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1E0E" w:rsidRPr="004E120F" w:rsidRDefault="00331E0E" w:rsidP="00331E0E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2 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4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Maggio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2023</w:t>
      </w:r>
      <w:r w:rsidRPr="00F910CD">
        <w:rPr>
          <w:rFonts w:ascii="Courier New" w:hAnsi="Courier New" w:cs="Courier New"/>
          <w:b/>
          <w:i/>
          <w:color w:val="FFFFFF" w:themeColor="background1"/>
          <w:sz w:val="28"/>
          <w:szCs w:val="28"/>
        </w:rPr>
        <w:t>°</w:t>
      </w: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517" w:rsidRPr="00331E0E" w:rsidRDefault="007E3517" w:rsidP="00331E0E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31E0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Pr="00313E37" w:rsidRDefault="00331E0E" w:rsidP="00331E0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331E0E" w:rsidRDefault="00331E0E" w:rsidP="007E35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3517" w:rsidRPr="00331E0E" w:rsidRDefault="007E3517" w:rsidP="007E35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31E0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31E0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31E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CESANO BOSCONE IDROSTAR   CITTA DI BRUGHERIO        C.S.COMUNALE "B. CEREDA" N° 1  3/05/23 21:00 13R CESANO BOSCONE                  VIA VESPUCCI 36/38               </w:t>
      </w:r>
    </w:p>
    <w:p w:rsidR="007E3517" w:rsidRPr="00331E0E" w:rsidRDefault="007E3517" w:rsidP="007E3517">
      <w:pPr>
        <w:pStyle w:val="Testonormale"/>
        <w:rPr>
          <w:rFonts w:ascii="Courier New" w:hAnsi="Courier New" w:cs="Courier New"/>
          <w:sz w:val="16"/>
          <w:szCs w:val="16"/>
        </w:rPr>
      </w:pPr>
      <w:r w:rsidRPr="00331E0E">
        <w:rPr>
          <w:rFonts w:ascii="Courier New" w:hAnsi="Courier New" w:cs="Courier New"/>
          <w:sz w:val="16"/>
          <w:szCs w:val="16"/>
        </w:rPr>
        <w:t>3TEAM BRESCIA CALCIO      RIOZZESE                  C.</w:t>
      </w:r>
      <w:proofErr w:type="gramStart"/>
      <w:r w:rsidRPr="00331E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31E0E">
        <w:rPr>
          <w:rFonts w:ascii="Courier New" w:hAnsi="Courier New" w:cs="Courier New"/>
          <w:sz w:val="16"/>
          <w:szCs w:val="16"/>
        </w:rPr>
        <w:t xml:space="preserve"> "FIESSE"          4/05/23 21:00 13R BARBARIGA                       VIA A.B.MICHELANGELO             </w:t>
      </w: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517" w:rsidRPr="00331E0E" w:rsidRDefault="007E3517" w:rsidP="00331E0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31E0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FEMMINILI</w:t>
      </w:r>
    </w:p>
    <w:p w:rsidR="00331E0E" w:rsidRDefault="00331E0E" w:rsidP="007E35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31E0E" w:rsidRPr="00313E37" w:rsidRDefault="00331E0E" w:rsidP="00331E0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</w:t>
      </w:r>
      <w:r>
        <w:rPr>
          <w:b/>
          <w:i/>
          <w:color w:val="0000FF"/>
          <w:sz w:val="22"/>
          <w:szCs w:val="22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331E0E" w:rsidRDefault="00331E0E" w:rsidP="007E35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3517" w:rsidRPr="00331E0E" w:rsidRDefault="007E3517" w:rsidP="007E35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31E0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31E0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31E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MINERVA MILANO            GARIBALDINA 1932          C.S"DINDELLI (E.A.)            2/05/23 </w:t>
      </w:r>
      <w:proofErr w:type="gramStart"/>
      <w:r w:rsidRPr="00331E0E">
        <w:rPr>
          <w:rFonts w:ascii="Courier New" w:hAnsi="Courier New" w:cs="Courier New"/>
          <w:sz w:val="16"/>
          <w:szCs w:val="16"/>
        </w:rPr>
        <w:t>18:30  4</w:t>
      </w:r>
      <w:proofErr w:type="gramEnd"/>
      <w:r w:rsidRPr="00331E0E">
        <w:rPr>
          <w:rFonts w:ascii="Courier New" w:hAnsi="Courier New" w:cs="Courier New"/>
          <w:sz w:val="16"/>
          <w:szCs w:val="16"/>
        </w:rPr>
        <w:t xml:space="preserve">A MILANO                          VIA TREVIGLIO 6                  </w:t>
      </w: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Pr="00331E0E" w:rsidRDefault="00331E0E" w:rsidP="00331E0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31E0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TA TORNEO PROVINCE ALLIEVI</w:t>
      </w:r>
    </w:p>
    <w:p w:rsidR="00331E0E" w:rsidRDefault="00331E0E" w:rsidP="00331E0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31E0E" w:rsidRDefault="00331E0E" w:rsidP="00331E0E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4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:rsidR="00331E0E" w:rsidRDefault="00331E0E" w:rsidP="00331E0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31E0E" w:rsidRPr="00331E0E" w:rsidRDefault="00331E0E" w:rsidP="00331E0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31E0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31E0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31E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31E0E" w:rsidRPr="00331E0E" w:rsidRDefault="00331E0E" w:rsidP="00331E0E">
      <w:pPr>
        <w:pStyle w:val="Testonormale"/>
        <w:rPr>
          <w:rFonts w:ascii="Courier New" w:hAnsi="Courier New" w:cs="Courier New"/>
          <w:sz w:val="16"/>
          <w:szCs w:val="16"/>
        </w:rPr>
      </w:pPr>
      <w:r w:rsidRPr="00331E0E">
        <w:rPr>
          <w:rFonts w:ascii="Courier New" w:hAnsi="Courier New" w:cs="Courier New"/>
          <w:sz w:val="16"/>
          <w:szCs w:val="16"/>
        </w:rPr>
        <w:t>CP LECCO                  CP CREMONA                COM.N.1(EA)DEROGA SCAD.30/6/</w:t>
      </w:r>
      <w:proofErr w:type="gramStart"/>
      <w:r w:rsidRPr="00331E0E">
        <w:rPr>
          <w:rFonts w:ascii="Courier New" w:hAnsi="Courier New" w:cs="Courier New"/>
          <w:sz w:val="16"/>
          <w:szCs w:val="16"/>
        </w:rPr>
        <w:t>2  2</w:t>
      </w:r>
      <w:proofErr w:type="gramEnd"/>
      <w:r w:rsidRPr="00331E0E">
        <w:rPr>
          <w:rFonts w:ascii="Courier New" w:hAnsi="Courier New" w:cs="Courier New"/>
          <w:sz w:val="16"/>
          <w:szCs w:val="16"/>
        </w:rPr>
        <w:t xml:space="preserve">/05/23 17:30  4A MISSAGLIA                       VIA G.BERETTA,2                  </w:t>
      </w:r>
    </w:p>
    <w:p w:rsidR="00331E0E" w:rsidRPr="00331E0E" w:rsidRDefault="00331E0E" w:rsidP="00331E0E">
      <w:pPr>
        <w:pStyle w:val="Testonormale"/>
        <w:rPr>
          <w:rFonts w:ascii="Courier New" w:hAnsi="Courier New" w:cs="Courier New"/>
          <w:sz w:val="16"/>
          <w:szCs w:val="16"/>
        </w:rPr>
      </w:pPr>
      <w:r w:rsidRPr="00331E0E">
        <w:rPr>
          <w:rFonts w:ascii="Courier New" w:hAnsi="Courier New" w:cs="Courier New"/>
          <w:sz w:val="16"/>
          <w:szCs w:val="16"/>
        </w:rPr>
        <w:t xml:space="preserve">CP LODI                   CP BRESCIA                CENTRO SPORTIVO COMUNALE       2/05/23 </w:t>
      </w:r>
      <w:proofErr w:type="gramStart"/>
      <w:r w:rsidRPr="00331E0E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331E0E">
        <w:rPr>
          <w:rFonts w:ascii="Courier New" w:hAnsi="Courier New" w:cs="Courier New"/>
          <w:sz w:val="16"/>
          <w:szCs w:val="16"/>
        </w:rPr>
        <w:t xml:space="preserve">A CERRO AL LAMBRO FRAZ. RIOZZO    VIA IV NOVEMBRE                  </w:t>
      </w: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Pr="00331E0E" w:rsidRDefault="00331E0E" w:rsidP="00331E0E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31E0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PG TORNEO PROVINCE GIOVANISSIMI</w:t>
      </w:r>
    </w:p>
    <w:p w:rsidR="00331E0E" w:rsidRDefault="00331E0E" w:rsidP="00331E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Default="00331E0E" w:rsidP="00331E0E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4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:rsidR="00331E0E" w:rsidRDefault="00331E0E" w:rsidP="00331E0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31E0E" w:rsidRPr="00331E0E" w:rsidRDefault="00331E0E" w:rsidP="00331E0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31E0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31E0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31E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31E0E" w:rsidRPr="00331E0E" w:rsidRDefault="00331E0E" w:rsidP="00331E0E">
      <w:pPr>
        <w:pStyle w:val="Testonormale"/>
        <w:rPr>
          <w:rFonts w:ascii="Courier New" w:hAnsi="Courier New" w:cs="Courier New"/>
          <w:sz w:val="16"/>
          <w:szCs w:val="16"/>
        </w:rPr>
      </w:pPr>
      <w:r w:rsidRPr="00331E0E">
        <w:rPr>
          <w:rFonts w:ascii="Courier New" w:hAnsi="Courier New" w:cs="Courier New"/>
          <w:sz w:val="16"/>
          <w:szCs w:val="16"/>
        </w:rPr>
        <w:t>CP LECCO                  CP CREMONA                COM.N.1(EA)DEROGA SCAD.30/6/</w:t>
      </w:r>
      <w:proofErr w:type="gramStart"/>
      <w:r w:rsidRPr="00331E0E">
        <w:rPr>
          <w:rFonts w:ascii="Courier New" w:hAnsi="Courier New" w:cs="Courier New"/>
          <w:sz w:val="16"/>
          <w:szCs w:val="16"/>
        </w:rPr>
        <w:t>2  2</w:t>
      </w:r>
      <w:proofErr w:type="gramEnd"/>
      <w:r w:rsidRPr="00331E0E">
        <w:rPr>
          <w:rFonts w:ascii="Courier New" w:hAnsi="Courier New" w:cs="Courier New"/>
          <w:sz w:val="16"/>
          <w:szCs w:val="16"/>
        </w:rPr>
        <w:t xml:space="preserve">/05/23 16:00  4A MISSAGLIA                       VIA G.BERETTA,2                  </w:t>
      </w:r>
    </w:p>
    <w:p w:rsidR="00331E0E" w:rsidRPr="00331E0E" w:rsidRDefault="00331E0E" w:rsidP="00331E0E">
      <w:pPr>
        <w:pStyle w:val="Testonormale"/>
        <w:rPr>
          <w:rFonts w:ascii="Courier New" w:hAnsi="Courier New" w:cs="Courier New"/>
          <w:sz w:val="16"/>
          <w:szCs w:val="16"/>
        </w:rPr>
      </w:pPr>
      <w:r w:rsidRPr="00331E0E">
        <w:rPr>
          <w:rFonts w:ascii="Courier New" w:hAnsi="Courier New" w:cs="Courier New"/>
          <w:sz w:val="16"/>
          <w:szCs w:val="16"/>
        </w:rPr>
        <w:t xml:space="preserve">CP LODI                   CP BRESCIA                CENTRO SPORTIVO COMUNALE       2/05/23 </w:t>
      </w:r>
      <w:proofErr w:type="gramStart"/>
      <w:r w:rsidRPr="00331E0E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331E0E">
        <w:rPr>
          <w:rFonts w:ascii="Courier New" w:hAnsi="Courier New" w:cs="Courier New"/>
          <w:sz w:val="16"/>
          <w:szCs w:val="16"/>
        </w:rPr>
        <w:t xml:space="preserve">A CERRO AL LAMBRO FRAZ. RIOZZO    VIA IV NOVEMBRE                  </w:t>
      </w:r>
    </w:p>
    <w:p w:rsidR="00331E0E" w:rsidRDefault="00331E0E" w:rsidP="00331E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Default="00331E0E" w:rsidP="00331E0E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lastRenderedPageBreak/>
        <w:t>FASI FINALI TITOLO REGIONALE</w:t>
      </w:r>
    </w:p>
    <w:p w:rsidR="00331E0E" w:rsidRDefault="00331E0E" w:rsidP="00331E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Pr="009773F4" w:rsidRDefault="00331E0E" w:rsidP="00331E0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773F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JK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JUNIORES REGIONALE UNDER 19 A</w:t>
      </w: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Pr="00942CC7" w:rsidRDefault="00331E0E" w:rsidP="00331E0E">
      <w:pPr>
        <w:pStyle w:val="Testonormale"/>
        <w:rPr>
          <w:b/>
          <w:i/>
          <w:color w:val="0000FF"/>
          <w:sz w:val="22"/>
          <w:szCs w:val="22"/>
        </w:rPr>
      </w:pPr>
      <w:bookmarkStart w:id="0" w:name="_Hlk527973066"/>
      <w:r w:rsidRPr="00942CC7">
        <w:rPr>
          <w:b/>
          <w:i/>
          <w:color w:val="0000FF"/>
          <w:sz w:val="22"/>
          <w:szCs w:val="22"/>
        </w:rPr>
        <w:t xml:space="preserve">- SEMIFINALE – </w:t>
      </w:r>
      <w:r w:rsidRPr="00942CC7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RITORNO</w:t>
      </w:r>
      <w:r w:rsidRPr="00942CC7">
        <w:rPr>
          <w:b/>
          <w:i/>
          <w:color w:val="0000FF"/>
          <w:sz w:val="22"/>
          <w:szCs w:val="22"/>
        </w:rPr>
        <w:t xml:space="preserve"> </w:t>
      </w:r>
    </w:p>
    <w:bookmarkEnd w:id="0"/>
    <w:p w:rsidR="007E3517" w:rsidRPr="00331E0E" w:rsidRDefault="007E3517" w:rsidP="007E3517">
      <w:pPr>
        <w:pStyle w:val="Testonormale"/>
        <w:rPr>
          <w:rFonts w:ascii="Courier New" w:hAnsi="Courier New" w:cs="Courier New"/>
          <w:sz w:val="16"/>
          <w:szCs w:val="16"/>
        </w:rPr>
      </w:pPr>
      <w:r w:rsidRPr="00331E0E">
        <w:rPr>
          <w:rFonts w:ascii="Courier New" w:hAnsi="Courier New" w:cs="Courier New"/>
          <w:color w:val="FFFFFF" w:themeColor="background1"/>
          <w:sz w:val="16"/>
          <w:szCs w:val="16"/>
        </w:rPr>
        <w:t>GIRONE SF</w:t>
      </w:r>
      <w:r w:rsidRPr="00331E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331E0E" w:rsidRDefault="007E3517" w:rsidP="00331E0E">
      <w:pPr>
        <w:pStyle w:val="Testonormale"/>
        <w:rPr>
          <w:rFonts w:ascii="Courier New" w:hAnsi="Courier New" w:cs="Courier New"/>
          <w:sz w:val="16"/>
          <w:szCs w:val="16"/>
        </w:rPr>
      </w:pPr>
      <w:r w:rsidRPr="00331E0E">
        <w:rPr>
          <w:rFonts w:ascii="Courier New" w:hAnsi="Courier New" w:cs="Courier New"/>
          <w:sz w:val="16"/>
          <w:szCs w:val="16"/>
        </w:rPr>
        <w:t>CISANESE                  ROZZANO CALCIO SRL SSD    COMUNALE N.2 (E.A)             3/05/23 19:</w:t>
      </w:r>
      <w:proofErr w:type="gramStart"/>
      <w:r w:rsidRPr="00331E0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331E0E">
        <w:rPr>
          <w:rFonts w:ascii="Courier New" w:hAnsi="Courier New" w:cs="Courier New"/>
          <w:sz w:val="16"/>
          <w:szCs w:val="16"/>
        </w:rPr>
        <w:t xml:space="preserve">R CISANO BERGAMASCO               VIA CA'DE VOLPI,7                </w:t>
      </w:r>
      <w:r w:rsidR="00331E0E">
        <w:rPr>
          <w:b/>
          <w:bCs/>
          <w:i/>
          <w:iCs/>
          <w:sz w:val="16"/>
          <w:szCs w:val="16"/>
        </w:rPr>
        <w:t xml:space="preserve">- </w:t>
      </w:r>
      <w:r w:rsidR="00331E0E" w:rsidRPr="00945B3F">
        <w:rPr>
          <w:i/>
          <w:color w:val="002060"/>
          <w:sz w:val="16"/>
          <w:szCs w:val="16"/>
          <w:highlight w:val="lightGray"/>
        </w:rPr>
        <w:t>Andata (</w:t>
      </w:r>
      <w:r w:rsidR="00331E0E">
        <w:rPr>
          <w:i/>
          <w:color w:val="002060"/>
          <w:sz w:val="16"/>
          <w:szCs w:val="16"/>
          <w:highlight w:val="lightGray"/>
        </w:rPr>
        <w:t>0</w:t>
      </w:r>
      <w:r w:rsidR="00331E0E" w:rsidRPr="00945B3F">
        <w:rPr>
          <w:i/>
          <w:color w:val="002060"/>
          <w:sz w:val="16"/>
          <w:szCs w:val="16"/>
          <w:highlight w:val="lightGray"/>
        </w:rPr>
        <w:t>-</w:t>
      </w:r>
      <w:r w:rsidR="00331E0E">
        <w:rPr>
          <w:i/>
          <w:color w:val="002060"/>
          <w:sz w:val="16"/>
          <w:szCs w:val="16"/>
          <w:highlight w:val="lightGray"/>
        </w:rPr>
        <w:t>1</w:t>
      </w:r>
      <w:r w:rsidR="00331E0E" w:rsidRPr="00945B3F">
        <w:rPr>
          <w:i/>
          <w:color w:val="002060"/>
          <w:sz w:val="16"/>
          <w:szCs w:val="16"/>
          <w:highlight w:val="lightGray"/>
        </w:rPr>
        <w:t>)</w:t>
      </w:r>
      <w:r w:rsidR="00331E0E" w:rsidRPr="00BA6735">
        <w:rPr>
          <w:sz w:val="16"/>
          <w:szCs w:val="16"/>
        </w:rPr>
        <w:t xml:space="preserve">                                                          </w:t>
      </w:r>
    </w:p>
    <w:p w:rsidR="007E3517" w:rsidRPr="00331E0E" w:rsidRDefault="007E3517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Default="007E3517" w:rsidP="00331E0E">
      <w:pPr>
        <w:pStyle w:val="Testonormale"/>
        <w:rPr>
          <w:rFonts w:ascii="Courier New" w:hAnsi="Courier New" w:cs="Courier New"/>
          <w:sz w:val="16"/>
          <w:szCs w:val="16"/>
        </w:rPr>
      </w:pPr>
      <w:r w:rsidRPr="00331E0E">
        <w:rPr>
          <w:rFonts w:ascii="Courier New" w:hAnsi="Courier New" w:cs="Courier New"/>
          <w:sz w:val="16"/>
          <w:szCs w:val="16"/>
        </w:rPr>
        <w:t>SOLBIATESE CALCIO 1911    CALVAIRATE                C.S."ATLETI AZZURRI D'ITALIA</w:t>
      </w:r>
      <w:proofErr w:type="gramStart"/>
      <w:r w:rsidRPr="00331E0E">
        <w:rPr>
          <w:rFonts w:ascii="Courier New" w:hAnsi="Courier New" w:cs="Courier New"/>
          <w:sz w:val="16"/>
          <w:szCs w:val="16"/>
        </w:rPr>
        <w:t>"  3</w:t>
      </w:r>
      <w:proofErr w:type="gramEnd"/>
      <w:r w:rsidRPr="00331E0E">
        <w:rPr>
          <w:rFonts w:ascii="Courier New" w:hAnsi="Courier New" w:cs="Courier New"/>
          <w:sz w:val="16"/>
          <w:szCs w:val="16"/>
        </w:rPr>
        <w:t xml:space="preserve">/05/23 19:30  1R GALLARATE                       VIA DEI SALICI,29                </w:t>
      </w:r>
      <w:r w:rsidR="00331E0E">
        <w:rPr>
          <w:b/>
          <w:bCs/>
          <w:i/>
          <w:iCs/>
          <w:sz w:val="16"/>
          <w:szCs w:val="16"/>
        </w:rPr>
        <w:t xml:space="preserve">- </w:t>
      </w:r>
      <w:r w:rsidR="00331E0E" w:rsidRPr="00945B3F">
        <w:rPr>
          <w:i/>
          <w:color w:val="002060"/>
          <w:sz w:val="16"/>
          <w:szCs w:val="16"/>
          <w:highlight w:val="lightGray"/>
        </w:rPr>
        <w:t>Andata (</w:t>
      </w:r>
      <w:r w:rsidR="00331E0E">
        <w:rPr>
          <w:i/>
          <w:color w:val="002060"/>
          <w:sz w:val="16"/>
          <w:szCs w:val="16"/>
          <w:highlight w:val="lightGray"/>
        </w:rPr>
        <w:t>1</w:t>
      </w:r>
      <w:r w:rsidR="00331E0E" w:rsidRPr="00945B3F">
        <w:rPr>
          <w:i/>
          <w:color w:val="002060"/>
          <w:sz w:val="16"/>
          <w:szCs w:val="16"/>
          <w:highlight w:val="lightGray"/>
        </w:rPr>
        <w:t>-</w:t>
      </w:r>
      <w:r w:rsidR="00331E0E">
        <w:rPr>
          <w:i/>
          <w:color w:val="002060"/>
          <w:sz w:val="16"/>
          <w:szCs w:val="16"/>
          <w:highlight w:val="lightGray"/>
        </w:rPr>
        <w:t>0</w:t>
      </w:r>
      <w:r w:rsidR="00331E0E" w:rsidRPr="00945B3F">
        <w:rPr>
          <w:i/>
          <w:color w:val="002060"/>
          <w:sz w:val="16"/>
          <w:szCs w:val="16"/>
          <w:highlight w:val="lightGray"/>
        </w:rPr>
        <w:t>)</w:t>
      </w:r>
      <w:r w:rsidR="00331E0E" w:rsidRPr="00BA6735">
        <w:rPr>
          <w:sz w:val="16"/>
          <w:szCs w:val="16"/>
        </w:rPr>
        <w:t xml:space="preserve">                                                          </w:t>
      </w:r>
    </w:p>
    <w:p w:rsidR="007E3517" w:rsidRPr="00331E0E" w:rsidRDefault="007E3517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Pr="00CF5E87" w:rsidRDefault="00331E0E" w:rsidP="00331E0E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20"/>
          <w:szCs w:val="20"/>
        </w:rPr>
      </w:pPr>
      <w:r w:rsidRPr="00CF5E87">
        <w:rPr>
          <w:rFonts w:ascii="Calibri" w:hAnsi="Calibri" w:cs="Calibri"/>
          <w:b/>
          <w:i/>
          <w:sz w:val="20"/>
          <w:szCs w:val="20"/>
        </w:rPr>
        <w:t xml:space="preserve">REGOLAMENTO CAMPIONATI REGIONALI </w:t>
      </w:r>
      <w:r w:rsidR="00C118C6">
        <w:rPr>
          <w:rFonts w:ascii="Calibri" w:hAnsi="Calibri" w:cs="Calibri"/>
          <w:b/>
          <w:i/>
          <w:sz w:val="20"/>
          <w:szCs w:val="20"/>
        </w:rPr>
        <w:t>LND</w:t>
      </w:r>
      <w:r w:rsidRPr="00CF5E87">
        <w:rPr>
          <w:rFonts w:ascii="Calibri" w:hAnsi="Calibri" w:cs="Calibri"/>
          <w:b/>
          <w:i/>
          <w:sz w:val="20"/>
          <w:szCs w:val="20"/>
        </w:rPr>
        <w:t>: Stralcio C.U. n°16 del 15-09-2023</w:t>
      </w: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Pr="00331E0E" w:rsidRDefault="00331E0E" w:rsidP="00331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1"/>
          <w:tab w:val="left" w:pos="5669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it-IT"/>
        </w:rPr>
      </w:pPr>
      <w:r w:rsidRPr="00331E0E">
        <w:rPr>
          <w:rFonts w:ascii="Calibri" w:eastAsia="Calibri" w:hAnsi="Calibri" w:cs="Calibri"/>
          <w:sz w:val="20"/>
          <w:szCs w:val="20"/>
          <w:lang w:eastAsia="it-IT"/>
        </w:rPr>
        <w:t>Al termine delle gare di ritorno, s</w:t>
      </w:r>
      <w:r w:rsidRPr="00331E0E">
        <w:rPr>
          <w:rFonts w:ascii="Calibri" w:hAnsi="Calibri" w:cs="Calibri"/>
          <w:sz w:val="20"/>
          <w:szCs w:val="20"/>
          <w:lang w:eastAsia="it-IT"/>
        </w:rPr>
        <w:t>arà dichiarata vincente la squadra che nei due incontri avrà ottenuto il maggior numero di reti nel corso delle due gare.</w:t>
      </w:r>
    </w:p>
    <w:p w:rsidR="00331E0E" w:rsidRPr="00331E0E" w:rsidRDefault="00331E0E" w:rsidP="00331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1"/>
          <w:tab w:val="left" w:pos="5669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331E0E">
        <w:rPr>
          <w:rFonts w:ascii="Calibri" w:hAnsi="Calibri" w:cs="Calibri"/>
          <w:sz w:val="20"/>
          <w:szCs w:val="20"/>
          <w:lang w:eastAsia="it-IT"/>
        </w:rPr>
        <w:t xml:space="preserve">Qualora risultasse parità nelle reti segnate, sarà dichiarata vincente la squadra che avrà segnato il maggior numero di reti in trasferta; ove persista il risultato di parità, per determinare la vincente, si darà luogo alla effettuazione di 2 tempi supplementari di 15’ ciascuno e, in caso di ulteriore parità, l’Arbitro procederà a fare eseguire i tiri </w:t>
      </w:r>
      <w:r w:rsidRPr="00331E0E">
        <w:rPr>
          <w:rFonts w:ascii="Calibri" w:eastAsia="Calibri" w:hAnsi="Calibri" w:cs="Calibri"/>
          <w:sz w:val="20"/>
          <w:szCs w:val="20"/>
          <w:lang w:eastAsia="it-IT"/>
        </w:rPr>
        <w:t xml:space="preserve">di rigore secondo le modalità previste dalla Regola 7 del “Regolamento del Giuoco del Calcio e Decisioni Ufficiali”. </w:t>
      </w: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8C6" w:rsidRPr="009773F4" w:rsidRDefault="00C118C6" w:rsidP="00C118C6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773F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RT FASI FINALI UNDER 18 REGIONALE</w:t>
      </w: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517" w:rsidRPr="00331E0E" w:rsidRDefault="007E3517" w:rsidP="007E3517">
      <w:pPr>
        <w:pStyle w:val="Testonormale"/>
        <w:rPr>
          <w:rFonts w:ascii="Courier New" w:hAnsi="Courier New" w:cs="Courier New"/>
          <w:sz w:val="16"/>
          <w:szCs w:val="16"/>
        </w:rPr>
      </w:pPr>
      <w:r w:rsidRPr="00C118C6">
        <w:rPr>
          <w:rFonts w:ascii="Courier New" w:hAnsi="Courier New" w:cs="Courier New"/>
          <w:color w:val="FFFFFF" w:themeColor="background1"/>
          <w:sz w:val="16"/>
          <w:szCs w:val="16"/>
        </w:rPr>
        <w:t>GIRONE SF</w:t>
      </w:r>
      <w:r w:rsidRPr="00331E0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VISCONTINI                POZZUOLO CALCIO           C.S. "P.&amp; </w:t>
      </w:r>
      <w:proofErr w:type="gramStart"/>
      <w:r w:rsidRPr="00331E0E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331E0E">
        <w:rPr>
          <w:rFonts w:ascii="Courier New" w:hAnsi="Courier New" w:cs="Courier New"/>
          <w:sz w:val="16"/>
          <w:szCs w:val="16"/>
        </w:rPr>
        <w:t xml:space="preserve">" (E.A.  2/05/23 </w:t>
      </w:r>
      <w:proofErr w:type="gramStart"/>
      <w:r w:rsidRPr="00331E0E">
        <w:rPr>
          <w:rFonts w:ascii="Courier New" w:hAnsi="Courier New" w:cs="Courier New"/>
          <w:sz w:val="16"/>
          <w:szCs w:val="16"/>
        </w:rPr>
        <w:t>20:00  1</w:t>
      </w:r>
      <w:proofErr w:type="gramEnd"/>
      <w:r w:rsidRPr="00331E0E">
        <w:rPr>
          <w:rFonts w:ascii="Courier New" w:hAnsi="Courier New" w:cs="Courier New"/>
          <w:sz w:val="16"/>
          <w:szCs w:val="16"/>
        </w:rPr>
        <w:t xml:space="preserve">R MILANO                          VIA F. GIORGI 10                 </w:t>
      </w:r>
      <w:r w:rsidR="00C118C6">
        <w:rPr>
          <w:b/>
          <w:bCs/>
          <w:i/>
          <w:iCs/>
          <w:sz w:val="16"/>
          <w:szCs w:val="16"/>
        </w:rPr>
        <w:t xml:space="preserve">- </w:t>
      </w:r>
      <w:r w:rsidR="00C118C6" w:rsidRPr="00945B3F">
        <w:rPr>
          <w:i/>
          <w:color w:val="002060"/>
          <w:sz w:val="16"/>
          <w:szCs w:val="16"/>
          <w:highlight w:val="lightGray"/>
        </w:rPr>
        <w:t>Andata (</w:t>
      </w:r>
      <w:r w:rsidR="00C118C6">
        <w:rPr>
          <w:i/>
          <w:color w:val="002060"/>
          <w:sz w:val="16"/>
          <w:szCs w:val="16"/>
          <w:highlight w:val="lightGray"/>
        </w:rPr>
        <w:t>2</w:t>
      </w:r>
      <w:r w:rsidR="00C118C6" w:rsidRPr="00945B3F">
        <w:rPr>
          <w:i/>
          <w:color w:val="002060"/>
          <w:sz w:val="16"/>
          <w:szCs w:val="16"/>
          <w:highlight w:val="lightGray"/>
        </w:rPr>
        <w:t>-</w:t>
      </w:r>
      <w:r w:rsidR="00C118C6">
        <w:rPr>
          <w:i/>
          <w:color w:val="002060"/>
          <w:sz w:val="16"/>
          <w:szCs w:val="16"/>
          <w:highlight w:val="lightGray"/>
        </w:rPr>
        <w:t>2</w:t>
      </w:r>
      <w:r w:rsidR="00C118C6" w:rsidRPr="00945B3F">
        <w:rPr>
          <w:i/>
          <w:color w:val="002060"/>
          <w:sz w:val="16"/>
          <w:szCs w:val="16"/>
          <w:highlight w:val="lightGray"/>
        </w:rPr>
        <w:t>)</w:t>
      </w:r>
      <w:r w:rsidR="00C118C6" w:rsidRPr="00BA6735">
        <w:rPr>
          <w:sz w:val="16"/>
          <w:szCs w:val="16"/>
        </w:rPr>
        <w:t xml:space="preserve">                                                          </w:t>
      </w:r>
    </w:p>
    <w:p w:rsidR="00C118C6" w:rsidRDefault="00C118C6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517" w:rsidRPr="00331E0E" w:rsidRDefault="007E3517" w:rsidP="007E3517">
      <w:pPr>
        <w:pStyle w:val="Testonormale"/>
        <w:rPr>
          <w:rFonts w:ascii="Courier New" w:hAnsi="Courier New" w:cs="Courier New"/>
          <w:sz w:val="16"/>
          <w:szCs w:val="16"/>
        </w:rPr>
      </w:pPr>
      <w:r w:rsidRPr="00331E0E">
        <w:rPr>
          <w:rFonts w:ascii="Courier New" w:hAnsi="Courier New" w:cs="Courier New"/>
          <w:sz w:val="16"/>
          <w:szCs w:val="16"/>
        </w:rPr>
        <w:t xml:space="preserve">SANT ANGELO               ARDITA CITTADELLA 1934    STADIO COMUNALE N. 1           3/05/23 </w:t>
      </w:r>
      <w:proofErr w:type="gramStart"/>
      <w:r w:rsidRPr="00331E0E">
        <w:rPr>
          <w:rFonts w:ascii="Courier New" w:hAnsi="Courier New" w:cs="Courier New"/>
          <w:sz w:val="16"/>
          <w:szCs w:val="16"/>
        </w:rPr>
        <w:t>19:00  1</w:t>
      </w:r>
      <w:proofErr w:type="gramEnd"/>
      <w:r w:rsidRPr="00331E0E">
        <w:rPr>
          <w:rFonts w:ascii="Courier New" w:hAnsi="Courier New" w:cs="Courier New"/>
          <w:sz w:val="16"/>
          <w:szCs w:val="16"/>
        </w:rPr>
        <w:t xml:space="preserve">R SANT'ANGELO LODIGIANO           VIA FRANCESCO CORTESE            </w:t>
      </w:r>
      <w:r w:rsidR="00C118C6">
        <w:rPr>
          <w:b/>
          <w:bCs/>
          <w:i/>
          <w:iCs/>
          <w:sz w:val="16"/>
          <w:szCs w:val="16"/>
        </w:rPr>
        <w:t xml:space="preserve">- </w:t>
      </w:r>
      <w:r w:rsidR="00C118C6" w:rsidRPr="00945B3F">
        <w:rPr>
          <w:i/>
          <w:color w:val="002060"/>
          <w:sz w:val="16"/>
          <w:szCs w:val="16"/>
          <w:highlight w:val="lightGray"/>
        </w:rPr>
        <w:t>Andata (</w:t>
      </w:r>
      <w:r w:rsidR="00C118C6">
        <w:rPr>
          <w:i/>
          <w:color w:val="002060"/>
          <w:sz w:val="16"/>
          <w:szCs w:val="16"/>
          <w:highlight w:val="lightGray"/>
        </w:rPr>
        <w:t>2</w:t>
      </w:r>
      <w:r w:rsidR="00C118C6" w:rsidRPr="00945B3F">
        <w:rPr>
          <w:i/>
          <w:color w:val="002060"/>
          <w:sz w:val="16"/>
          <w:szCs w:val="16"/>
          <w:highlight w:val="lightGray"/>
        </w:rPr>
        <w:t>-</w:t>
      </w:r>
      <w:r w:rsidR="00C118C6">
        <w:rPr>
          <w:i/>
          <w:color w:val="002060"/>
          <w:sz w:val="16"/>
          <w:szCs w:val="16"/>
          <w:highlight w:val="lightGray"/>
        </w:rPr>
        <w:t>1</w:t>
      </w:r>
      <w:r w:rsidR="00C118C6" w:rsidRPr="00945B3F">
        <w:rPr>
          <w:i/>
          <w:color w:val="002060"/>
          <w:sz w:val="16"/>
          <w:szCs w:val="16"/>
          <w:highlight w:val="lightGray"/>
        </w:rPr>
        <w:t>)</w:t>
      </w:r>
      <w:r w:rsidR="00C118C6" w:rsidRPr="00BA6735">
        <w:rPr>
          <w:sz w:val="16"/>
          <w:szCs w:val="16"/>
        </w:rPr>
        <w:t xml:space="preserve">                                                          </w:t>
      </w:r>
    </w:p>
    <w:p w:rsidR="00331E0E" w:rsidRDefault="00331E0E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8C6" w:rsidRPr="00CF5E87" w:rsidRDefault="00C118C6" w:rsidP="00C118C6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20"/>
          <w:szCs w:val="20"/>
        </w:rPr>
      </w:pPr>
      <w:r w:rsidRPr="00CF5E87">
        <w:rPr>
          <w:rFonts w:ascii="Calibri" w:hAnsi="Calibri" w:cs="Calibri"/>
          <w:b/>
          <w:i/>
          <w:sz w:val="20"/>
          <w:szCs w:val="20"/>
        </w:rPr>
        <w:t xml:space="preserve">REGOLAMENTO CAMPIONATI REGIONALI </w:t>
      </w:r>
      <w:r>
        <w:rPr>
          <w:rFonts w:ascii="Calibri" w:hAnsi="Calibri" w:cs="Calibri"/>
          <w:b/>
          <w:i/>
          <w:sz w:val="20"/>
          <w:szCs w:val="20"/>
        </w:rPr>
        <w:t>LND</w:t>
      </w:r>
      <w:r w:rsidRPr="00CF5E87">
        <w:rPr>
          <w:rFonts w:ascii="Calibri" w:hAnsi="Calibri" w:cs="Calibri"/>
          <w:b/>
          <w:i/>
          <w:sz w:val="20"/>
          <w:szCs w:val="20"/>
        </w:rPr>
        <w:t>: Stralcio C.U. n°16 del 15-09-2023</w:t>
      </w:r>
    </w:p>
    <w:p w:rsidR="00C118C6" w:rsidRDefault="00C118C6" w:rsidP="00C118C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18C6" w:rsidRPr="00331E0E" w:rsidRDefault="00C118C6" w:rsidP="00C11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1"/>
          <w:tab w:val="left" w:pos="5669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it-IT"/>
        </w:rPr>
      </w:pPr>
      <w:r w:rsidRPr="00331E0E">
        <w:rPr>
          <w:rFonts w:ascii="Calibri" w:eastAsia="Calibri" w:hAnsi="Calibri" w:cs="Calibri"/>
          <w:sz w:val="20"/>
          <w:szCs w:val="20"/>
          <w:lang w:eastAsia="it-IT"/>
        </w:rPr>
        <w:t>Al termine delle gare di ritorno, s</w:t>
      </w:r>
      <w:r w:rsidRPr="00331E0E">
        <w:rPr>
          <w:rFonts w:ascii="Calibri" w:hAnsi="Calibri" w:cs="Calibri"/>
          <w:sz w:val="20"/>
          <w:szCs w:val="20"/>
          <w:lang w:eastAsia="it-IT"/>
        </w:rPr>
        <w:t>arà dichiarata vincente la squadra che nei due incontri avrà ottenuto il maggior numero di reti nel corso delle due gare.</w:t>
      </w:r>
    </w:p>
    <w:p w:rsidR="00C118C6" w:rsidRPr="00331E0E" w:rsidRDefault="00C118C6" w:rsidP="00C11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1"/>
          <w:tab w:val="left" w:pos="5669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331E0E">
        <w:rPr>
          <w:rFonts w:ascii="Calibri" w:hAnsi="Calibri" w:cs="Calibri"/>
          <w:sz w:val="20"/>
          <w:szCs w:val="20"/>
          <w:lang w:eastAsia="it-IT"/>
        </w:rPr>
        <w:t xml:space="preserve">Qualora risultasse parità nelle reti segnate, sarà dichiarata vincente la squadra che avrà segnato il maggior numero di reti in trasferta; ove persista il risultato di parità, per determinare la vincente, si darà luogo alla effettuazione di 2 tempi supplementari di 15’ ciascuno e, in caso di ulteriore parità, l’Arbitro procederà a fare eseguire i tiri </w:t>
      </w:r>
      <w:r w:rsidRPr="00331E0E">
        <w:rPr>
          <w:rFonts w:ascii="Calibri" w:eastAsia="Calibri" w:hAnsi="Calibri" w:cs="Calibri"/>
          <w:sz w:val="20"/>
          <w:szCs w:val="20"/>
          <w:lang w:eastAsia="it-IT"/>
        </w:rPr>
        <w:t xml:space="preserve">di rigore secondo le modalità previste dalla Regola 7 del “Regolamento del Giuoco del Calcio e Decisioni Ufficiali”. </w:t>
      </w:r>
    </w:p>
    <w:p w:rsidR="00C118C6" w:rsidRDefault="00C118C6" w:rsidP="007E3517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C118C6" w:rsidSect="00331E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8184"/>
      </v:shape>
    </w:pict>
  </w:numPicBullet>
  <w:abstractNum w:abstractNumId="0" w15:restartNumberingAfterBreak="0">
    <w:nsid w:val="012E73B7"/>
    <w:multiLevelType w:val="hybridMultilevel"/>
    <w:tmpl w:val="FABE0CB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1968"/>
    <w:multiLevelType w:val="hybridMultilevel"/>
    <w:tmpl w:val="BBA88C9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2B8A"/>
    <w:multiLevelType w:val="hybridMultilevel"/>
    <w:tmpl w:val="093C80E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B2CF2"/>
    <w:multiLevelType w:val="hybridMultilevel"/>
    <w:tmpl w:val="1972998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07EF8"/>
    <w:multiLevelType w:val="hybridMultilevel"/>
    <w:tmpl w:val="DAF80D2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216847">
    <w:abstractNumId w:val="2"/>
  </w:num>
  <w:num w:numId="2" w16cid:durableId="1565793528">
    <w:abstractNumId w:val="4"/>
  </w:num>
  <w:num w:numId="3" w16cid:durableId="1532380385">
    <w:abstractNumId w:val="3"/>
  </w:num>
  <w:num w:numId="4" w16cid:durableId="472676136">
    <w:abstractNumId w:val="0"/>
  </w:num>
  <w:num w:numId="5" w16cid:durableId="438069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331E0E"/>
    <w:rsid w:val="00585604"/>
    <w:rsid w:val="007E3517"/>
    <w:rsid w:val="00C1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B901"/>
  <w15:chartTrackingRefBased/>
  <w15:docId w15:val="{2396A0A5-7B79-4B30-BE04-EFDF9C0F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16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16C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2023-05-02T08:49:00Z</cp:lastPrinted>
  <dcterms:created xsi:type="dcterms:W3CDTF">2023-05-02T08:50:00Z</dcterms:created>
  <dcterms:modified xsi:type="dcterms:W3CDTF">2023-05-02T08:50:00Z</dcterms:modified>
</cp:coreProperties>
</file>