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EEA33D1" w:rsidR="00A42E3F" w:rsidRPr="00904B11" w:rsidRDefault="003A7A8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9D2AF52" w:rsidR="00A42E3F" w:rsidRPr="00904B11" w:rsidRDefault="003A7A8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629CA0D2" w:rsidR="00A42E3F" w:rsidRDefault="003A7A8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51 del 01/06/2021</w:t>
            </w:r>
          </w:p>
        </w:tc>
      </w:tr>
    </w:tbl>
    <w:p w14:paraId="289C88E5" w14:textId="77777777" w:rsidR="00913883" w:rsidRPr="00467A31" w:rsidRDefault="00913883" w:rsidP="00913883">
      <w:pPr>
        <w:pStyle w:val="Sommario1"/>
        <w:tabs>
          <w:tab w:val="right" w:leader="dot" w:pos="9912"/>
        </w:tabs>
        <w:rPr>
          <w:lang w:val="it-IT"/>
        </w:rPr>
      </w:pPr>
    </w:p>
    <w:p w14:paraId="597158B5" w14:textId="5A401DD5" w:rsidR="00497076"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3449246" w:history="1">
        <w:r w:rsidR="00497076" w:rsidRPr="00D52475">
          <w:rPr>
            <w:rStyle w:val="Collegamentoipertestuale"/>
            <w:noProof/>
            <w:lang w:val="it-IT"/>
          </w:rPr>
          <w:t>1. Comunicazioni della f.i.g.c.</w:t>
        </w:r>
        <w:r w:rsidR="00497076">
          <w:rPr>
            <w:noProof/>
            <w:webHidden/>
          </w:rPr>
          <w:tab/>
        </w:r>
        <w:r w:rsidR="00497076">
          <w:rPr>
            <w:noProof/>
            <w:webHidden/>
          </w:rPr>
          <w:fldChar w:fldCharType="begin"/>
        </w:r>
        <w:r w:rsidR="00497076">
          <w:rPr>
            <w:noProof/>
            <w:webHidden/>
          </w:rPr>
          <w:instrText xml:space="preserve"> PAGEREF _Toc73449246 \h </w:instrText>
        </w:r>
        <w:r w:rsidR="00497076">
          <w:rPr>
            <w:noProof/>
            <w:webHidden/>
          </w:rPr>
        </w:r>
        <w:r w:rsidR="00497076">
          <w:rPr>
            <w:noProof/>
            <w:webHidden/>
          </w:rPr>
          <w:fldChar w:fldCharType="separate"/>
        </w:r>
        <w:r w:rsidR="00C67E59">
          <w:rPr>
            <w:noProof/>
            <w:webHidden/>
          </w:rPr>
          <w:t>1267</w:t>
        </w:r>
        <w:r w:rsidR="00497076">
          <w:rPr>
            <w:noProof/>
            <w:webHidden/>
          </w:rPr>
          <w:fldChar w:fldCharType="end"/>
        </w:r>
      </w:hyperlink>
    </w:p>
    <w:p w14:paraId="6C64EAB2" w14:textId="602339E2"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47" w:history="1">
        <w:r w:rsidR="00497076" w:rsidRPr="00D52475">
          <w:rPr>
            <w:rStyle w:val="Collegamentoipertestuale"/>
            <w:noProof/>
            <w:lang w:val="it-IT"/>
          </w:rPr>
          <w:t>2. Comunicazioni della lega nazionale dilettanti</w:t>
        </w:r>
        <w:r w:rsidR="00497076">
          <w:rPr>
            <w:noProof/>
            <w:webHidden/>
          </w:rPr>
          <w:tab/>
        </w:r>
        <w:r w:rsidR="00497076">
          <w:rPr>
            <w:noProof/>
            <w:webHidden/>
          </w:rPr>
          <w:fldChar w:fldCharType="begin"/>
        </w:r>
        <w:r w:rsidR="00497076">
          <w:rPr>
            <w:noProof/>
            <w:webHidden/>
          </w:rPr>
          <w:instrText xml:space="preserve"> PAGEREF _Toc73449247 \h </w:instrText>
        </w:r>
        <w:r w:rsidR="00497076">
          <w:rPr>
            <w:noProof/>
            <w:webHidden/>
          </w:rPr>
        </w:r>
        <w:r w:rsidR="00497076">
          <w:rPr>
            <w:noProof/>
            <w:webHidden/>
          </w:rPr>
          <w:fldChar w:fldCharType="separate"/>
        </w:r>
        <w:r w:rsidR="00C67E59">
          <w:rPr>
            <w:noProof/>
            <w:webHidden/>
          </w:rPr>
          <w:t>1267</w:t>
        </w:r>
        <w:r w:rsidR="00497076">
          <w:rPr>
            <w:noProof/>
            <w:webHidden/>
          </w:rPr>
          <w:fldChar w:fldCharType="end"/>
        </w:r>
      </w:hyperlink>
    </w:p>
    <w:p w14:paraId="768CB1C9" w14:textId="72FE1272"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48" w:history="1">
        <w:r w:rsidR="00497076" w:rsidRPr="00D52475">
          <w:rPr>
            <w:rStyle w:val="Collegamentoipertestuale"/>
            <w:noProof/>
            <w:lang w:val="it-IT"/>
          </w:rPr>
          <w:t>2.1 Comunicati Ufficiali L.N.D.</w:t>
        </w:r>
        <w:r w:rsidR="00497076">
          <w:rPr>
            <w:noProof/>
            <w:webHidden/>
          </w:rPr>
          <w:tab/>
        </w:r>
        <w:r w:rsidR="00497076">
          <w:rPr>
            <w:noProof/>
            <w:webHidden/>
          </w:rPr>
          <w:fldChar w:fldCharType="begin"/>
        </w:r>
        <w:r w:rsidR="00497076">
          <w:rPr>
            <w:noProof/>
            <w:webHidden/>
          </w:rPr>
          <w:instrText xml:space="preserve"> PAGEREF _Toc73449248 \h </w:instrText>
        </w:r>
        <w:r w:rsidR="00497076">
          <w:rPr>
            <w:noProof/>
            <w:webHidden/>
          </w:rPr>
        </w:r>
        <w:r w:rsidR="00497076">
          <w:rPr>
            <w:noProof/>
            <w:webHidden/>
          </w:rPr>
          <w:fldChar w:fldCharType="separate"/>
        </w:r>
        <w:r w:rsidR="00C67E59">
          <w:rPr>
            <w:noProof/>
            <w:webHidden/>
          </w:rPr>
          <w:t>1267</w:t>
        </w:r>
        <w:r w:rsidR="00497076">
          <w:rPr>
            <w:noProof/>
            <w:webHidden/>
          </w:rPr>
          <w:fldChar w:fldCharType="end"/>
        </w:r>
      </w:hyperlink>
    </w:p>
    <w:p w14:paraId="0E8D676E" w14:textId="35FC2D53"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49" w:history="1">
        <w:r w:rsidR="00497076" w:rsidRPr="00D52475">
          <w:rPr>
            <w:rStyle w:val="Collegamentoipertestuale"/>
            <w:noProof/>
            <w:lang w:val="it-IT"/>
          </w:rPr>
          <w:t>2.2 Circolari Ufficiali L.N.D.</w:t>
        </w:r>
        <w:r w:rsidR="00497076">
          <w:rPr>
            <w:noProof/>
            <w:webHidden/>
          </w:rPr>
          <w:tab/>
        </w:r>
        <w:r w:rsidR="00497076">
          <w:rPr>
            <w:noProof/>
            <w:webHidden/>
          </w:rPr>
          <w:fldChar w:fldCharType="begin"/>
        </w:r>
        <w:r w:rsidR="00497076">
          <w:rPr>
            <w:noProof/>
            <w:webHidden/>
          </w:rPr>
          <w:instrText xml:space="preserve"> PAGEREF _Toc73449249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61C5A0BB" w14:textId="539C880B"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50" w:history="1">
        <w:r w:rsidR="00497076" w:rsidRPr="00D52475">
          <w:rPr>
            <w:rStyle w:val="Collegamentoipertestuale"/>
            <w:noProof/>
            <w:lang w:val="it-IT"/>
          </w:rPr>
          <w:t>3. Comunicazioni del Comitato Regionale Lombardia</w:t>
        </w:r>
        <w:r w:rsidR="00497076">
          <w:rPr>
            <w:noProof/>
            <w:webHidden/>
          </w:rPr>
          <w:tab/>
        </w:r>
        <w:r w:rsidR="00497076">
          <w:rPr>
            <w:noProof/>
            <w:webHidden/>
          </w:rPr>
          <w:fldChar w:fldCharType="begin"/>
        </w:r>
        <w:r w:rsidR="00497076">
          <w:rPr>
            <w:noProof/>
            <w:webHidden/>
          </w:rPr>
          <w:instrText xml:space="preserve"> PAGEREF _Toc73449250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75B4017E" w14:textId="4829056B"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51" w:history="1">
        <w:r w:rsidR="00497076" w:rsidRPr="00D52475">
          <w:rPr>
            <w:rStyle w:val="Collegamentoipertestuale"/>
            <w:noProof/>
            <w:lang w:val="it-IT"/>
          </w:rPr>
          <w:t>3.1 Consiglio Direttivo</w:t>
        </w:r>
        <w:r w:rsidR="00497076">
          <w:rPr>
            <w:noProof/>
            <w:webHidden/>
          </w:rPr>
          <w:tab/>
        </w:r>
        <w:r w:rsidR="00497076">
          <w:rPr>
            <w:noProof/>
            <w:webHidden/>
          </w:rPr>
          <w:fldChar w:fldCharType="begin"/>
        </w:r>
        <w:r w:rsidR="00497076">
          <w:rPr>
            <w:noProof/>
            <w:webHidden/>
          </w:rPr>
          <w:instrText xml:space="preserve"> PAGEREF _Toc73449251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15AA3DA1" w14:textId="69B9430E"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52" w:history="1">
        <w:r w:rsidR="00497076" w:rsidRPr="00D52475">
          <w:rPr>
            <w:rStyle w:val="Collegamentoipertestuale"/>
            <w:noProof/>
            <w:lang w:val="it-IT"/>
          </w:rPr>
          <w:t>3.2 Segreteria</w:t>
        </w:r>
        <w:r w:rsidR="00497076">
          <w:rPr>
            <w:noProof/>
            <w:webHidden/>
          </w:rPr>
          <w:tab/>
        </w:r>
        <w:r w:rsidR="00497076">
          <w:rPr>
            <w:noProof/>
            <w:webHidden/>
          </w:rPr>
          <w:fldChar w:fldCharType="begin"/>
        </w:r>
        <w:r w:rsidR="00497076">
          <w:rPr>
            <w:noProof/>
            <w:webHidden/>
          </w:rPr>
          <w:instrText xml:space="preserve"> PAGEREF _Toc73449252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3F0B10E5" w14:textId="70879776"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53" w:history="1">
        <w:r w:rsidR="00497076" w:rsidRPr="00D52475">
          <w:rPr>
            <w:rStyle w:val="Collegamentoipertestuale"/>
            <w:rFonts w:eastAsia="MS Mincho"/>
            <w:caps/>
            <w:noProof/>
            <w:spacing w:val="15"/>
            <w:lang w:val="it-IT" w:eastAsia="it-IT"/>
          </w:rPr>
          <w:t>3.2.1 PUBBLICAZIONE COMUNICATO UFFICIALE</w:t>
        </w:r>
        <w:r w:rsidR="00497076">
          <w:rPr>
            <w:noProof/>
            <w:webHidden/>
          </w:rPr>
          <w:tab/>
        </w:r>
        <w:r w:rsidR="00497076">
          <w:rPr>
            <w:noProof/>
            <w:webHidden/>
          </w:rPr>
          <w:fldChar w:fldCharType="begin"/>
        </w:r>
        <w:r w:rsidR="00497076">
          <w:rPr>
            <w:noProof/>
            <w:webHidden/>
          </w:rPr>
          <w:instrText xml:space="preserve"> PAGEREF _Toc73449253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2693FF01" w14:textId="1F2E73AA"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54" w:history="1">
        <w:r w:rsidR="00497076" w:rsidRPr="00D52475">
          <w:rPr>
            <w:rStyle w:val="Collegamentoipertestuale"/>
            <w:noProof/>
          </w:rPr>
          <w:t>3.2.2 Accesso del pubblico agli impianti sportivi</w:t>
        </w:r>
        <w:r w:rsidR="00497076">
          <w:rPr>
            <w:noProof/>
            <w:webHidden/>
          </w:rPr>
          <w:tab/>
        </w:r>
        <w:r w:rsidR="00497076">
          <w:rPr>
            <w:noProof/>
            <w:webHidden/>
          </w:rPr>
          <w:fldChar w:fldCharType="begin"/>
        </w:r>
        <w:r w:rsidR="00497076">
          <w:rPr>
            <w:noProof/>
            <w:webHidden/>
          </w:rPr>
          <w:instrText xml:space="preserve"> PAGEREF _Toc73449254 \h </w:instrText>
        </w:r>
        <w:r w:rsidR="00497076">
          <w:rPr>
            <w:noProof/>
            <w:webHidden/>
          </w:rPr>
        </w:r>
        <w:r w:rsidR="00497076">
          <w:rPr>
            <w:noProof/>
            <w:webHidden/>
          </w:rPr>
          <w:fldChar w:fldCharType="separate"/>
        </w:r>
        <w:r w:rsidR="00C67E59">
          <w:rPr>
            <w:noProof/>
            <w:webHidden/>
          </w:rPr>
          <w:t>1268</w:t>
        </w:r>
        <w:r w:rsidR="00497076">
          <w:rPr>
            <w:noProof/>
            <w:webHidden/>
          </w:rPr>
          <w:fldChar w:fldCharType="end"/>
        </w:r>
      </w:hyperlink>
    </w:p>
    <w:p w14:paraId="16AA8CBA" w14:textId="38FB3133"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55" w:history="1">
        <w:r w:rsidR="00497076" w:rsidRPr="00D52475">
          <w:rPr>
            <w:rStyle w:val="Collegamentoipertestuale"/>
            <w:noProof/>
          </w:rPr>
          <w:t>3.2.3 Uffici C.R.L. e Delegazioni</w:t>
        </w:r>
        <w:r w:rsidR="00497076">
          <w:rPr>
            <w:noProof/>
            <w:webHidden/>
          </w:rPr>
          <w:tab/>
        </w:r>
        <w:r w:rsidR="00497076">
          <w:rPr>
            <w:noProof/>
            <w:webHidden/>
          </w:rPr>
          <w:fldChar w:fldCharType="begin"/>
        </w:r>
        <w:r w:rsidR="00497076">
          <w:rPr>
            <w:noProof/>
            <w:webHidden/>
          </w:rPr>
          <w:instrText xml:space="preserve"> PAGEREF _Toc73449255 \h </w:instrText>
        </w:r>
        <w:r w:rsidR="00497076">
          <w:rPr>
            <w:noProof/>
            <w:webHidden/>
          </w:rPr>
        </w:r>
        <w:r w:rsidR="00497076">
          <w:rPr>
            <w:noProof/>
            <w:webHidden/>
          </w:rPr>
          <w:fldChar w:fldCharType="separate"/>
        </w:r>
        <w:r w:rsidR="00C67E59">
          <w:rPr>
            <w:noProof/>
            <w:webHidden/>
          </w:rPr>
          <w:t>1269</w:t>
        </w:r>
        <w:r w:rsidR="00497076">
          <w:rPr>
            <w:noProof/>
            <w:webHidden/>
          </w:rPr>
          <w:fldChar w:fldCharType="end"/>
        </w:r>
      </w:hyperlink>
    </w:p>
    <w:p w14:paraId="27E57A5D" w14:textId="38E6E682"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56" w:history="1">
        <w:r w:rsidR="00497076" w:rsidRPr="00D52475">
          <w:rPr>
            <w:rStyle w:val="Collegamentoipertestuale"/>
            <w:noProof/>
          </w:rPr>
          <w:t>3.2.4 Gestione Amichevoli LND e SGS:</w:t>
        </w:r>
        <w:r w:rsidR="00497076">
          <w:rPr>
            <w:noProof/>
            <w:webHidden/>
          </w:rPr>
          <w:tab/>
        </w:r>
        <w:r w:rsidR="00497076">
          <w:rPr>
            <w:noProof/>
            <w:webHidden/>
          </w:rPr>
          <w:fldChar w:fldCharType="begin"/>
        </w:r>
        <w:r w:rsidR="00497076">
          <w:rPr>
            <w:noProof/>
            <w:webHidden/>
          </w:rPr>
          <w:instrText xml:space="preserve"> PAGEREF _Toc73449256 \h </w:instrText>
        </w:r>
        <w:r w:rsidR="00497076">
          <w:rPr>
            <w:noProof/>
            <w:webHidden/>
          </w:rPr>
        </w:r>
        <w:r w:rsidR="00497076">
          <w:rPr>
            <w:noProof/>
            <w:webHidden/>
          </w:rPr>
          <w:fldChar w:fldCharType="separate"/>
        </w:r>
        <w:r w:rsidR="00C67E59">
          <w:rPr>
            <w:noProof/>
            <w:webHidden/>
          </w:rPr>
          <w:t>1269</w:t>
        </w:r>
        <w:r w:rsidR="00497076">
          <w:rPr>
            <w:noProof/>
            <w:webHidden/>
          </w:rPr>
          <w:fldChar w:fldCharType="end"/>
        </w:r>
      </w:hyperlink>
    </w:p>
    <w:p w14:paraId="2993FD81" w14:textId="7D8862C1"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57" w:history="1">
        <w:r w:rsidR="00497076" w:rsidRPr="00D52475">
          <w:rPr>
            <w:rStyle w:val="Collegamentoipertestuale"/>
            <w:noProof/>
            <w:lang w:val="it-IT"/>
          </w:rPr>
          <w:t>3.3 Campionato FEmminile</w:t>
        </w:r>
        <w:r w:rsidR="00497076">
          <w:rPr>
            <w:noProof/>
            <w:webHidden/>
          </w:rPr>
          <w:tab/>
        </w:r>
        <w:r w:rsidR="00497076">
          <w:rPr>
            <w:noProof/>
            <w:webHidden/>
          </w:rPr>
          <w:fldChar w:fldCharType="begin"/>
        </w:r>
        <w:r w:rsidR="00497076">
          <w:rPr>
            <w:noProof/>
            <w:webHidden/>
          </w:rPr>
          <w:instrText xml:space="preserve"> PAGEREF _Toc73449257 \h </w:instrText>
        </w:r>
        <w:r w:rsidR="00497076">
          <w:rPr>
            <w:noProof/>
            <w:webHidden/>
          </w:rPr>
        </w:r>
        <w:r w:rsidR="00497076">
          <w:rPr>
            <w:noProof/>
            <w:webHidden/>
          </w:rPr>
          <w:fldChar w:fldCharType="separate"/>
        </w:r>
        <w:r w:rsidR="00C67E59">
          <w:rPr>
            <w:noProof/>
            <w:webHidden/>
          </w:rPr>
          <w:t>1269</w:t>
        </w:r>
        <w:r w:rsidR="00497076">
          <w:rPr>
            <w:noProof/>
            <w:webHidden/>
          </w:rPr>
          <w:fldChar w:fldCharType="end"/>
        </w:r>
      </w:hyperlink>
    </w:p>
    <w:p w14:paraId="2D710ECA" w14:textId="117FBB1A"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58" w:history="1">
        <w:r w:rsidR="00497076" w:rsidRPr="00D52475">
          <w:rPr>
            <w:rStyle w:val="Collegamentoipertestuale"/>
            <w:noProof/>
            <w:lang w:val="it-IT"/>
          </w:rPr>
          <w:t>3.4 Campionato Calcio a cinque</w:t>
        </w:r>
        <w:r w:rsidR="00497076">
          <w:rPr>
            <w:noProof/>
            <w:webHidden/>
          </w:rPr>
          <w:tab/>
        </w:r>
        <w:r w:rsidR="00497076">
          <w:rPr>
            <w:noProof/>
            <w:webHidden/>
          </w:rPr>
          <w:fldChar w:fldCharType="begin"/>
        </w:r>
        <w:r w:rsidR="00497076">
          <w:rPr>
            <w:noProof/>
            <w:webHidden/>
          </w:rPr>
          <w:instrText xml:space="preserve"> PAGEREF _Toc73449258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65511573" w14:textId="797E939B"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59" w:history="1">
        <w:r w:rsidR="00497076" w:rsidRPr="00D52475">
          <w:rPr>
            <w:rStyle w:val="Collegamentoipertestuale"/>
            <w:noProof/>
            <w:lang w:val="it-IT"/>
          </w:rPr>
          <w:t>3.5 Campionato PARALIMPICO 1°LIVELLO, 2°LIVELLO, 3°LIVELLO</w:t>
        </w:r>
        <w:r w:rsidR="00497076">
          <w:rPr>
            <w:noProof/>
            <w:webHidden/>
          </w:rPr>
          <w:tab/>
        </w:r>
        <w:r w:rsidR="00497076">
          <w:rPr>
            <w:noProof/>
            <w:webHidden/>
          </w:rPr>
          <w:fldChar w:fldCharType="begin"/>
        </w:r>
        <w:r w:rsidR="00497076">
          <w:rPr>
            <w:noProof/>
            <w:webHidden/>
          </w:rPr>
          <w:instrText xml:space="preserve"> PAGEREF _Toc73449259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72B0D436" w14:textId="5A74FFDB"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60" w:history="1">
        <w:r w:rsidR="00497076" w:rsidRPr="00D52475">
          <w:rPr>
            <w:rStyle w:val="Collegamentoipertestuale"/>
            <w:noProof/>
            <w:lang w:val="it-IT"/>
          </w:rPr>
          <w:t>3.5.1 Pubblicazione COMUNICATO UFFICIALE</w:t>
        </w:r>
        <w:r w:rsidR="00497076">
          <w:rPr>
            <w:noProof/>
            <w:webHidden/>
          </w:rPr>
          <w:tab/>
        </w:r>
        <w:r w:rsidR="00497076">
          <w:rPr>
            <w:noProof/>
            <w:webHidden/>
          </w:rPr>
          <w:fldChar w:fldCharType="begin"/>
        </w:r>
        <w:r w:rsidR="00497076">
          <w:rPr>
            <w:noProof/>
            <w:webHidden/>
          </w:rPr>
          <w:instrText xml:space="preserve"> PAGEREF _Toc73449260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04CA09FE" w14:textId="698D8CB7"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61" w:history="1">
        <w:r w:rsidR="00497076" w:rsidRPr="00D52475">
          <w:rPr>
            <w:rStyle w:val="Collegamentoipertestuale"/>
            <w:noProof/>
            <w:lang w:val="it-IT"/>
          </w:rPr>
          <w:t>4. Comunicazioni per l’attività del Settore Giovanile Scolastico del C.R.L.</w:t>
        </w:r>
        <w:r w:rsidR="00497076">
          <w:rPr>
            <w:noProof/>
            <w:webHidden/>
          </w:rPr>
          <w:tab/>
        </w:r>
        <w:r w:rsidR="00497076">
          <w:rPr>
            <w:noProof/>
            <w:webHidden/>
          </w:rPr>
          <w:fldChar w:fldCharType="begin"/>
        </w:r>
        <w:r w:rsidR="00497076">
          <w:rPr>
            <w:noProof/>
            <w:webHidden/>
          </w:rPr>
          <w:instrText xml:space="preserve"> PAGEREF _Toc73449261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55EDF7D0" w14:textId="4B6629E1"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62" w:history="1">
        <w:r w:rsidR="00497076" w:rsidRPr="00D52475">
          <w:rPr>
            <w:rStyle w:val="Collegamentoipertestuale"/>
            <w:noProof/>
            <w:lang w:val="it-IT"/>
          </w:rPr>
          <w:t>4.1 Attività S.G.S. di competenza L.N.D.</w:t>
        </w:r>
        <w:r w:rsidR="00497076">
          <w:rPr>
            <w:noProof/>
            <w:webHidden/>
          </w:rPr>
          <w:tab/>
        </w:r>
        <w:r w:rsidR="00497076">
          <w:rPr>
            <w:noProof/>
            <w:webHidden/>
          </w:rPr>
          <w:fldChar w:fldCharType="begin"/>
        </w:r>
        <w:r w:rsidR="00497076">
          <w:rPr>
            <w:noProof/>
            <w:webHidden/>
          </w:rPr>
          <w:instrText xml:space="preserve"> PAGEREF _Toc73449262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2548DCA7" w14:textId="19D86B68"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63" w:history="1">
        <w:r w:rsidR="00497076" w:rsidRPr="00D52475">
          <w:rPr>
            <w:rStyle w:val="Collegamentoipertestuale"/>
            <w:noProof/>
            <w:lang w:val="it-IT"/>
          </w:rPr>
          <w:t>4.1.1 ELENCO TEST MATCH AUTORIZZATI</w:t>
        </w:r>
        <w:r w:rsidR="00497076">
          <w:rPr>
            <w:noProof/>
            <w:webHidden/>
          </w:rPr>
          <w:tab/>
        </w:r>
        <w:r w:rsidR="00497076">
          <w:rPr>
            <w:noProof/>
            <w:webHidden/>
          </w:rPr>
          <w:fldChar w:fldCharType="begin"/>
        </w:r>
        <w:r w:rsidR="00497076">
          <w:rPr>
            <w:noProof/>
            <w:webHidden/>
          </w:rPr>
          <w:instrText xml:space="preserve"> PAGEREF _Toc73449263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7745B055" w14:textId="11825698"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64" w:history="1">
        <w:r w:rsidR="00497076" w:rsidRPr="00D52475">
          <w:rPr>
            <w:rStyle w:val="Collegamentoipertestuale"/>
            <w:caps/>
            <w:noProof/>
            <w:spacing w:val="15"/>
            <w:lang w:val="it-IT"/>
          </w:rPr>
          <w:t xml:space="preserve">4.1.2 APPROVAZIONE Tornei – </w:t>
        </w:r>
        <w:r w:rsidR="00497076" w:rsidRPr="00D52475">
          <w:rPr>
            <w:rStyle w:val="Collegamentoipertestuale"/>
            <w:i/>
            <w:caps/>
            <w:noProof/>
            <w:spacing w:val="15"/>
            <w:lang w:val="it-IT"/>
          </w:rPr>
          <w:t>Settore Giovanile Scolastico</w:t>
        </w:r>
        <w:r w:rsidR="00497076">
          <w:rPr>
            <w:noProof/>
            <w:webHidden/>
          </w:rPr>
          <w:tab/>
        </w:r>
        <w:r w:rsidR="00497076">
          <w:rPr>
            <w:noProof/>
            <w:webHidden/>
          </w:rPr>
          <w:fldChar w:fldCharType="begin"/>
        </w:r>
        <w:r w:rsidR="00497076">
          <w:rPr>
            <w:noProof/>
            <w:webHidden/>
          </w:rPr>
          <w:instrText xml:space="preserve"> PAGEREF _Toc73449264 \h </w:instrText>
        </w:r>
        <w:r w:rsidR="00497076">
          <w:rPr>
            <w:noProof/>
            <w:webHidden/>
          </w:rPr>
        </w:r>
        <w:r w:rsidR="00497076">
          <w:rPr>
            <w:noProof/>
            <w:webHidden/>
          </w:rPr>
          <w:fldChar w:fldCharType="separate"/>
        </w:r>
        <w:r w:rsidR="00C67E59">
          <w:rPr>
            <w:noProof/>
            <w:webHidden/>
          </w:rPr>
          <w:t>1270</w:t>
        </w:r>
        <w:r w:rsidR="00497076">
          <w:rPr>
            <w:noProof/>
            <w:webHidden/>
          </w:rPr>
          <w:fldChar w:fldCharType="end"/>
        </w:r>
      </w:hyperlink>
    </w:p>
    <w:p w14:paraId="478A9986" w14:textId="611F321F"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65" w:history="1">
        <w:r w:rsidR="00497076" w:rsidRPr="00D52475">
          <w:rPr>
            <w:rStyle w:val="Collegamentoipertestuale"/>
            <w:noProof/>
            <w:lang w:val="it-IT"/>
          </w:rPr>
          <w:t>4.2 Attività di Base (S.G.S.)</w:t>
        </w:r>
        <w:r w:rsidR="00497076">
          <w:rPr>
            <w:noProof/>
            <w:webHidden/>
          </w:rPr>
          <w:tab/>
        </w:r>
        <w:r w:rsidR="00497076">
          <w:rPr>
            <w:noProof/>
            <w:webHidden/>
          </w:rPr>
          <w:fldChar w:fldCharType="begin"/>
        </w:r>
        <w:r w:rsidR="00497076">
          <w:rPr>
            <w:noProof/>
            <w:webHidden/>
          </w:rPr>
          <w:instrText xml:space="preserve"> PAGEREF _Toc73449265 \h </w:instrText>
        </w:r>
        <w:r w:rsidR="00497076">
          <w:rPr>
            <w:noProof/>
            <w:webHidden/>
          </w:rPr>
        </w:r>
        <w:r w:rsidR="00497076">
          <w:rPr>
            <w:noProof/>
            <w:webHidden/>
          </w:rPr>
          <w:fldChar w:fldCharType="separate"/>
        </w:r>
        <w:r w:rsidR="00C67E59">
          <w:rPr>
            <w:noProof/>
            <w:webHidden/>
          </w:rPr>
          <w:t>1271</w:t>
        </w:r>
        <w:r w:rsidR="00497076">
          <w:rPr>
            <w:noProof/>
            <w:webHidden/>
          </w:rPr>
          <w:fldChar w:fldCharType="end"/>
        </w:r>
      </w:hyperlink>
    </w:p>
    <w:p w14:paraId="2B309235" w14:textId="25E99FDA"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66" w:history="1">
        <w:r w:rsidR="00497076" w:rsidRPr="00D52475">
          <w:rPr>
            <w:rStyle w:val="Collegamentoipertestuale"/>
            <w:noProof/>
            <w:lang w:val="it-IT"/>
          </w:rPr>
          <w:t>4.2.1 INCONTRI INFORMATIVI SCUOLE CALCIO ÉLITE</w:t>
        </w:r>
        <w:r w:rsidR="00497076">
          <w:rPr>
            <w:noProof/>
            <w:webHidden/>
          </w:rPr>
          <w:tab/>
        </w:r>
        <w:r w:rsidR="00497076">
          <w:rPr>
            <w:noProof/>
            <w:webHidden/>
          </w:rPr>
          <w:fldChar w:fldCharType="begin"/>
        </w:r>
        <w:r w:rsidR="00497076">
          <w:rPr>
            <w:noProof/>
            <w:webHidden/>
          </w:rPr>
          <w:instrText xml:space="preserve"> PAGEREF _Toc73449266 \h </w:instrText>
        </w:r>
        <w:r w:rsidR="00497076">
          <w:rPr>
            <w:noProof/>
            <w:webHidden/>
          </w:rPr>
        </w:r>
        <w:r w:rsidR="00497076">
          <w:rPr>
            <w:noProof/>
            <w:webHidden/>
          </w:rPr>
          <w:fldChar w:fldCharType="separate"/>
        </w:r>
        <w:r w:rsidR="00C67E59">
          <w:rPr>
            <w:noProof/>
            <w:webHidden/>
          </w:rPr>
          <w:t>1271</w:t>
        </w:r>
        <w:r w:rsidR="00497076">
          <w:rPr>
            <w:noProof/>
            <w:webHidden/>
          </w:rPr>
          <w:fldChar w:fldCharType="end"/>
        </w:r>
      </w:hyperlink>
    </w:p>
    <w:p w14:paraId="0165BDA5" w14:textId="1BBED79A"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67" w:history="1">
        <w:r w:rsidR="00497076" w:rsidRPr="00D52475">
          <w:rPr>
            <w:rStyle w:val="Collegamentoipertestuale"/>
            <w:noProof/>
            <w:lang w:val="it-IT"/>
          </w:rPr>
          <w:t>5. Notizie su Attività Agonistica</w:t>
        </w:r>
        <w:r w:rsidR="00497076">
          <w:rPr>
            <w:noProof/>
            <w:webHidden/>
          </w:rPr>
          <w:tab/>
        </w:r>
        <w:r w:rsidR="00497076">
          <w:rPr>
            <w:noProof/>
            <w:webHidden/>
          </w:rPr>
          <w:fldChar w:fldCharType="begin"/>
        </w:r>
        <w:r w:rsidR="00497076">
          <w:rPr>
            <w:noProof/>
            <w:webHidden/>
          </w:rPr>
          <w:instrText xml:space="preserve"> PAGEREF _Toc73449267 \h </w:instrText>
        </w:r>
        <w:r w:rsidR="00497076">
          <w:rPr>
            <w:noProof/>
            <w:webHidden/>
          </w:rPr>
        </w:r>
        <w:r w:rsidR="00497076">
          <w:rPr>
            <w:noProof/>
            <w:webHidden/>
          </w:rPr>
          <w:fldChar w:fldCharType="separate"/>
        </w:r>
        <w:r w:rsidR="00C67E59">
          <w:rPr>
            <w:noProof/>
            <w:webHidden/>
          </w:rPr>
          <w:t>1272</w:t>
        </w:r>
        <w:r w:rsidR="00497076">
          <w:rPr>
            <w:noProof/>
            <w:webHidden/>
          </w:rPr>
          <w:fldChar w:fldCharType="end"/>
        </w:r>
      </w:hyperlink>
    </w:p>
    <w:p w14:paraId="372913DF" w14:textId="5C63647A"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68" w:history="1">
        <w:r w:rsidR="00497076" w:rsidRPr="00D52475">
          <w:rPr>
            <w:rStyle w:val="Collegamentoipertestuale"/>
            <w:noProof/>
            <w:lang w:val="it-IT"/>
          </w:rPr>
          <w:t>6. Delibere della Corte Sportiva di Appello Territoriale</w:t>
        </w:r>
        <w:r w:rsidR="00497076">
          <w:rPr>
            <w:noProof/>
            <w:webHidden/>
          </w:rPr>
          <w:tab/>
        </w:r>
        <w:r w:rsidR="00497076">
          <w:rPr>
            <w:noProof/>
            <w:webHidden/>
          </w:rPr>
          <w:fldChar w:fldCharType="begin"/>
        </w:r>
        <w:r w:rsidR="00497076">
          <w:rPr>
            <w:noProof/>
            <w:webHidden/>
          </w:rPr>
          <w:instrText xml:space="preserve"> PAGEREF _Toc73449268 \h </w:instrText>
        </w:r>
        <w:r w:rsidR="00497076">
          <w:rPr>
            <w:noProof/>
            <w:webHidden/>
          </w:rPr>
        </w:r>
        <w:r w:rsidR="00497076">
          <w:rPr>
            <w:noProof/>
            <w:webHidden/>
          </w:rPr>
          <w:fldChar w:fldCharType="separate"/>
        </w:r>
        <w:r w:rsidR="00C67E59">
          <w:rPr>
            <w:noProof/>
            <w:webHidden/>
          </w:rPr>
          <w:t>1276</w:t>
        </w:r>
        <w:r w:rsidR="00497076">
          <w:rPr>
            <w:noProof/>
            <w:webHidden/>
          </w:rPr>
          <w:fldChar w:fldCharType="end"/>
        </w:r>
      </w:hyperlink>
    </w:p>
    <w:p w14:paraId="3DEC1CF1" w14:textId="1AEFD8B5"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69" w:history="1">
        <w:r w:rsidR="00497076" w:rsidRPr="00D52475">
          <w:rPr>
            <w:rStyle w:val="Collegamentoipertestuale"/>
            <w:noProof/>
            <w:lang w:val="it-IT"/>
          </w:rPr>
          <w:t>6.1 Corte Sportiva di Appello Territoriale del CRL</w:t>
        </w:r>
        <w:r w:rsidR="00497076">
          <w:rPr>
            <w:noProof/>
            <w:webHidden/>
          </w:rPr>
          <w:tab/>
        </w:r>
        <w:r w:rsidR="00497076">
          <w:rPr>
            <w:noProof/>
            <w:webHidden/>
          </w:rPr>
          <w:fldChar w:fldCharType="begin"/>
        </w:r>
        <w:r w:rsidR="00497076">
          <w:rPr>
            <w:noProof/>
            <w:webHidden/>
          </w:rPr>
          <w:instrText xml:space="preserve"> PAGEREF _Toc73449269 \h </w:instrText>
        </w:r>
        <w:r w:rsidR="00497076">
          <w:rPr>
            <w:noProof/>
            <w:webHidden/>
          </w:rPr>
        </w:r>
        <w:r w:rsidR="00497076">
          <w:rPr>
            <w:noProof/>
            <w:webHidden/>
          </w:rPr>
          <w:fldChar w:fldCharType="separate"/>
        </w:r>
        <w:r w:rsidR="00C67E59">
          <w:rPr>
            <w:noProof/>
            <w:webHidden/>
          </w:rPr>
          <w:t>1276</w:t>
        </w:r>
        <w:r w:rsidR="00497076">
          <w:rPr>
            <w:noProof/>
            <w:webHidden/>
          </w:rPr>
          <w:fldChar w:fldCharType="end"/>
        </w:r>
      </w:hyperlink>
    </w:p>
    <w:p w14:paraId="261F2112" w14:textId="45204BA7" w:rsidR="00497076" w:rsidRDefault="003A7A8E">
      <w:pPr>
        <w:pStyle w:val="Sommario3"/>
        <w:tabs>
          <w:tab w:val="right" w:pos="9628"/>
        </w:tabs>
        <w:rPr>
          <w:rFonts w:asciiTheme="minorHAnsi" w:eastAsiaTheme="minorEastAsia" w:hAnsiTheme="minorHAnsi" w:cstheme="minorBidi"/>
          <w:smallCaps w:val="0"/>
          <w:noProof/>
          <w:lang w:val="it-IT" w:eastAsia="it-IT" w:bidi="ar-SA"/>
        </w:rPr>
      </w:pPr>
      <w:hyperlink w:anchor="_Toc73449270" w:history="1">
        <w:r w:rsidR="00497076" w:rsidRPr="00D52475">
          <w:rPr>
            <w:rStyle w:val="Collegamentoipertestuale"/>
            <w:noProof/>
            <w:lang w:val="it-IT"/>
          </w:rPr>
          <w:t>6.2 TRIBUNALE FEDERALE TERRITORIALE LOMBARDIA</w:t>
        </w:r>
        <w:r w:rsidR="00497076">
          <w:rPr>
            <w:noProof/>
            <w:webHidden/>
          </w:rPr>
          <w:tab/>
        </w:r>
        <w:r w:rsidR="00497076">
          <w:rPr>
            <w:noProof/>
            <w:webHidden/>
          </w:rPr>
          <w:fldChar w:fldCharType="begin"/>
        </w:r>
        <w:r w:rsidR="00497076">
          <w:rPr>
            <w:noProof/>
            <w:webHidden/>
          </w:rPr>
          <w:instrText xml:space="preserve"> PAGEREF _Toc73449270 \h </w:instrText>
        </w:r>
        <w:r w:rsidR="00497076">
          <w:rPr>
            <w:noProof/>
            <w:webHidden/>
          </w:rPr>
        </w:r>
        <w:r w:rsidR="00497076">
          <w:rPr>
            <w:noProof/>
            <w:webHidden/>
          </w:rPr>
          <w:fldChar w:fldCharType="separate"/>
        </w:r>
        <w:r w:rsidR="00C67E59">
          <w:rPr>
            <w:noProof/>
            <w:webHidden/>
          </w:rPr>
          <w:t>1276</w:t>
        </w:r>
        <w:r w:rsidR="00497076">
          <w:rPr>
            <w:noProof/>
            <w:webHidden/>
          </w:rPr>
          <w:fldChar w:fldCharType="end"/>
        </w:r>
      </w:hyperlink>
    </w:p>
    <w:p w14:paraId="13446903" w14:textId="2BED781B"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71" w:history="1">
        <w:r w:rsidR="00497076" w:rsidRPr="00D52475">
          <w:rPr>
            <w:rStyle w:val="Collegamentoipertestuale"/>
            <w:noProof/>
            <w:lang w:val="it-IT"/>
          </w:rPr>
          <w:t>7. Rettifiche</w:t>
        </w:r>
        <w:r w:rsidR="00497076">
          <w:rPr>
            <w:noProof/>
            <w:webHidden/>
          </w:rPr>
          <w:tab/>
        </w:r>
        <w:r w:rsidR="00497076">
          <w:rPr>
            <w:noProof/>
            <w:webHidden/>
          </w:rPr>
          <w:fldChar w:fldCharType="begin"/>
        </w:r>
        <w:r w:rsidR="00497076">
          <w:rPr>
            <w:noProof/>
            <w:webHidden/>
          </w:rPr>
          <w:instrText xml:space="preserve"> PAGEREF _Toc73449271 \h </w:instrText>
        </w:r>
        <w:r w:rsidR="00497076">
          <w:rPr>
            <w:noProof/>
            <w:webHidden/>
          </w:rPr>
        </w:r>
        <w:r w:rsidR="00497076">
          <w:rPr>
            <w:noProof/>
            <w:webHidden/>
          </w:rPr>
          <w:fldChar w:fldCharType="separate"/>
        </w:r>
        <w:r w:rsidR="00C67E59">
          <w:rPr>
            <w:noProof/>
            <w:webHidden/>
          </w:rPr>
          <w:t>1281</w:t>
        </w:r>
        <w:r w:rsidR="00497076">
          <w:rPr>
            <w:noProof/>
            <w:webHidden/>
          </w:rPr>
          <w:fldChar w:fldCharType="end"/>
        </w:r>
      </w:hyperlink>
    </w:p>
    <w:p w14:paraId="427D57C7" w14:textId="44DA2574" w:rsidR="00497076" w:rsidRDefault="003A7A8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3449272" w:history="1">
        <w:r w:rsidR="00497076" w:rsidRPr="00D52475">
          <w:rPr>
            <w:rStyle w:val="Collegamentoipertestuale"/>
            <w:noProof/>
            <w:lang w:val="it-IT"/>
          </w:rPr>
          <w:t>8. Legenda</w:t>
        </w:r>
        <w:r w:rsidR="00497076">
          <w:rPr>
            <w:noProof/>
            <w:webHidden/>
          </w:rPr>
          <w:tab/>
        </w:r>
        <w:r w:rsidR="00497076">
          <w:rPr>
            <w:noProof/>
            <w:webHidden/>
          </w:rPr>
          <w:fldChar w:fldCharType="begin"/>
        </w:r>
        <w:r w:rsidR="00497076">
          <w:rPr>
            <w:noProof/>
            <w:webHidden/>
          </w:rPr>
          <w:instrText xml:space="preserve"> PAGEREF _Toc73449272 \h </w:instrText>
        </w:r>
        <w:r w:rsidR="00497076">
          <w:rPr>
            <w:noProof/>
            <w:webHidden/>
          </w:rPr>
        </w:r>
        <w:r w:rsidR="00497076">
          <w:rPr>
            <w:noProof/>
            <w:webHidden/>
          </w:rPr>
          <w:fldChar w:fldCharType="separate"/>
        </w:r>
        <w:r w:rsidR="00C67E59">
          <w:rPr>
            <w:noProof/>
            <w:webHidden/>
          </w:rPr>
          <w:t>1281</w:t>
        </w:r>
        <w:r w:rsidR="00497076">
          <w:rPr>
            <w:noProof/>
            <w:webHidden/>
          </w:rPr>
          <w:fldChar w:fldCharType="end"/>
        </w:r>
      </w:hyperlink>
    </w:p>
    <w:p w14:paraId="5D9D5644" w14:textId="26B0AB94" w:rsidR="00497076" w:rsidRDefault="003A7A8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3449273" w:history="1">
        <w:r w:rsidR="00497076" w:rsidRPr="00D52475">
          <w:rPr>
            <w:rStyle w:val="Collegamentoipertestuale"/>
            <w:noProof/>
          </w:rPr>
          <w:t>Legenda Simboli Giustizia Sportiva</w:t>
        </w:r>
        <w:r w:rsidR="00497076">
          <w:rPr>
            <w:noProof/>
            <w:webHidden/>
          </w:rPr>
          <w:tab/>
        </w:r>
        <w:r w:rsidR="00497076">
          <w:rPr>
            <w:noProof/>
            <w:webHidden/>
          </w:rPr>
          <w:fldChar w:fldCharType="begin"/>
        </w:r>
        <w:r w:rsidR="00497076">
          <w:rPr>
            <w:noProof/>
            <w:webHidden/>
          </w:rPr>
          <w:instrText xml:space="preserve"> PAGEREF _Toc73449273 \h </w:instrText>
        </w:r>
        <w:r w:rsidR="00497076">
          <w:rPr>
            <w:noProof/>
            <w:webHidden/>
          </w:rPr>
        </w:r>
        <w:r w:rsidR="00497076">
          <w:rPr>
            <w:noProof/>
            <w:webHidden/>
          </w:rPr>
          <w:fldChar w:fldCharType="separate"/>
        </w:r>
        <w:r w:rsidR="00C67E59">
          <w:rPr>
            <w:noProof/>
            <w:webHidden/>
          </w:rPr>
          <w:t>1281</w:t>
        </w:r>
        <w:r w:rsidR="00497076">
          <w:rPr>
            <w:noProof/>
            <w:webHidden/>
          </w:rPr>
          <w:fldChar w:fldCharType="end"/>
        </w:r>
      </w:hyperlink>
    </w:p>
    <w:p w14:paraId="45BAB89D" w14:textId="78035AE5" w:rsidR="00913883" w:rsidRPr="00913883" w:rsidRDefault="005252C7" w:rsidP="00913883">
      <w:r>
        <w:rPr>
          <w:b/>
          <w:bCs/>
          <w:caps/>
          <w:szCs w:val="22"/>
          <w:u w:val="single"/>
        </w:rPr>
        <w:fldChar w:fldCharType="end"/>
      </w:r>
    </w:p>
    <w:p w14:paraId="27493967" w14:textId="2D1B6D39" w:rsidR="00913883" w:rsidRDefault="00913883" w:rsidP="00913883"/>
    <w:p w14:paraId="1039E100" w14:textId="177986CF" w:rsidR="00197F83" w:rsidRDefault="00197F83" w:rsidP="00913883"/>
    <w:p w14:paraId="2C356374" w14:textId="17353215" w:rsidR="00197F83" w:rsidRDefault="00197F83" w:rsidP="00913883"/>
    <w:p w14:paraId="6ECF1A68" w14:textId="1A34EC43" w:rsidR="00197F83" w:rsidRDefault="00197F83" w:rsidP="00913883"/>
    <w:p w14:paraId="7B589024" w14:textId="0F9EB210" w:rsidR="00197F83" w:rsidRDefault="00197F83" w:rsidP="00913883"/>
    <w:p w14:paraId="5621C263" w14:textId="682B411B" w:rsidR="00197F83" w:rsidRDefault="00197F83" w:rsidP="00913883"/>
    <w:p w14:paraId="5E6D8D49" w14:textId="2BD2199D" w:rsidR="00197F83" w:rsidRDefault="00197F83" w:rsidP="00913883"/>
    <w:p w14:paraId="362D6BAF" w14:textId="0788F5A4" w:rsidR="00197F83" w:rsidRDefault="00197F83" w:rsidP="00913883"/>
    <w:p w14:paraId="2C44389F" w14:textId="503CED66" w:rsidR="00197F83" w:rsidRDefault="00197F83" w:rsidP="00913883"/>
    <w:p w14:paraId="4C6C4064" w14:textId="6FEF0A1A" w:rsidR="00197F83" w:rsidRDefault="00197F83" w:rsidP="00913883"/>
    <w:p w14:paraId="4063761D" w14:textId="42B71B50" w:rsidR="00197F83" w:rsidRDefault="00197F83" w:rsidP="00913883"/>
    <w:p w14:paraId="059FB1AB" w14:textId="1094C086" w:rsidR="00197F83" w:rsidRDefault="00197F83" w:rsidP="00913883"/>
    <w:p w14:paraId="35AA8695" w14:textId="77777777" w:rsidR="00645FB5" w:rsidRDefault="00645FB5" w:rsidP="00913883"/>
    <w:p w14:paraId="3F2BDA24" w14:textId="77777777" w:rsidR="00913883" w:rsidRPr="00480FB5" w:rsidRDefault="00913883" w:rsidP="00913883"/>
    <w:p w14:paraId="6E2BCD94" w14:textId="77777777" w:rsidR="00A42E3F" w:rsidRPr="004A501F" w:rsidRDefault="00A03BE7" w:rsidP="00A42E3F">
      <w:pPr>
        <w:pStyle w:val="Titolo1"/>
        <w:rPr>
          <w:lang w:val="it-IT"/>
        </w:rPr>
      </w:pPr>
      <w:bookmarkStart w:id="0" w:name="_Toc73449246"/>
      <w:bookmarkStart w:id="1" w:name="_Toc512005902"/>
      <w:r w:rsidRPr="004A501F">
        <w:rPr>
          <w:lang w:val="it-IT"/>
        </w:rPr>
        <w:lastRenderedPageBreak/>
        <w:t>1. Comunicazioni della f.i.g.c.</w:t>
      </w:r>
      <w:bookmarkEnd w:id="0"/>
      <w:r w:rsidRPr="004A501F">
        <w:rPr>
          <w:lang w:val="it-IT"/>
        </w:rPr>
        <w:t xml:space="preserve"> </w:t>
      </w:r>
      <w:bookmarkEnd w:id="1"/>
    </w:p>
    <w:p w14:paraId="217A8ED8" w14:textId="77777777" w:rsidR="001B32C1" w:rsidRPr="004A501F" w:rsidRDefault="00A03BE7" w:rsidP="001B32C1">
      <w:pPr>
        <w:rPr>
          <w:szCs w:val="22"/>
          <w:lang w:val="it-IT"/>
        </w:rPr>
      </w:pPr>
      <w:r w:rsidRPr="004A501F">
        <w:rPr>
          <w:szCs w:val="22"/>
          <w:lang w:val="it-IT"/>
        </w:rPr>
        <w:t>Nessuna comunicazione</w:t>
      </w:r>
    </w:p>
    <w:p w14:paraId="75C6B37B" w14:textId="77777777" w:rsidR="001B32C1" w:rsidRPr="004A501F" w:rsidRDefault="00A03BE7" w:rsidP="001B32C1">
      <w:pPr>
        <w:pStyle w:val="Titolo1"/>
        <w:rPr>
          <w:lang w:val="it-IT"/>
        </w:rPr>
      </w:pPr>
      <w:bookmarkStart w:id="2" w:name="_Toc73449247"/>
      <w:r w:rsidRPr="004A501F">
        <w:rPr>
          <w:lang w:val="it-IT"/>
        </w:rPr>
        <w:t>2. Comunicazioni della lega nazionale dilettanti</w:t>
      </w:r>
      <w:bookmarkEnd w:id="2"/>
      <w:r w:rsidRPr="004A501F">
        <w:rPr>
          <w:lang w:val="it-IT"/>
        </w:rPr>
        <w:t xml:space="preserve"> </w:t>
      </w:r>
    </w:p>
    <w:p w14:paraId="62E06CAB" w14:textId="77777777" w:rsidR="001B32C1" w:rsidRPr="004A501F" w:rsidRDefault="00A03BE7"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3449248"/>
      <w:r w:rsidRPr="004A501F">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6B5C70B" w14:textId="77777777" w:rsidR="007A051C" w:rsidRPr="004A501F" w:rsidRDefault="00A03BE7" w:rsidP="007A051C">
      <w:pPr>
        <w:rPr>
          <w:lang w:val="it-IT"/>
        </w:rPr>
      </w:pPr>
      <w:bookmarkStart w:id="18" w:name="_Toc514760061"/>
      <w:r w:rsidRPr="004A501F">
        <w:rPr>
          <w:lang w:val="it-IT"/>
        </w:rPr>
        <w:t>Con il presente comunicato si pubblicano di seguito:</w:t>
      </w:r>
    </w:p>
    <w:p w14:paraId="16A1D28E" w14:textId="77777777" w:rsidR="007A051C" w:rsidRPr="004A501F" w:rsidRDefault="00A03BE7" w:rsidP="007A051C">
      <w:pPr>
        <w:numPr>
          <w:ilvl w:val="0"/>
          <w:numId w:val="8"/>
        </w:numPr>
        <w:contextualSpacing/>
        <w:rPr>
          <w:szCs w:val="22"/>
          <w:lang w:val="it-IT"/>
        </w:rPr>
      </w:pPr>
      <w:bookmarkStart w:id="19" w:name="_Hlk71529326"/>
      <w:r w:rsidRPr="004A501F">
        <w:rPr>
          <w:lang w:val="it-IT" w:eastAsia="it-IT"/>
        </w:rPr>
        <w:t xml:space="preserve">C.U. n° </w:t>
      </w:r>
      <w:r w:rsidRPr="004A501F">
        <w:rPr>
          <w:b/>
          <w:bCs/>
          <w:i/>
          <w:iCs/>
          <w:lang w:val="it-IT" w:eastAsia="it-IT"/>
        </w:rPr>
        <w:t>326</w:t>
      </w:r>
      <w:r w:rsidRPr="004A501F">
        <w:rPr>
          <w:lang w:val="it-IT" w:eastAsia="it-IT"/>
        </w:rPr>
        <w:t xml:space="preserve"> LND riguardante “CU N. 3/2021 COLLEGIO ARBITRALE LND”.</w:t>
      </w:r>
    </w:p>
    <w:p w14:paraId="59175818" w14:textId="553B97E1" w:rsidR="007A051C" w:rsidRPr="004A501F" w:rsidRDefault="003A7A8E" w:rsidP="007A051C">
      <w:pPr>
        <w:ind w:left="720"/>
        <w:contextualSpacing/>
        <w:rPr>
          <w:szCs w:val="22"/>
          <w:lang w:val="it-IT"/>
        </w:rPr>
      </w:pPr>
      <w:hyperlink r:id="rId12" w:history="1">
        <w:r w:rsidR="00A03BE7" w:rsidRPr="004A501F">
          <w:rPr>
            <w:rStyle w:val="Collegamentoipertestuale"/>
            <w:szCs w:val="22"/>
            <w:lang w:val="it-IT"/>
          </w:rPr>
          <w:t>https://www.lnd.it/it/comunicati-e-circolari/comunicati-ufficiali/stagione-sportiva-2020-2021/7484-comunicato-ufficiale-n-326-cu-n-3-2021-collegio-arbitrale-lnd/file</w:t>
        </w:r>
      </w:hyperlink>
    </w:p>
    <w:p w14:paraId="6F9B67A2" w14:textId="77777777" w:rsidR="007A051C" w:rsidRPr="004A501F" w:rsidRDefault="003A7A8E" w:rsidP="007A051C">
      <w:pPr>
        <w:ind w:left="720"/>
        <w:contextualSpacing/>
        <w:rPr>
          <w:szCs w:val="22"/>
          <w:lang w:val="it-IT"/>
        </w:rPr>
      </w:pPr>
    </w:p>
    <w:p w14:paraId="236B5ACE" w14:textId="77777777" w:rsidR="00E82C34" w:rsidRDefault="00A03BE7" w:rsidP="00E82C34">
      <w:pPr>
        <w:pStyle w:val="Paragrafoelenco"/>
        <w:numPr>
          <w:ilvl w:val="0"/>
          <w:numId w:val="8"/>
        </w:numPr>
        <w:rPr>
          <w:lang w:val="it-IT" w:eastAsia="it-IT"/>
        </w:rPr>
      </w:pPr>
      <w:r w:rsidRPr="004A501F">
        <w:rPr>
          <w:lang w:val="it-IT" w:eastAsia="it-IT"/>
        </w:rPr>
        <w:t xml:space="preserve">C.U. n° </w:t>
      </w:r>
      <w:r w:rsidRPr="004A501F">
        <w:rPr>
          <w:b/>
          <w:bCs/>
          <w:i/>
          <w:iCs/>
          <w:lang w:val="it-IT" w:eastAsia="it-IT"/>
        </w:rPr>
        <w:t>327</w:t>
      </w:r>
      <w:r w:rsidRPr="004A501F">
        <w:rPr>
          <w:lang w:val="it-IT" w:eastAsia="it-IT"/>
        </w:rPr>
        <w:t xml:space="preserve"> LND riguardante “Nomina Componenti Commissione Tecnica LND”</w:t>
      </w:r>
    </w:p>
    <w:p w14:paraId="337DA87E" w14:textId="5E0F3166" w:rsidR="004A501F" w:rsidRPr="00E82C34" w:rsidRDefault="003A7A8E" w:rsidP="00E82C34">
      <w:pPr>
        <w:pStyle w:val="Paragrafoelenco"/>
        <w:rPr>
          <w:lang w:val="it-IT" w:eastAsia="it-IT"/>
        </w:rPr>
      </w:pPr>
      <w:hyperlink r:id="rId13" w:history="1">
        <w:r w:rsidR="00E82C34" w:rsidRPr="001631DC">
          <w:rPr>
            <w:rStyle w:val="Collegamentoipertestuale"/>
            <w:lang w:val="it-IT" w:eastAsia="it-IT"/>
          </w:rPr>
          <w:t>https://www.lnd.it/it/comunicati-e-circolari/comunicati-ufficiali/stagione-sportiva-2020-2021/7487-comunicato-ufficiale-n-327-nomina-componenti-commissione-tecnica-l-n-d/file</w:t>
        </w:r>
      </w:hyperlink>
    </w:p>
    <w:p w14:paraId="76B5B05A" w14:textId="77777777" w:rsidR="004A501F" w:rsidRDefault="003A7A8E" w:rsidP="004A501F">
      <w:pPr>
        <w:contextualSpacing/>
        <w:rPr>
          <w:lang w:val="it-IT" w:eastAsia="it-IT"/>
        </w:rPr>
      </w:pPr>
    </w:p>
    <w:p w14:paraId="3543E422" w14:textId="77777777" w:rsidR="00E82C34" w:rsidRDefault="00A03BE7" w:rsidP="00E82C34">
      <w:pPr>
        <w:pStyle w:val="Paragrafoelenco"/>
        <w:numPr>
          <w:ilvl w:val="0"/>
          <w:numId w:val="8"/>
        </w:numPr>
        <w:rPr>
          <w:lang w:val="it-IT" w:eastAsia="it-IT"/>
        </w:rPr>
      </w:pPr>
      <w:r w:rsidRPr="00653FF6">
        <w:rPr>
          <w:lang w:val="it-IT" w:eastAsia="it-IT"/>
        </w:rPr>
        <w:t xml:space="preserve">C.U. n° </w:t>
      </w:r>
      <w:r w:rsidRPr="00653FF6">
        <w:rPr>
          <w:b/>
          <w:bCs/>
          <w:i/>
          <w:iCs/>
          <w:lang w:val="it-IT" w:eastAsia="it-IT"/>
        </w:rPr>
        <w:t>328</w:t>
      </w:r>
      <w:r w:rsidRPr="00653FF6">
        <w:rPr>
          <w:lang w:val="it-IT" w:eastAsia="it-IT"/>
        </w:rPr>
        <w:t xml:space="preserve"> LND riguardante “Revoca Assemblea Straordinaria L.N.D. del 30 Giugno 2021”</w:t>
      </w:r>
    </w:p>
    <w:p w14:paraId="6F5A116C" w14:textId="418184C6" w:rsidR="00722D67" w:rsidRDefault="003A7A8E" w:rsidP="00E82C34">
      <w:pPr>
        <w:pStyle w:val="Paragrafoelenco"/>
        <w:rPr>
          <w:lang w:val="it-IT" w:eastAsia="it-IT"/>
        </w:rPr>
      </w:pPr>
      <w:hyperlink r:id="rId14" w:history="1">
        <w:r w:rsidR="00E82C34" w:rsidRPr="001631DC">
          <w:rPr>
            <w:rStyle w:val="Collegamentoipertestuale"/>
            <w:lang w:val="it-IT" w:eastAsia="it-IT"/>
          </w:rPr>
          <w:t>https://www.lnd.it/it/comunicati-e-circolari/comunicati-ufficiali/stagione-sportiva-2020-2021/7491-comunicato-ufficiale-n-328-revoca-assemblea-straordinaria-l-n-d-del-30-giugno-2021/file</w:t>
        </w:r>
      </w:hyperlink>
    </w:p>
    <w:p w14:paraId="20CF7F64" w14:textId="77777777" w:rsidR="00E82C34" w:rsidRDefault="00E82C34" w:rsidP="00E82C34">
      <w:pPr>
        <w:pStyle w:val="Paragrafoelenco"/>
        <w:rPr>
          <w:lang w:val="it-IT" w:eastAsia="it-IT"/>
        </w:rPr>
      </w:pPr>
    </w:p>
    <w:p w14:paraId="5E4FE866" w14:textId="77777777" w:rsidR="00E82C34" w:rsidRDefault="00A03BE7" w:rsidP="00E82C34">
      <w:pPr>
        <w:pStyle w:val="Paragrafoelenco"/>
        <w:numPr>
          <w:ilvl w:val="0"/>
          <w:numId w:val="10"/>
        </w:numPr>
        <w:rPr>
          <w:lang w:val="it-IT" w:eastAsia="it-IT" w:bidi="ar-SA"/>
        </w:rPr>
      </w:pPr>
      <w:r w:rsidRPr="00653FF6">
        <w:rPr>
          <w:lang w:val="it-IT" w:eastAsia="it-IT"/>
        </w:rPr>
        <w:t xml:space="preserve">C.U. n° </w:t>
      </w:r>
      <w:r w:rsidRPr="00653FF6">
        <w:rPr>
          <w:b/>
          <w:bCs/>
          <w:i/>
          <w:iCs/>
          <w:lang w:val="it-IT" w:eastAsia="it-IT"/>
        </w:rPr>
        <w:t>329</w:t>
      </w:r>
      <w:r w:rsidRPr="00653FF6">
        <w:rPr>
          <w:lang w:val="it-IT" w:eastAsia="it-IT"/>
        </w:rPr>
        <w:t xml:space="preserve"> LND riguardante “Introduzione art. 105 bis, NOIF.”</w:t>
      </w:r>
    </w:p>
    <w:p w14:paraId="65A27EAC" w14:textId="7288156D" w:rsidR="00722D67" w:rsidRDefault="003A7A8E" w:rsidP="00E82C34">
      <w:pPr>
        <w:pStyle w:val="Paragrafoelenco"/>
        <w:rPr>
          <w:rStyle w:val="Collegamentoipertestuale"/>
          <w:lang w:eastAsia="it-IT"/>
        </w:rPr>
      </w:pPr>
      <w:hyperlink r:id="rId15" w:history="1">
        <w:r w:rsidR="00E82C34" w:rsidRPr="001631DC">
          <w:rPr>
            <w:rStyle w:val="Collegamentoipertestuale"/>
            <w:lang w:eastAsia="it-IT"/>
          </w:rPr>
          <w:t>https://www.lnd.it/it/comunicati-e-circolari/comunicati-ufficiali/stagione-sportiva-2020-2021/7492-comunicato-ufficiale-n-329-cu-n-256-a-figc-introduzione-art-105-bis-noif/file</w:t>
        </w:r>
      </w:hyperlink>
    </w:p>
    <w:p w14:paraId="69AAFA78" w14:textId="77777777" w:rsidR="00E82C34" w:rsidRPr="00E82C34" w:rsidRDefault="00E82C34" w:rsidP="00E82C34">
      <w:pPr>
        <w:pStyle w:val="Paragrafoelenco"/>
        <w:rPr>
          <w:lang w:val="it-IT" w:eastAsia="it-IT" w:bidi="ar-SA"/>
        </w:rPr>
      </w:pPr>
    </w:p>
    <w:p w14:paraId="5B205955" w14:textId="77777777" w:rsidR="00E82C34" w:rsidRDefault="00A03BE7" w:rsidP="00E82C34">
      <w:pPr>
        <w:pStyle w:val="Paragrafoelenco"/>
        <w:numPr>
          <w:ilvl w:val="0"/>
          <w:numId w:val="11"/>
        </w:numPr>
        <w:rPr>
          <w:lang w:eastAsia="it-IT"/>
        </w:rPr>
      </w:pPr>
      <w:r w:rsidRPr="00653FF6">
        <w:rPr>
          <w:lang w:val="it-IT" w:eastAsia="it-IT"/>
        </w:rPr>
        <w:t xml:space="preserve">C.U. n° </w:t>
      </w:r>
      <w:r w:rsidRPr="00653FF6">
        <w:rPr>
          <w:b/>
          <w:bCs/>
          <w:i/>
          <w:iCs/>
          <w:lang w:val="it-IT" w:eastAsia="it-IT"/>
        </w:rPr>
        <w:t>330</w:t>
      </w:r>
      <w:r w:rsidRPr="00653FF6">
        <w:rPr>
          <w:lang w:val="it-IT" w:eastAsia="it-IT"/>
        </w:rPr>
        <w:t xml:space="preserve"> LND riguardante “Modelli tipo di fideiussione a prima richiesta ad utilizzo delle Società</w:t>
      </w:r>
      <w:r>
        <w:rPr>
          <w:lang w:eastAsia="it-IT"/>
        </w:rPr>
        <w:t xml:space="preserve"> di Serie C.”</w:t>
      </w:r>
    </w:p>
    <w:p w14:paraId="7DA99FB6" w14:textId="50EB0916" w:rsidR="00722D67" w:rsidRDefault="003A7A8E" w:rsidP="00E82C34">
      <w:pPr>
        <w:pStyle w:val="Paragrafoelenco"/>
        <w:rPr>
          <w:rStyle w:val="Collegamentoipertestuale"/>
          <w:lang w:eastAsia="it-IT"/>
        </w:rPr>
      </w:pPr>
      <w:hyperlink r:id="rId16" w:history="1">
        <w:r w:rsidR="00E82C34" w:rsidRPr="001631DC">
          <w:rPr>
            <w:rStyle w:val="Collegamentoipertestuale"/>
            <w:lang w:eastAsia="it-IT"/>
          </w:rPr>
          <w:t>https://www.lnd.it/it/comunicati-e-circolari/comunicati-ufficiali/stagione-sportiva-2020-2021/7493-comunicato-ufficiale-n-330-cu-n-258-a-figc-modelli-garanzie-lega-pro-licenze-nazionali-2021-2022/file</w:t>
        </w:r>
      </w:hyperlink>
    </w:p>
    <w:p w14:paraId="63C860B7" w14:textId="77777777" w:rsidR="00E82C34" w:rsidRPr="00E82C34" w:rsidRDefault="00E82C34" w:rsidP="00E82C34">
      <w:pPr>
        <w:pStyle w:val="Paragrafoelenco"/>
        <w:rPr>
          <w:rStyle w:val="Collegamentoipertestuale"/>
          <w:color w:val="auto"/>
          <w:u w:val="none"/>
          <w:lang w:eastAsia="it-IT"/>
        </w:rPr>
      </w:pPr>
    </w:p>
    <w:p w14:paraId="4D92C76F" w14:textId="77777777" w:rsidR="00E82C34" w:rsidRPr="00E82C34" w:rsidRDefault="00E82C34" w:rsidP="00E82C34">
      <w:pPr>
        <w:pStyle w:val="Paragrafoelenco"/>
        <w:numPr>
          <w:ilvl w:val="0"/>
          <w:numId w:val="11"/>
        </w:numPr>
        <w:rPr>
          <w:color w:val="0000FF"/>
          <w:u w:val="single"/>
          <w:lang w:eastAsia="it-IT"/>
        </w:rPr>
      </w:pPr>
      <w:bookmarkStart w:id="20" w:name="_Hlk73448089"/>
      <w:r w:rsidRPr="00E82C34">
        <w:rPr>
          <w:lang w:val="it-IT" w:eastAsia="it-IT"/>
        </w:rPr>
        <w:t xml:space="preserve">C.U. n° </w:t>
      </w:r>
      <w:r w:rsidRPr="00E82C34">
        <w:rPr>
          <w:b/>
          <w:bCs/>
          <w:i/>
          <w:iCs/>
          <w:lang w:val="it-IT" w:eastAsia="it-IT"/>
        </w:rPr>
        <w:t>33</w:t>
      </w:r>
      <w:r>
        <w:rPr>
          <w:b/>
          <w:bCs/>
          <w:i/>
          <w:iCs/>
          <w:lang w:val="it-IT" w:eastAsia="it-IT"/>
        </w:rPr>
        <w:t>1</w:t>
      </w:r>
      <w:r w:rsidRPr="00E82C34">
        <w:rPr>
          <w:lang w:val="it-IT" w:eastAsia="it-IT"/>
        </w:rPr>
        <w:t xml:space="preserve"> LND riguardante “</w:t>
      </w:r>
      <w:r>
        <w:rPr>
          <w:lang w:val="it-IT" w:eastAsia="it-IT"/>
        </w:rPr>
        <w:t>Istanza di grazia”.</w:t>
      </w:r>
      <w:bookmarkEnd w:id="20"/>
    </w:p>
    <w:p w14:paraId="4C6D9C83" w14:textId="38AD2D67" w:rsidR="00E82C34" w:rsidRDefault="003A7A8E" w:rsidP="00E82C34">
      <w:pPr>
        <w:pStyle w:val="Paragrafoelenco"/>
        <w:rPr>
          <w:lang w:eastAsia="it-IT"/>
        </w:rPr>
      </w:pPr>
      <w:hyperlink r:id="rId17" w:history="1">
        <w:r w:rsidR="00E82C34" w:rsidRPr="001631DC">
          <w:rPr>
            <w:rStyle w:val="Collegamentoipertestuale"/>
            <w:lang w:eastAsia="it-IT"/>
          </w:rPr>
          <w:t>https://www.lnd.it/it/comunicati-e-circolari/comunicati-ufficiali/stagione-sportiva-2020-2021/7495-comunicato-ufficiale-n-331-cu-n-259-a-figc-istanza-di-grazie/file</w:t>
        </w:r>
      </w:hyperlink>
    </w:p>
    <w:p w14:paraId="66B3942B" w14:textId="77777777" w:rsidR="00E82C34" w:rsidRPr="00E82C34" w:rsidRDefault="00E82C34" w:rsidP="00E82C34">
      <w:pPr>
        <w:pStyle w:val="Paragrafoelenco"/>
        <w:rPr>
          <w:color w:val="0000FF"/>
          <w:u w:val="single"/>
          <w:lang w:eastAsia="it-IT"/>
        </w:rPr>
      </w:pPr>
    </w:p>
    <w:p w14:paraId="753191B8" w14:textId="77777777" w:rsidR="00E82C34" w:rsidRPr="00E82C34" w:rsidRDefault="00E82C34" w:rsidP="00E82C34">
      <w:pPr>
        <w:pStyle w:val="Paragrafoelenco"/>
        <w:numPr>
          <w:ilvl w:val="0"/>
          <w:numId w:val="11"/>
        </w:numPr>
        <w:rPr>
          <w:color w:val="0000FF"/>
          <w:u w:val="single"/>
          <w:lang w:eastAsia="it-IT"/>
        </w:rPr>
      </w:pPr>
      <w:r w:rsidRPr="00E82C34">
        <w:rPr>
          <w:lang w:val="it-IT" w:eastAsia="it-IT"/>
        </w:rPr>
        <w:t xml:space="preserve">C.U. n° </w:t>
      </w:r>
      <w:r w:rsidRPr="00E82C34">
        <w:rPr>
          <w:b/>
          <w:bCs/>
          <w:i/>
          <w:iCs/>
          <w:lang w:val="it-IT" w:eastAsia="it-IT"/>
        </w:rPr>
        <w:t>33</w:t>
      </w:r>
      <w:r>
        <w:rPr>
          <w:b/>
          <w:bCs/>
          <w:i/>
          <w:iCs/>
          <w:lang w:val="it-IT" w:eastAsia="it-IT"/>
        </w:rPr>
        <w:t>2</w:t>
      </w:r>
      <w:r w:rsidRPr="00E82C34">
        <w:rPr>
          <w:lang w:val="it-IT" w:eastAsia="it-IT"/>
        </w:rPr>
        <w:t xml:space="preserve"> LND riguardante “</w:t>
      </w:r>
      <w:r>
        <w:rPr>
          <w:lang w:val="it-IT" w:eastAsia="it-IT"/>
        </w:rPr>
        <w:t>Provvedimenti Procura Federale”.</w:t>
      </w:r>
    </w:p>
    <w:p w14:paraId="662A6ABF" w14:textId="543ECBB6" w:rsidR="00E82C34" w:rsidRPr="00E82C34" w:rsidRDefault="003A7A8E" w:rsidP="00E82C34">
      <w:pPr>
        <w:pStyle w:val="Paragrafoelenco"/>
        <w:rPr>
          <w:color w:val="0000FF"/>
          <w:u w:val="single"/>
          <w:lang w:eastAsia="it-IT"/>
        </w:rPr>
      </w:pPr>
      <w:hyperlink r:id="rId18" w:history="1">
        <w:r w:rsidR="00E82C34" w:rsidRPr="001631DC">
          <w:rPr>
            <w:rStyle w:val="Collegamentoipertestuale"/>
            <w:lang w:eastAsia="it-IT"/>
          </w:rPr>
          <w:t>https://www.lnd.it/it/comunicati-e-circolari/comunicati-ufficiali/stagione-sportiva-2020-2021/7497-comunicato-ufficiale-n-332-cu-dal-n-382-aa-al-n-385-aa-figc-provvedimenti-della-procura-federale/file</w:t>
        </w:r>
      </w:hyperlink>
    </w:p>
    <w:p w14:paraId="5E162573" w14:textId="77777777" w:rsidR="00E82C34" w:rsidRDefault="00E82C34" w:rsidP="00722D67">
      <w:pPr>
        <w:ind w:left="708"/>
        <w:rPr>
          <w:lang w:eastAsia="it-IT"/>
        </w:rPr>
      </w:pPr>
    </w:p>
    <w:p w14:paraId="033F46BB" w14:textId="77777777" w:rsidR="00E82C34" w:rsidRDefault="00E82C34" w:rsidP="00722D67">
      <w:pPr>
        <w:ind w:left="708"/>
        <w:rPr>
          <w:lang w:eastAsia="it-IT"/>
        </w:rPr>
      </w:pPr>
    </w:p>
    <w:p w14:paraId="6F610A5E" w14:textId="77777777" w:rsidR="004A501F" w:rsidRPr="004A501F" w:rsidRDefault="003A7A8E" w:rsidP="00653FF6">
      <w:pPr>
        <w:contextualSpacing/>
        <w:rPr>
          <w:szCs w:val="22"/>
          <w:lang w:val="it-IT"/>
        </w:rPr>
      </w:pPr>
    </w:p>
    <w:p w14:paraId="78D79EB9" w14:textId="77777777" w:rsidR="001B32C1" w:rsidRPr="004A501F" w:rsidRDefault="00A03BE7" w:rsidP="000D071C">
      <w:pPr>
        <w:pStyle w:val="Titolo2"/>
        <w:rPr>
          <w:lang w:val="it-IT"/>
        </w:rPr>
      </w:pPr>
      <w:bookmarkStart w:id="21" w:name="_Toc73449249"/>
      <w:bookmarkEnd w:id="19"/>
      <w:r w:rsidRPr="004A501F">
        <w:rPr>
          <w:lang w:val="it-IT"/>
        </w:rPr>
        <w:t>2.2 Circolari Ufficiali L.N.D.</w:t>
      </w:r>
      <w:bookmarkEnd w:id="18"/>
      <w:bookmarkEnd w:id="21"/>
    </w:p>
    <w:p w14:paraId="02F112AD" w14:textId="77777777" w:rsidR="001B32C1" w:rsidRPr="004A501F" w:rsidRDefault="00A03BE7" w:rsidP="000D071C">
      <w:pPr>
        <w:rPr>
          <w:lang w:val="it-IT"/>
        </w:rPr>
      </w:pPr>
      <w:r w:rsidRPr="004A501F">
        <w:rPr>
          <w:lang w:val="it-IT"/>
        </w:rPr>
        <w:t>Con il presente comunicato si pubblicano di seguito:</w:t>
      </w:r>
    </w:p>
    <w:p w14:paraId="756626E0" w14:textId="2717EB9E" w:rsidR="004A501F" w:rsidRPr="004A501F" w:rsidRDefault="00A03BE7" w:rsidP="004A501F">
      <w:pPr>
        <w:pStyle w:val="Paragrafoelenco"/>
        <w:numPr>
          <w:ilvl w:val="0"/>
          <w:numId w:val="9"/>
        </w:numPr>
        <w:rPr>
          <w:lang w:val="it-IT"/>
        </w:rPr>
      </w:pPr>
      <w:bookmarkStart w:id="22" w:name="_Hlk72999404"/>
      <w:r w:rsidRPr="004A501F">
        <w:rPr>
          <w:lang w:val="it-IT"/>
        </w:rPr>
        <w:t>CIRCOLARE n°</w:t>
      </w:r>
      <w:r w:rsidRPr="004A501F">
        <w:rPr>
          <w:b/>
          <w:bCs/>
          <w:i/>
          <w:iCs/>
          <w:lang w:val="it-IT"/>
        </w:rPr>
        <w:t>133</w:t>
      </w:r>
      <w:r w:rsidRPr="004A501F">
        <w:rPr>
          <w:lang w:val="it-IT"/>
        </w:rPr>
        <w:t xml:space="preserve"> LND riguardante “</w:t>
      </w:r>
      <w:r w:rsidRPr="004A501F">
        <w:rPr>
          <w:lang w:val="it-IT" w:eastAsia="it-IT"/>
        </w:rPr>
        <w:t>Decisioni Tribunale Nazionale Antidoping”</w:t>
      </w:r>
      <w:r w:rsidR="00882A62">
        <w:rPr>
          <w:lang w:val="it-IT" w:eastAsia="it-IT"/>
        </w:rPr>
        <w:t>.</w:t>
      </w:r>
    </w:p>
    <w:bookmarkEnd w:id="22"/>
    <w:p w14:paraId="6AEE49C6" w14:textId="4D6FE97E" w:rsidR="004A501F" w:rsidRDefault="00A03BE7" w:rsidP="000D071C">
      <w:pPr>
        <w:rPr>
          <w:lang w:val="it-IT"/>
        </w:rPr>
      </w:pPr>
      <w:r>
        <w:rPr>
          <w:lang w:val="it-IT"/>
        </w:rPr>
        <w:fldChar w:fldCharType="begin"/>
      </w:r>
      <w:r>
        <w:rPr>
          <w:lang w:val="it-IT"/>
        </w:rPr>
        <w:instrText xml:space="preserve"> HYPERLINK "</w:instrText>
      </w:r>
      <w:r w:rsidRPr="004A501F">
        <w:rPr>
          <w:lang w:val="it-IT"/>
        </w:rPr>
        <w:instrText>https://www.lnd.it/it/comunicati-e-circolari/circolari/stagione-sportiva-2020-2021/7485-circolare-n-133-decisioni-del-tribunale-nazionale-antidoping/file</w:instrText>
      </w:r>
      <w:r>
        <w:rPr>
          <w:lang w:val="it-IT"/>
        </w:rPr>
        <w:instrText xml:space="preserve">" </w:instrText>
      </w:r>
      <w:r>
        <w:rPr>
          <w:lang w:val="it-IT"/>
        </w:rPr>
        <w:fldChar w:fldCharType="separate"/>
      </w:r>
      <w:r w:rsidRPr="00173419">
        <w:rPr>
          <w:rStyle w:val="Collegamentoipertestuale"/>
          <w:lang w:val="it-IT"/>
        </w:rPr>
        <w:t>https://www.lnd.it/it/comunicati-e-circolari/circolari/stagione-sportiva-2020-2021/7485-circolare-n-133-decisioni-del-tribunale-nazionale-antidoping/file</w:t>
      </w:r>
      <w:r>
        <w:rPr>
          <w:lang w:val="it-IT"/>
        </w:rPr>
        <w:fldChar w:fldCharType="end"/>
      </w:r>
    </w:p>
    <w:p w14:paraId="52911F26" w14:textId="5BB6DCF2" w:rsidR="004A501F" w:rsidRPr="004A501F" w:rsidRDefault="00A03BE7" w:rsidP="004A501F">
      <w:pPr>
        <w:pStyle w:val="Paragrafoelenco"/>
        <w:numPr>
          <w:ilvl w:val="0"/>
          <w:numId w:val="9"/>
        </w:numPr>
        <w:rPr>
          <w:lang w:val="it-IT" w:eastAsia="it-IT"/>
        </w:rPr>
      </w:pPr>
      <w:r w:rsidRPr="004A501F">
        <w:rPr>
          <w:lang w:val="it-IT"/>
        </w:rPr>
        <w:t>CIRCOLARE n°</w:t>
      </w:r>
      <w:r w:rsidRPr="004A501F">
        <w:rPr>
          <w:b/>
          <w:bCs/>
          <w:i/>
          <w:iCs/>
          <w:lang w:val="it-IT"/>
        </w:rPr>
        <w:t>134</w:t>
      </w:r>
      <w:r w:rsidRPr="004A501F">
        <w:rPr>
          <w:lang w:val="it-IT"/>
        </w:rPr>
        <w:t xml:space="preserve"> LND riguardante “</w:t>
      </w:r>
      <w:r w:rsidRPr="004A501F">
        <w:rPr>
          <w:lang w:val="it-IT" w:eastAsia="it-IT"/>
        </w:rPr>
        <w:t>Procedura presentazione domanda di esenzione a fini terapeutici”</w:t>
      </w:r>
      <w:r w:rsidR="00882A62">
        <w:rPr>
          <w:lang w:val="it-IT" w:eastAsia="it-IT"/>
        </w:rPr>
        <w:t>.</w:t>
      </w:r>
    </w:p>
    <w:p w14:paraId="2464D623" w14:textId="595D6568" w:rsidR="004A501F" w:rsidRDefault="003A7A8E" w:rsidP="000D071C">
      <w:pPr>
        <w:rPr>
          <w:lang w:val="it-IT" w:eastAsia="it-IT"/>
        </w:rPr>
      </w:pPr>
      <w:hyperlink r:id="rId19" w:history="1">
        <w:r w:rsidR="00A03BE7" w:rsidRPr="00173419">
          <w:rPr>
            <w:rStyle w:val="Collegamentoipertestuale"/>
            <w:lang w:val="it-IT" w:eastAsia="it-IT"/>
          </w:rPr>
          <w:t>https://www.lnd.it/it/comunicati-e-circolari/circolari/stagione-sportiva-2020-2021/7489-circolare-n-134-procedura-per-la-presentazione-della-domanda-di-esenzione-a-fini-terapeutici/file</w:t>
        </w:r>
      </w:hyperlink>
    </w:p>
    <w:p w14:paraId="4B77D4AE" w14:textId="77777777" w:rsidR="004A501F" w:rsidRPr="004A501F" w:rsidRDefault="003A7A8E" w:rsidP="000D071C">
      <w:pPr>
        <w:rPr>
          <w:lang w:val="it-IT"/>
        </w:rPr>
      </w:pPr>
    </w:p>
    <w:p w14:paraId="4F26FA7E" w14:textId="77777777" w:rsidR="001B32C1" w:rsidRPr="004A501F" w:rsidRDefault="00A03BE7" w:rsidP="001B32C1">
      <w:pPr>
        <w:pStyle w:val="Titolo1"/>
        <w:rPr>
          <w:lang w:val="it-IT"/>
        </w:rPr>
      </w:pPr>
      <w:bookmarkStart w:id="23" w:name="_Toc73449250"/>
      <w:r w:rsidRPr="004A501F">
        <w:rPr>
          <w:lang w:val="it-IT"/>
        </w:rPr>
        <w:t>3. Comunicazioni del Comitato Regionale Lombardia</w:t>
      </w:r>
      <w:bookmarkEnd w:id="23"/>
    </w:p>
    <w:p w14:paraId="2564811A" w14:textId="77777777" w:rsidR="001B32C1" w:rsidRPr="004A501F" w:rsidRDefault="00A03BE7" w:rsidP="001B32C1">
      <w:pPr>
        <w:pStyle w:val="Titolo2"/>
        <w:rPr>
          <w:lang w:val="it-IT"/>
        </w:rPr>
      </w:pPr>
      <w:bookmarkStart w:id="24" w:name="_Toc512005903"/>
      <w:bookmarkStart w:id="25" w:name="_Toc73449251"/>
      <w:r w:rsidRPr="004A501F">
        <w:rPr>
          <w:lang w:val="it-IT"/>
        </w:rPr>
        <w:t>3.1 Consiglio Direttivo</w:t>
      </w:r>
      <w:bookmarkEnd w:id="24"/>
      <w:bookmarkEnd w:id="25"/>
    </w:p>
    <w:p w14:paraId="1BB9874F" w14:textId="77777777" w:rsidR="001B32C1" w:rsidRPr="004A501F" w:rsidRDefault="00A03BE7" w:rsidP="001B32C1">
      <w:pPr>
        <w:rPr>
          <w:lang w:val="it-IT"/>
        </w:rPr>
      </w:pPr>
      <w:r w:rsidRPr="004A501F">
        <w:rPr>
          <w:lang w:val="it-IT"/>
        </w:rPr>
        <w:t>Nessuna comunicazione</w:t>
      </w:r>
    </w:p>
    <w:p w14:paraId="37889267" w14:textId="77777777" w:rsidR="00A42E3F" w:rsidRPr="004A501F" w:rsidRDefault="00A42E3F" w:rsidP="00A42E3F">
      <w:pPr>
        <w:pStyle w:val="Titolo2"/>
        <w:rPr>
          <w:lang w:val="it-IT"/>
        </w:rPr>
      </w:pPr>
      <w:bookmarkStart w:id="26" w:name="_Toc512005904"/>
      <w:bookmarkStart w:id="27" w:name="_Toc73449252"/>
      <w:r w:rsidRPr="004A501F">
        <w:rPr>
          <w:lang w:val="it-IT"/>
        </w:rPr>
        <w:t>3.2 Segreteria</w:t>
      </w:r>
      <w:bookmarkEnd w:id="26"/>
      <w:bookmarkEnd w:id="27"/>
    </w:p>
    <w:p w14:paraId="0D6555CF" w14:textId="77777777" w:rsidR="000D4F7B" w:rsidRPr="004A501F" w:rsidRDefault="00A03BE7" w:rsidP="000D4F7B">
      <w:pPr>
        <w:shd w:val="clear" w:color="auto" w:fill="DBE5F1"/>
        <w:spacing w:before="300" w:after="0"/>
        <w:outlineLvl w:val="2"/>
        <w:rPr>
          <w:caps/>
          <w:color w:val="1F497D"/>
          <w:spacing w:val="15"/>
          <w:szCs w:val="22"/>
          <w:lang w:val="it-IT"/>
        </w:rPr>
      </w:pPr>
      <w:bookmarkStart w:id="28" w:name="_Toc73449253"/>
      <w:r w:rsidRPr="004A501F">
        <w:rPr>
          <w:rFonts w:eastAsia="MS Mincho"/>
          <w:caps/>
          <w:color w:val="1F497D"/>
          <w:spacing w:val="15"/>
          <w:szCs w:val="22"/>
          <w:lang w:val="it-IT" w:eastAsia="it-IT" w:bidi="ar-SA"/>
        </w:rPr>
        <w:t>3.2.1 PUBBLICAZIONE COMUNICATO UFFICIALE</w:t>
      </w:r>
      <w:bookmarkEnd w:id="28"/>
      <w:r w:rsidRPr="004A501F">
        <w:rPr>
          <w:rFonts w:eastAsia="MS Mincho"/>
          <w:caps/>
          <w:color w:val="1F497D"/>
          <w:spacing w:val="15"/>
          <w:szCs w:val="22"/>
          <w:lang w:val="it-IT" w:eastAsia="it-IT" w:bidi="ar-SA"/>
        </w:rPr>
        <w:t xml:space="preserve"> </w:t>
      </w:r>
    </w:p>
    <w:p w14:paraId="03999841" w14:textId="792233D3" w:rsidR="000D4F7B" w:rsidRPr="00F933D5" w:rsidRDefault="00A03BE7" w:rsidP="000D4F7B">
      <w:pPr>
        <w:pStyle w:val="Paragrafoelenco"/>
        <w:ind w:left="0"/>
        <w:jc w:val="both"/>
        <w:rPr>
          <w:rFonts w:cs="Calibri"/>
          <w:szCs w:val="22"/>
          <w:lang w:val="it-IT"/>
        </w:rPr>
      </w:pPr>
      <w:r w:rsidRPr="00F933D5">
        <w:rPr>
          <w:rFonts w:cs="Calibri"/>
          <w:szCs w:val="22"/>
          <w:lang w:val="it-IT"/>
        </w:rPr>
        <w:t xml:space="preserve">Si rende noto che: </w:t>
      </w:r>
    </w:p>
    <w:p w14:paraId="3672B5FA" w14:textId="77777777" w:rsidR="000D4F7B" w:rsidRPr="00F933D5" w:rsidRDefault="003A7A8E" w:rsidP="000D4F7B">
      <w:pPr>
        <w:pStyle w:val="Paragrafoelenco"/>
        <w:ind w:left="0"/>
        <w:jc w:val="both"/>
        <w:rPr>
          <w:rFonts w:cs="Calibri"/>
          <w:szCs w:val="22"/>
          <w:lang w:val="it-IT"/>
        </w:rPr>
      </w:pPr>
    </w:p>
    <w:p w14:paraId="69BC12C8" w14:textId="77777777" w:rsidR="000D4F7B" w:rsidRPr="00F933D5" w:rsidRDefault="00A03BE7" w:rsidP="000D4F7B">
      <w:pPr>
        <w:pStyle w:val="Paragrafoelenco"/>
        <w:numPr>
          <w:ilvl w:val="0"/>
          <w:numId w:val="7"/>
        </w:numPr>
        <w:spacing w:before="0"/>
        <w:jc w:val="both"/>
        <w:rPr>
          <w:rFonts w:cs="Calibri"/>
          <w:sz w:val="24"/>
          <w:szCs w:val="22"/>
          <w:lang w:val="it-IT"/>
        </w:rPr>
      </w:pPr>
      <w:r w:rsidRPr="00F933D5">
        <w:rPr>
          <w:rFonts w:cs="Calibri"/>
          <w:szCs w:val="22"/>
          <w:lang w:val="it-IT"/>
        </w:rPr>
        <w:t xml:space="preserve">Venerdì </w:t>
      </w:r>
      <w:r w:rsidRPr="00F933D5">
        <w:rPr>
          <w:rFonts w:cs="Calibri"/>
          <w:b/>
          <w:i/>
          <w:szCs w:val="22"/>
          <w:lang w:val="it-IT"/>
        </w:rPr>
        <w:t>4 GIUGNO</w:t>
      </w:r>
      <w:r w:rsidRPr="00F933D5">
        <w:rPr>
          <w:rFonts w:cs="Calibri"/>
          <w:szCs w:val="22"/>
          <w:lang w:val="it-IT"/>
        </w:rPr>
        <w:t xml:space="preserve"> p.v. verrà pubblicato un </w:t>
      </w:r>
      <w:r w:rsidRPr="00F933D5">
        <w:rPr>
          <w:rFonts w:cs="Calibri"/>
          <w:b/>
          <w:i/>
          <w:szCs w:val="22"/>
          <w:lang w:val="it-IT"/>
        </w:rPr>
        <w:t>COMUNICATO UFFICIALE</w:t>
      </w:r>
      <w:r w:rsidRPr="00F933D5">
        <w:rPr>
          <w:rFonts w:cs="Calibri"/>
          <w:szCs w:val="22"/>
          <w:lang w:val="it-IT"/>
        </w:rPr>
        <w:t xml:space="preserve"> contenente COMUNICAZIONI ORDINARIE i </w:t>
      </w:r>
      <w:r w:rsidRPr="00F933D5">
        <w:rPr>
          <w:rFonts w:cs="Calibri"/>
          <w:i/>
          <w:color w:val="FF0000"/>
          <w:szCs w:val="22"/>
          <w:lang w:val="it-IT"/>
        </w:rPr>
        <w:t>RISULTATI</w:t>
      </w:r>
      <w:r w:rsidRPr="00F933D5">
        <w:rPr>
          <w:rFonts w:cs="Calibri"/>
          <w:szCs w:val="22"/>
          <w:lang w:val="it-IT"/>
        </w:rPr>
        <w:t xml:space="preserve"> e le </w:t>
      </w:r>
      <w:r w:rsidRPr="00F933D5">
        <w:rPr>
          <w:rFonts w:cs="Calibri"/>
          <w:i/>
          <w:color w:val="FF0000"/>
          <w:szCs w:val="22"/>
          <w:lang w:val="it-IT"/>
        </w:rPr>
        <w:t>DELIBERE</w:t>
      </w:r>
      <w:r w:rsidRPr="00F933D5">
        <w:rPr>
          <w:rFonts w:cs="Calibri"/>
          <w:szCs w:val="22"/>
          <w:lang w:val="it-IT"/>
        </w:rPr>
        <w:t xml:space="preserve"> del Giudice Sportivo relative alle gare del </w:t>
      </w:r>
      <w:r w:rsidRPr="00F933D5">
        <w:rPr>
          <w:rFonts w:cs="Calibri"/>
          <w:i/>
          <w:iCs/>
          <w:szCs w:val="22"/>
          <w:u w:val="single"/>
          <w:lang w:val="it-IT"/>
        </w:rPr>
        <w:t>TURNO INFRASETTIMANALE</w:t>
      </w:r>
      <w:r w:rsidRPr="00F933D5">
        <w:rPr>
          <w:rFonts w:cs="Calibri"/>
          <w:szCs w:val="22"/>
          <w:lang w:val="it-IT"/>
        </w:rPr>
        <w:t xml:space="preserve"> della </w:t>
      </w:r>
      <w:r w:rsidRPr="00F933D5">
        <w:rPr>
          <w:rFonts w:cs="Calibri"/>
          <w:b/>
          <w:i/>
          <w:szCs w:val="22"/>
          <w:lang w:val="it-IT"/>
        </w:rPr>
        <w:t>9</w:t>
      </w:r>
      <w:r w:rsidRPr="00F933D5">
        <w:rPr>
          <w:rFonts w:cs="Calibri"/>
          <w:b/>
          <w:i/>
          <w:szCs w:val="22"/>
          <w:vertAlign w:val="superscript"/>
          <w:lang w:val="it-IT"/>
        </w:rPr>
        <w:t xml:space="preserve">a </w:t>
      </w:r>
      <w:r w:rsidRPr="00F933D5">
        <w:rPr>
          <w:rFonts w:cs="Calibri"/>
          <w:b/>
          <w:i/>
          <w:szCs w:val="22"/>
          <w:lang w:val="it-IT"/>
        </w:rPr>
        <w:t>giornata</w:t>
      </w:r>
      <w:r w:rsidRPr="00F933D5">
        <w:rPr>
          <w:rFonts w:cs="Calibri"/>
          <w:szCs w:val="22"/>
          <w:lang w:val="it-IT"/>
        </w:rPr>
        <w:t xml:space="preserve"> </w:t>
      </w:r>
      <w:r w:rsidRPr="00F933D5">
        <w:rPr>
          <w:rFonts w:cs="Calibri"/>
          <w:b/>
          <w:i/>
          <w:szCs w:val="22"/>
          <w:lang w:val="it-IT"/>
        </w:rPr>
        <w:t xml:space="preserve">di ANDATA </w:t>
      </w:r>
      <w:r w:rsidRPr="00F933D5">
        <w:rPr>
          <w:rFonts w:cs="Calibri"/>
          <w:szCs w:val="22"/>
          <w:lang w:val="it-IT"/>
        </w:rPr>
        <w:t xml:space="preserve">del Campionato di </w:t>
      </w:r>
      <w:r w:rsidRPr="00F933D5">
        <w:rPr>
          <w:rFonts w:cs="Calibri"/>
          <w:b/>
          <w:i/>
          <w:szCs w:val="22"/>
          <w:u w:val="single"/>
          <w:lang w:val="it-IT"/>
        </w:rPr>
        <w:t>ECCELLENZA</w:t>
      </w:r>
      <w:r w:rsidRPr="00F933D5">
        <w:rPr>
          <w:rFonts w:cs="Calibri"/>
          <w:b/>
          <w:i/>
          <w:szCs w:val="22"/>
          <w:lang w:val="it-IT"/>
        </w:rPr>
        <w:t xml:space="preserve"> </w:t>
      </w:r>
      <w:r w:rsidRPr="00F933D5">
        <w:rPr>
          <w:rFonts w:cs="Calibri"/>
          <w:szCs w:val="22"/>
          <w:lang w:val="it-IT"/>
        </w:rPr>
        <w:t>disputatasi in data 2 Giugno 2021.</w:t>
      </w:r>
    </w:p>
    <w:p w14:paraId="6F297020" w14:textId="77777777" w:rsidR="00F933D5" w:rsidRDefault="00A03BE7" w:rsidP="00F933D5">
      <w:pPr>
        <w:pStyle w:val="Titolo3"/>
        <w:rPr>
          <w:lang w:val="it-IT" w:eastAsia="it-IT" w:bidi="ar-SA"/>
        </w:rPr>
      </w:pPr>
      <w:bookmarkStart w:id="29" w:name="_Toc73449254"/>
      <w:r>
        <w:t>3.2.2 Accesso del pubblico agli impianti sportivi</w:t>
      </w:r>
      <w:bookmarkEnd w:id="29"/>
    </w:p>
    <w:p w14:paraId="23BF63ED" w14:textId="114713DF" w:rsidR="00F933D5" w:rsidRDefault="00A03BE7" w:rsidP="00653FF6">
      <w:pPr>
        <w:pStyle w:val="NormaleWeb"/>
        <w:jc w:val="both"/>
        <w:rPr>
          <w:rFonts w:ascii="Calibri" w:hAnsi="Calibri" w:cs="Calibri"/>
          <w:sz w:val="22"/>
          <w:szCs w:val="22"/>
        </w:rPr>
      </w:pPr>
      <w:r w:rsidRPr="00F933D5">
        <w:rPr>
          <w:rFonts w:ascii="Calibri" w:hAnsi="Calibri" w:cs="Calibri"/>
          <w:sz w:val="22"/>
          <w:szCs w:val="22"/>
        </w:rPr>
        <w:t xml:space="preserve">Si ricorda che, ai sensi dell'art. 5 del decreto legge n. 65 del 18 maggio 2021,  in zona gialla è prevista </w:t>
      </w:r>
      <w:r w:rsidRPr="00F933D5">
        <w:rPr>
          <w:rStyle w:val="Enfasigrassetto"/>
          <w:rFonts w:ascii="Calibri" w:hAnsi="Calibri" w:cs="Calibri"/>
          <w:sz w:val="22"/>
          <w:szCs w:val="22"/>
        </w:rPr>
        <w:t xml:space="preserve">A FAR DATA DAL 1 GIUGNO 2021 all’aperto e DAL 1 LUGLIO 2021 al chiuso </w:t>
      </w:r>
      <w:r w:rsidRPr="00F933D5">
        <w:rPr>
          <w:rFonts w:ascii="Calibri" w:hAnsi="Calibri" w:cs="Calibri"/>
          <w:sz w:val="22"/>
          <w:szCs w:val="22"/>
        </w:rPr>
        <w:t xml:space="preserve">l’apertura degli eventi sportivi al pubblico, sia per le competizioni riconosciute di preminente interesse nazionale che per le competizioni non riconosciute di interesse nazionale, nel limite del </w:t>
      </w:r>
      <w:r w:rsidRPr="00F933D5">
        <w:rPr>
          <w:rStyle w:val="Enfasigrassetto"/>
          <w:rFonts w:ascii="Calibri" w:hAnsi="Calibri" w:cs="Calibri"/>
          <w:sz w:val="22"/>
          <w:szCs w:val="22"/>
        </w:rPr>
        <w:t>25% della capienza</w:t>
      </w:r>
      <w:r w:rsidRPr="00F933D5">
        <w:rPr>
          <w:rFonts w:ascii="Calibri" w:hAnsi="Calibri" w:cs="Calibri"/>
          <w:sz w:val="22"/>
          <w:szCs w:val="22"/>
        </w:rPr>
        <w:t xml:space="preserve"> dell’impianto (e comunque non superiore a 1.000 spettatori all’aperto e 500 al chiuso), con posti preassegnati, nel rispetto della distanza interpersonale di almeno un metro e delle Linee Guida per lo Sport</w:t>
      </w:r>
      <w:r w:rsidRPr="00F933D5">
        <w:rPr>
          <w:rStyle w:val="Enfasigrassetto"/>
          <w:rFonts w:ascii="Calibri" w:hAnsi="Calibri" w:cs="Calibri"/>
          <w:sz w:val="22"/>
          <w:szCs w:val="22"/>
        </w:rPr>
        <w:t>.</w:t>
      </w:r>
      <w:r w:rsidRPr="00F933D5">
        <w:rPr>
          <w:rFonts w:ascii="Calibri" w:hAnsi="Calibri" w:cs="Calibri"/>
          <w:sz w:val="22"/>
          <w:szCs w:val="22"/>
        </w:rPr>
        <w:t xml:space="preserve"> </w:t>
      </w:r>
    </w:p>
    <w:p w14:paraId="6ED21153" w14:textId="0BEF89A7" w:rsidR="00882A62" w:rsidRDefault="00882A62" w:rsidP="00653FF6">
      <w:pPr>
        <w:pStyle w:val="NormaleWeb"/>
        <w:jc w:val="both"/>
        <w:rPr>
          <w:rFonts w:ascii="Calibri" w:hAnsi="Calibri" w:cs="Calibri"/>
          <w:sz w:val="22"/>
          <w:szCs w:val="22"/>
        </w:rPr>
      </w:pPr>
    </w:p>
    <w:p w14:paraId="7F807FBD" w14:textId="58EBE0C3" w:rsidR="00882A62" w:rsidRDefault="00882A62" w:rsidP="00653FF6">
      <w:pPr>
        <w:pStyle w:val="NormaleWeb"/>
        <w:jc w:val="both"/>
        <w:rPr>
          <w:rFonts w:ascii="Calibri" w:hAnsi="Calibri" w:cs="Calibri"/>
          <w:sz w:val="22"/>
          <w:szCs w:val="22"/>
        </w:rPr>
      </w:pPr>
    </w:p>
    <w:p w14:paraId="6C1A6D82" w14:textId="77777777" w:rsidR="00882A62" w:rsidRPr="00F933D5" w:rsidRDefault="00882A62" w:rsidP="00653FF6">
      <w:pPr>
        <w:pStyle w:val="NormaleWeb"/>
        <w:jc w:val="both"/>
        <w:rPr>
          <w:rFonts w:ascii="Calibri" w:hAnsi="Calibri" w:cs="Calibri"/>
          <w:sz w:val="22"/>
          <w:szCs w:val="22"/>
        </w:rPr>
      </w:pPr>
    </w:p>
    <w:p w14:paraId="00694EF2" w14:textId="77777777" w:rsidR="00F933D5" w:rsidRDefault="00A03BE7" w:rsidP="00F933D5">
      <w:pPr>
        <w:pStyle w:val="Titolo3"/>
        <w:rPr>
          <w:lang w:val="it-IT" w:eastAsia="it-IT" w:bidi="ar-SA"/>
        </w:rPr>
      </w:pPr>
      <w:bookmarkStart w:id="30" w:name="_Toc73449255"/>
      <w:r>
        <w:lastRenderedPageBreak/>
        <w:t>3.2.3 Uffici C.R.L. e Delegazioni</w:t>
      </w:r>
      <w:bookmarkEnd w:id="30"/>
    </w:p>
    <w:p w14:paraId="63065734" w14:textId="77777777" w:rsidR="00F933D5" w:rsidRPr="00F933D5" w:rsidRDefault="00A03BE7" w:rsidP="00653FF6">
      <w:pPr>
        <w:pStyle w:val="NormaleWeb"/>
        <w:jc w:val="both"/>
        <w:rPr>
          <w:rFonts w:ascii="Calibri" w:hAnsi="Calibri" w:cs="Calibri"/>
          <w:sz w:val="22"/>
          <w:szCs w:val="22"/>
        </w:rPr>
      </w:pPr>
      <w:r w:rsidRPr="00F933D5">
        <w:rPr>
          <w:rFonts w:ascii="Calibri" w:hAnsi="Calibri" w:cs="Calibri"/>
          <w:sz w:val="22"/>
          <w:szCs w:val="22"/>
        </w:rPr>
        <w:t>Si rende noto che gli uffici del Comitato Regionale Lombardia e delle Delegazioni provinciali sono raggiungibili, nei consueti orari d'apertura, telefonicamente e a mezzo posta elettronica.</w:t>
      </w:r>
    </w:p>
    <w:p w14:paraId="054C5610" w14:textId="5566623C" w:rsidR="00F933D5" w:rsidRDefault="00A03BE7" w:rsidP="00653FF6">
      <w:pPr>
        <w:pStyle w:val="NormaleWeb"/>
        <w:jc w:val="both"/>
        <w:rPr>
          <w:rFonts w:ascii="Calibri" w:hAnsi="Calibri" w:cs="Calibri"/>
          <w:sz w:val="22"/>
          <w:szCs w:val="22"/>
        </w:rPr>
      </w:pPr>
      <w:r w:rsidRPr="00F933D5">
        <w:rPr>
          <w:rFonts w:ascii="Calibri" w:hAnsi="Calibri" w:cs="Calibri"/>
          <w:sz w:val="22"/>
          <w:szCs w:val="22"/>
        </w:rPr>
        <w:t>Solo per urgenze, le società possono richiedere di accedere alle sedi esclusivamente previo appuntamento.</w:t>
      </w:r>
    </w:p>
    <w:p w14:paraId="70D8361A" w14:textId="533E4B46" w:rsidR="00645FB5" w:rsidRDefault="00645FB5" w:rsidP="00645FB5">
      <w:pPr>
        <w:pStyle w:val="Titolo3"/>
      </w:pPr>
      <w:bookmarkStart w:id="31" w:name="_Toc73449256"/>
      <w:r>
        <w:t>3.2.4 Gestione Amichevoli LND e SGS:</w:t>
      </w:r>
      <w:bookmarkEnd w:id="31"/>
    </w:p>
    <w:p w14:paraId="1397CD40" w14:textId="77777777" w:rsidR="00645FB5" w:rsidRDefault="00645FB5" w:rsidP="00645FB5">
      <w:pPr>
        <w:pStyle w:val="Default"/>
        <w:rPr>
          <w:rFonts w:ascii="Verdana" w:hAnsi="Verdana" w:cs="Verdana"/>
          <w:sz w:val="20"/>
          <w:szCs w:val="20"/>
        </w:rPr>
      </w:pPr>
    </w:p>
    <w:p w14:paraId="31A06F7E" w14:textId="190C9AB5" w:rsidR="00645FB5" w:rsidRPr="00645FB5" w:rsidRDefault="00645FB5" w:rsidP="00882A62">
      <w:pPr>
        <w:pStyle w:val="Default"/>
        <w:jc w:val="both"/>
        <w:rPr>
          <w:rFonts w:ascii="Calibri" w:hAnsi="Calibri" w:cs="Calibri"/>
          <w:sz w:val="22"/>
          <w:szCs w:val="22"/>
        </w:rPr>
      </w:pPr>
      <w:r w:rsidRPr="00645FB5">
        <w:rPr>
          <w:rFonts w:ascii="Calibri" w:hAnsi="Calibri" w:cs="Calibri"/>
          <w:sz w:val="22"/>
          <w:szCs w:val="22"/>
        </w:rPr>
        <w:t xml:space="preserve">Si comunica che, in considerazione del rientro in servizio dei dipendenti delle Delegazioni Provinciali, si ripristina la consueta competenza territoriale per la gestione delle </w:t>
      </w:r>
      <w:r w:rsidRPr="00645FB5">
        <w:rPr>
          <w:rFonts w:ascii="Calibri" w:hAnsi="Calibri" w:cs="Calibri"/>
          <w:b/>
          <w:bCs/>
          <w:sz w:val="22"/>
          <w:szCs w:val="22"/>
          <w:u w:val="single"/>
        </w:rPr>
        <w:t>Amichevoli LND e SGS,</w:t>
      </w:r>
      <w:r w:rsidRPr="00645FB5">
        <w:rPr>
          <w:rFonts w:ascii="Calibri" w:hAnsi="Calibri" w:cs="Calibri"/>
          <w:sz w:val="22"/>
          <w:szCs w:val="22"/>
        </w:rPr>
        <w:t xml:space="preserve"> per cui le richieste dovranno pervenire come sotto riportato ai competenti uffici (rimangono abbreviati i termini per la presentazione):</w:t>
      </w:r>
    </w:p>
    <w:p w14:paraId="72E20BEA" w14:textId="77777777" w:rsidR="00645FB5" w:rsidRPr="00645FB5" w:rsidRDefault="00645FB5" w:rsidP="00601477">
      <w:pPr>
        <w:pStyle w:val="Default"/>
        <w:jc w:val="both"/>
        <w:rPr>
          <w:rFonts w:ascii="Calibri" w:hAnsi="Calibri" w:cs="Calibri"/>
          <w:sz w:val="22"/>
          <w:szCs w:val="22"/>
        </w:rPr>
      </w:pPr>
    </w:p>
    <w:p w14:paraId="64EFF35C"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Prime Squadre LND</w:t>
      </w:r>
      <w:r w:rsidRPr="00645FB5">
        <w:rPr>
          <w:rFonts w:ascii="Calibri" w:hAnsi="Calibri" w:cs="Calibri"/>
          <w:sz w:val="22"/>
          <w:szCs w:val="22"/>
        </w:rPr>
        <w:t xml:space="preserve"> tutte di competenza dell’ufficio “</w:t>
      </w:r>
      <w:r w:rsidRPr="00645FB5">
        <w:rPr>
          <w:rFonts w:ascii="Calibri" w:hAnsi="Calibri" w:cs="Calibri"/>
          <w:i/>
          <w:iCs/>
          <w:sz w:val="22"/>
          <w:szCs w:val="22"/>
        </w:rPr>
        <w:t>Sportello Unico e Tesseramento</w:t>
      </w:r>
      <w:r w:rsidRPr="00645FB5">
        <w:rPr>
          <w:rFonts w:ascii="Calibri" w:hAnsi="Calibri" w:cs="Calibri"/>
          <w:sz w:val="22"/>
          <w:szCs w:val="22"/>
        </w:rPr>
        <w:t xml:space="preserve">” </w:t>
      </w:r>
    </w:p>
    <w:p w14:paraId="64580B3A" w14:textId="77777777" w:rsidR="00645FB5" w:rsidRPr="00645FB5" w:rsidRDefault="00645FB5" w:rsidP="00601477">
      <w:pPr>
        <w:pStyle w:val="Default"/>
        <w:ind w:left="720"/>
        <w:jc w:val="both"/>
        <w:rPr>
          <w:rFonts w:ascii="Calibri" w:hAnsi="Calibri" w:cs="Calibri"/>
          <w:sz w:val="22"/>
          <w:szCs w:val="22"/>
        </w:rPr>
      </w:pPr>
      <w:r w:rsidRPr="00645FB5">
        <w:rPr>
          <w:rFonts w:ascii="Calibri" w:hAnsi="Calibri" w:cs="Calibri"/>
          <w:sz w:val="22"/>
          <w:szCs w:val="22"/>
        </w:rPr>
        <w:t xml:space="preserve">da inoltrarsi </w:t>
      </w:r>
      <w:r w:rsidRPr="00645FB5">
        <w:rPr>
          <w:rFonts w:ascii="Calibri" w:hAnsi="Calibri" w:cs="Calibri"/>
          <w:sz w:val="22"/>
          <w:szCs w:val="22"/>
          <w:u w:val="single"/>
        </w:rPr>
        <w:t>esclusivamente</w:t>
      </w:r>
      <w:r w:rsidRPr="00645FB5">
        <w:rPr>
          <w:rFonts w:ascii="Calibri" w:hAnsi="Calibri" w:cs="Calibri"/>
          <w:sz w:val="22"/>
          <w:szCs w:val="22"/>
        </w:rPr>
        <w:t xml:space="preserve"> alla mail </w:t>
      </w:r>
      <w:hyperlink r:id="rId20" w:history="1">
        <w:r w:rsidRPr="00645FB5">
          <w:rPr>
            <w:rStyle w:val="Collegamentoipertestuale"/>
            <w:rFonts w:ascii="Calibri" w:hAnsi="Calibri" w:cs="Calibri"/>
            <w:b/>
            <w:bCs/>
            <w:sz w:val="22"/>
            <w:szCs w:val="22"/>
          </w:rPr>
          <w:t>societacrl@lnd.it</w:t>
        </w:r>
      </w:hyperlink>
      <w:r w:rsidRPr="00645FB5">
        <w:rPr>
          <w:rFonts w:ascii="Calibri" w:hAnsi="Calibri" w:cs="Calibri"/>
          <w:sz w:val="22"/>
          <w:szCs w:val="22"/>
        </w:rPr>
        <w:t xml:space="preserve"> </w:t>
      </w:r>
      <w:r w:rsidRPr="00645FB5">
        <w:rPr>
          <w:rFonts w:ascii="Calibri" w:hAnsi="Calibri" w:cs="Calibri"/>
          <w:b/>
          <w:bCs/>
          <w:sz w:val="22"/>
          <w:szCs w:val="22"/>
        </w:rPr>
        <w:t xml:space="preserve">5 giorni </w:t>
      </w:r>
      <w:r w:rsidRPr="00645FB5">
        <w:rPr>
          <w:rFonts w:ascii="Calibri" w:hAnsi="Calibri" w:cs="Calibri"/>
          <w:sz w:val="22"/>
          <w:szCs w:val="22"/>
        </w:rPr>
        <w:t>prima della partita.</w:t>
      </w:r>
    </w:p>
    <w:p w14:paraId="20B3A51C" w14:textId="77777777" w:rsidR="00645FB5" w:rsidRPr="00645FB5" w:rsidRDefault="00645FB5" w:rsidP="00601477">
      <w:pPr>
        <w:pStyle w:val="Default"/>
        <w:ind w:left="720"/>
        <w:jc w:val="both"/>
        <w:rPr>
          <w:rFonts w:ascii="Calibri" w:hAnsi="Calibri" w:cs="Calibri"/>
          <w:sz w:val="22"/>
          <w:szCs w:val="22"/>
        </w:rPr>
      </w:pPr>
    </w:p>
    <w:p w14:paraId="26D1F25F"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Under 19 Regionali – Nazionali - Internazionali</w:t>
      </w:r>
      <w:r w:rsidRPr="00645FB5">
        <w:rPr>
          <w:rFonts w:ascii="Calibri" w:hAnsi="Calibri" w:cs="Calibri"/>
          <w:sz w:val="22"/>
          <w:szCs w:val="22"/>
        </w:rPr>
        <w:t xml:space="preserve"> di competenza dell’ufficio </w:t>
      </w:r>
      <w:r w:rsidRPr="00645FB5">
        <w:rPr>
          <w:rFonts w:ascii="Calibri" w:hAnsi="Calibri" w:cs="Calibri"/>
          <w:i/>
          <w:iCs/>
          <w:sz w:val="22"/>
          <w:szCs w:val="22"/>
        </w:rPr>
        <w:t xml:space="preserve">“Sportello Unico e Tesseramento”, </w:t>
      </w:r>
      <w:r w:rsidRPr="00645FB5">
        <w:rPr>
          <w:rFonts w:ascii="Calibri" w:hAnsi="Calibri" w:cs="Calibri"/>
          <w:sz w:val="22"/>
          <w:szCs w:val="22"/>
        </w:rPr>
        <w:t xml:space="preserve">da inoltrarsi </w:t>
      </w:r>
      <w:r w:rsidRPr="00645FB5">
        <w:rPr>
          <w:rFonts w:ascii="Calibri" w:hAnsi="Calibri" w:cs="Calibri"/>
          <w:sz w:val="22"/>
          <w:szCs w:val="22"/>
          <w:u w:val="single"/>
        </w:rPr>
        <w:t>esclusivamente</w:t>
      </w:r>
      <w:r w:rsidRPr="00645FB5">
        <w:rPr>
          <w:rFonts w:ascii="Calibri" w:hAnsi="Calibri" w:cs="Calibri"/>
          <w:sz w:val="22"/>
          <w:szCs w:val="22"/>
        </w:rPr>
        <w:t xml:space="preserve"> alla mail </w:t>
      </w:r>
      <w:hyperlink r:id="rId21" w:history="1">
        <w:r w:rsidRPr="00645FB5">
          <w:rPr>
            <w:rStyle w:val="Collegamentoipertestuale"/>
            <w:rFonts w:ascii="Calibri" w:hAnsi="Calibri" w:cs="Calibri"/>
            <w:b/>
            <w:bCs/>
            <w:sz w:val="22"/>
            <w:szCs w:val="22"/>
          </w:rPr>
          <w:t>societacrl@lnd.it</w:t>
        </w:r>
      </w:hyperlink>
      <w:r w:rsidRPr="00645FB5">
        <w:rPr>
          <w:rFonts w:ascii="Calibri" w:hAnsi="Calibri" w:cs="Calibri"/>
          <w:sz w:val="22"/>
          <w:szCs w:val="22"/>
        </w:rPr>
        <w:t xml:space="preserve"> </w:t>
      </w:r>
      <w:r w:rsidRPr="00645FB5">
        <w:rPr>
          <w:rFonts w:ascii="Calibri" w:hAnsi="Calibri" w:cs="Calibri"/>
          <w:b/>
          <w:bCs/>
          <w:sz w:val="22"/>
          <w:szCs w:val="22"/>
        </w:rPr>
        <w:t xml:space="preserve">5 giorni </w:t>
      </w:r>
      <w:r w:rsidRPr="00645FB5">
        <w:rPr>
          <w:rFonts w:ascii="Calibri" w:hAnsi="Calibri" w:cs="Calibri"/>
          <w:sz w:val="22"/>
          <w:szCs w:val="22"/>
        </w:rPr>
        <w:t>prima della partita.</w:t>
      </w:r>
    </w:p>
    <w:p w14:paraId="5F4C0020" w14:textId="77777777" w:rsidR="00645FB5" w:rsidRPr="00645FB5" w:rsidRDefault="00645FB5" w:rsidP="00601477">
      <w:pPr>
        <w:pStyle w:val="Default"/>
        <w:ind w:left="720"/>
        <w:jc w:val="both"/>
        <w:rPr>
          <w:rFonts w:ascii="Calibri" w:hAnsi="Calibri" w:cs="Calibri"/>
          <w:sz w:val="22"/>
          <w:szCs w:val="22"/>
        </w:rPr>
      </w:pPr>
    </w:p>
    <w:p w14:paraId="01ADAEC2"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Under 19</w:t>
      </w:r>
      <w:r w:rsidRPr="00645FB5">
        <w:rPr>
          <w:rFonts w:ascii="Calibri" w:hAnsi="Calibri" w:cs="Calibri"/>
          <w:sz w:val="22"/>
          <w:szCs w:val="22"/>
        </w:rPr>
        <w:t xml:space="preserve"> </w:t>
      </w:r>
      <w:r w:rsidRPr="00645FB5">
        <w:rPr>
          <w:rFonts w:ascii="Calibri" w:hAnsi="Calibri" w:cs="Calibri"/>
          <w:b/>
          <w:bCs/>
          <w:sz w:val="22"/>
          <w:szCs w:val="22"/>
        </w:rPr>
        <w:t>Provinciali</w:t>
      </w:r>
      <w:r w:rsidRPr="00645FB5">
        <w:rPr>
          <w:rFonts w:ascii="Calibri" w:hAnsi="Calibri" w:cs="Calibri"/>
          <w:sz w:val="22"/>
          <w:szCs w:val="22"/>
        </w:rPr>
        <w:t xml:space="preserve"> di competenza delle </w:t>
      </w:r>
      <w:r w:rsidRPr="00645FB5">
        <w:rPr>
          <w:rFonts w:ascii="Calibri" w:hAnsi="Calibri" w:cs="Calibri"/>
          <w:sz w:val="22"/>
          <w:szCs w:val="22"/>
          <w:u w:val="single"/>
        </w:rPr>
        <w:t xml:space="preserve">Delegazioni Provinciali, </w:t>
      </w:r>
      <w:r w:rsidRPr="00645FB5">
        <w:rPr>
          <w:rFonts w:ascii="Calibri" w:hAnsi="Calibri" w:cs="Calibri"/>
          <w:b/>
          <w:bCs/>
          <w:sz w:val="22"/>
          <w:szCs w:val="22"/>
        </w:rPr>
        <w:t xml:space="preserve">5 giorni </w:t>
      </w:r>
      <w:r w:rsidRPr="00645FB5">
        <w:rPr>
          <w:rFonts w:ascii="Calibri" w:hAnsi="Calibri" w:cs="Calibri"/>
          <w:sz w:val="22"/>
          <w:szCs w:val="22"/>
        </w:rPr>
        <w:t>prima della partita.</w:t>
      </w:r>
    </w:p>
    <w:p w14:paraId="7F1607DD" w14:textId="77777777" w:rsidR="00645FB5" w:rsidRPr="00645FB5" w:rsidRDefault="00645FB5" w:rsidP="00601477">
      <w:pPr>
        <w:pStyle w:val="Default"/>
        <w:ind w:left="720"/>
        <w:jc w:val="both"/>
        <w:rPr>
          <w:rFonts w:ascii="Calibri" w:hAnsi="Calibri" w:cs="Calibri"/>
          <w:sz w:val="22"/>
          <w:szCs w:val="22"/>
        </w:rPr>
      </w:pPr>
    </w:p>
    <w:p w14:paraId="0B389CC1"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SGS Regionali – Nazionali - Internazionali</w:t>
      </w:r>
      <w:r w:rsidRPr="00645FB5">
        <w:rPr>
          <w:rFonts w:ascii="Calibri" w:hAnsi="Calibri" w:cs="Calibri"/>
          <w:sz w:val="22"/>
          <w:szCs w:val="22"/>
        </w:rPr>
        <w:t xml:space="preserve"> di competenza dell’ufficio </w:t>
      </w:r>
      <w:r w:rsidRPr="00645FB5">
        <w:rPr>
          <w:rFonts w:ascii="Calibri" w:hAnsi="Calibri" w:cs="Calibri"/>
          <w:i/>
          <w:iCs/>
          <w:sz w:val="22"/>
          <w:szCs w:val="22"/>
        </w:rPr>
        <w:t>“Tornei SGS</w:t>
      </w:r>
      <w:r w:rsidRPr="00645FB5">
        <w:rPr>
          <w:rFonts w:ascii="Calibri" w:hAnsi="Calibri" w:cs="Calibri"/>
          <w:sz w:val="22"/>
          <w:szCs w:val="22"/>
        </w:rPr>
        <w:t>”</w:t>
      </w:r>
    </w:p>
    <w:p w14:paraId="15E25F13" w14:textId="77777777" w:rsidR="00645FB5" w:rsidRPr="00645FB5" w:rsidRDefault="00645FB5" w:rsidP="00601477">
      <w:pPr>
        <w:pStyle w:val="Default"/>
        <w:ind w:left="720"/>
        <w:jc w:val="both"/>
        <w:rPr>
          <w:rFonts w:ascii="Calibri" w:hAnsi="Calibri" w:cs="Calibri"/>
          <w:sz w:val="22"/>
          <w:szCs w:val="22"/>
        </w:rPr>
      </w:pPr>
      <w:r w:rsidRPr="00645FB5">
        <w:rPr>
          <w:rFonts w:ascii="Calibri" w:hAnsi="Calibri" w:cs="Calibri"/>
          <w:sz w:val="22"/>
          <w:szCs w:val="22"/>
        </w:rPr>
        <w:t xml:space="preserve">da inoltrarsi </w:t>
      </w:r>
      <w:r w:rsidRPr="00645FB5">
        <w:rPr>
          <w:rFonts w:ascii="Calibri" w:hAnsi="Calibri" w:cs="Calibri"/>
          <w:sz w:val="22"/>
          <w:szCs w:val="22"/>
          <w:u w:val="single"/>
        </w:rPr>
        <w:t>esclusivamente</w:t>
      </w:r>
      <w:r w:rsidRPr="00645FB5">
        <w:rPr>
          <w:rFonts w:ascii="Calibri" w:hAnsi="Calibri" w:cs="Calibri"/>
          <w:sz w:val="22"/>
          <w:szCs w:val="22"/>
        </w:rPr>
        <w:t xml:space="preserve"> alla mail </w:t>
      </w:r>
      <w:hyperlink r:id="rId22" w:history="1">
        <w:r w:rsidRPr="00645FB5">
          <w:rPr>
            <w:rStyle w:val="Collegamentoipertestuale"/>
            <w:rFonts w:ascii="Calibri" w:hAnsi="Calibri" w:cs="Calibri"/>
            <w:b/>
            <w:bCs/>
            <w:sz w:val="22"/>
            <w:szCs w:val="22"/>
          </w:rPr>
          <w:t>crltorneisgs@lnd.it</w:t>
        </w:r>
      </w:hyperlink>
      <w:r w:rsidRPr="00645FB5">
        <w:rPr>
          <w:rFonts w:ascii="Calibri" w:hAnsi="Calibri" w:cs="Calibri"/>
          <w:sz w:val="22"/>
          <w:szCs w:val="22"/>
        </w:rPr>
        <w:t xml:space="preserve"> </w:t>
      </w:r>
      <w:r w:rsidRPr="00645FB5">
        <w:rPr>
          <w:rFonts w:ascii="Calibri" w:hAnsi="Calibri" w:cs="Calibri"/>
          <w:b/>
          <w:bCs/>
          <w:sz w:val="22"/>
          <w:szCs w:val="22"/>
        </w:rPr>
        <w:t xml:space="preserve">5 giorni </w:t>
      </w:r>
      <w:r w:rsidRPr="00645FB5">
        <w:rPr>
          <w:rFonts w:ascii="Calibri" w:hAnsi="Calibri" w:cs="Calibri"/>
          <w:sz w:val="22"/>
          <w:szCs w:val="22"/>
        </w:rPr>
        <w:t>prima della partita.</w:t>
      </w:r>
    </w:p>
    <w:p w14:paraId="28660FE8" w14:textId="77777777" w:rsidR="00645FB5" w:rsidRPr="00645FB5" w:rsidRDefault="00645FB5" w:rsidP="00601477">
      <w:pPr>
        <w:pStyle w:val="Default"/>
        <w:ind w:left="720"/>
        <w:jc w:val="both"/>
        <w:rPr>
          <w:rFonts w:ascii="Calibri" w:hAnsi="Calibri" w:cs="Calibri"/>
          <w:sz w:val="22"/>
          <w:szCs w:val="22"/>
        </w:rPr>
      </w:pPr>
    </w:p>
    <w:p w14:paraId="6E7CED01"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SGS Provinciali</w:t>
      </w:r>
      <w:r w:rsidRPr="00645FB5">
        <w:rPr>
          <w:rFonts w:ascii="Calibri" w:hAnsi="Calibri" w:cs="Calibri"/>
          <w:sz w:val="22"/>
          <w:szCs w:val="22"/>
        </w:rPr>
        <w:t xml:space="preserve"> </w:t>
      </w:r>
      <w:r w:rsidRPr="00645FB5">
        <w:rPr>
          <w:rFonts w:ascii="Calibri" w:hAnsi="Calibri" w:cs="Calibri"/>
          <w:b/>
          <w:bCs/>
          <w:sz w:val="22"/>
          <w:szCs w:val="22"/>
        </w:rPr>
        <w:t>e Locali</w:t>
      </w:r>
      <w:r w:rsidRPr="00645FB5">
        <w:rPr>
          <w:rFonts w:ascii="Calibri" w:hAnsi="Calibri" w:cs="Calibri"/>
          <w:sz w:val="22"/>
          <w:szCs w:val="22"/>
        </w:rPr>
        <w:t xml:space="preserve"> di competenza delle </w:t>
      </w:r>
      <w:r w:rsidRPr="00645FB5">
        <w:rPr>
          <w:rFonts w:ascii="Calibri" w:hAnsi="Calibri" w:cs="Calibri"/>
          <w:sz w:val="22"/>
          <w:szCs w:val="22"/>
          <w:u w:val="single"/>
        </w:rPr>
        <w:t xml:space="preserve">Delegazioni Provinciali, </w:t>
      </w:r>
      <w:r w:rsidRPr="00645FB5">
        <w:rPr>
          <w:rFonts w:ascii="Calibri" w:hAnsi="Calibri" w:cs="Calibri"/>
          <w:b/>
          <w:bCs/>
          <w:sz w:val="22"/>
          <w:szCs w:val="22"/>
        </w:rPr>
        <w:t xml:space="preserve">5 giorni </w:t>
      </w:r>
      <w:r w:rsidRPr="00645FB5">
        <w:rPr>
          <w:rFonts w:ascii="Calibri" w:hAnsi="Calibri" w:cs="Calibri"/>
          <w:sz w:val="22"/>
          <w:szCs w:val="22"/>
        </w:rPr>
        <w:t>prima della partita.</w:t>
      </w:r>
    </w:p>
    <w:p w14:paraId="499D2245" w14:textId="77777777" w:rsidR="00645FB5" w:rsidRPr="00645FB5" w:rsidRDefault="00645FB5" w:rsidP="00601477">
      <w:pPr>
        <w:pStyle w:val="Default"/>
        <w:ind w:left="720"/>
        <w:jc w:val="both"/>
        <w:rPr>
          <w:rFonts w:ascii="Calibri" w:hAnsi="Calibri" w:cs="Calibri"/>
          <w:sz w:val="22"/>
          <w:szCs w:val="22"/>
        </w:rPr>
      </w:pPr>
    </w:p>
    <w:p w14:paraId="2C3881EA" w14:textId="77777777" w:rsidR="00645FB5" w:rsidRPr="00645FB5" w:rsidRDefault="00645FB5" w:rsidP="00601477">
      <w:pPr>
        <w:pStyle w:val="Default"/>
        <w:numPr>
          <w:ilvl w:val="0"/>
          <w:numId w:val="12"/>
        </w:numPr>
        <w:jc w:val="both"/>
        <w:rPr>
          <w:rFonts w:ascii="Calibri" w:hAnsi="Calibri" w:cs="Calibri"/>
          <w:sz w:val="22"/>
          <w:szCs w:val="22"/>
        </w:rPr>
      </w:pPr>
      <w:r w:rsidRPr="00645FB5">
        <w:rPr>
          <w:rFonts w:ascii="Calibri" w:hAnsi="Calibri" w:cs="Calibri"/>
          <w:b/>
          <w:bCs/>
          <w:sz w:val="22"/>
          <w:szCs w:val="22"/>
        </w:rPr>
        <w:t xml:space="preserve">Gare Amichevoli attività di base da inoltrare entro le 24 ore </w:t>
      </w:r>
      <w:r w:rsidRPr="00645FB5">
        <w:rPr>
          <w:rFonts w:ascii="Calibri" w:hAnsi="Calibri" w:cs="Calibri"/>
          <w:sz w:val="22"/>
          <w:szCs w:val="22"/>
        </w:rPr>
        <w:t>precedenti la partita, secondo la suddivisione sopra elencata.</w:t>
      </w:r>
    </w:p>
    <w:p w14:paraId="0EDCC77A" w14:textId="77777777" w:rsidR="00645FB5" w:rsidRPr="00645FB5" w:rsidRDefault="00645FB5" w:rsidP="00601477">
      <w:pPr>
        <w:pStyle w:val="Default"/>
        <w:jc w:val="both"/>
        <w:rPr>
          <w:rFonts w:ascii="Calibri" w:hAnsi="Calibri" w:cs="Calibri"/>
          <w:sz w:val="22"/>
          <w:szCs w:val="22"/>
        </w:rPr>
      </w:pPr>
    </w:p>
    <w:p w14:paraId="46DD4227" w14:textId="77777777" w:rsidR="00645FB5" w:rsidRPr="00645FB5" w:rsidRDefault="00645FB5" w:rsidP="00601477">
      <w:pPr>
        <w:pStyle w:val="Default"/>
        <w:jc w:val="both"/>
        <w:rPr>
          <w:rFonts w:ascii="Calibri" w:hAnsi="Calibri" w:cs="Calibri"/>
          <w:sz w:val="22"/>
          <w:szCs w:val="22"/>
        </w:rPr>
      </w:pPr>
      <w:r w:rsidRPr="00645FB5">
        <w:rPr>
          <w:rFonts w:ascii="Calibri" w:hAnsi="Calibri" w:cs="Calibri"/>
          <w:sz w:val="22"/>
          <w:szCs w:val="22"/>
        </w:rPr>
        <w:t>Si ricorda di utilizzare i corretti moduli per le varie tipologie di richieste, presenti nella sezione “modulistica”.</w:t>
      </w:r>
    </w:p>
    <w:p w14:paraId="313F99CD" w14:textId="77777777" w:rsidR="00645FB5" w:rsidRPr="00645FB5" w:rsidRDefault="00645FB5" w:rsidP="00645FB5">
      <w:pPr>
        <w:pStyle w:val="Default"/>
        <w:rPr>
          <w:rFonts w:ascii="Calibri" w:hAnsi="Calibri" w:cs="Calibri"/>
          <w:sz w:val="22"/>
          <w:szCs w:val="22"/>
        </w:rPr>
      </w:pPr>
    </w:p>
    <w:p w14:paraId="6FFC19D2" w14:textId="77777777" w:rsidR="00645FB5" w:rsidRPr="00645FB5" w:rsidRDefault="00645FB5" w:rsidP="00601477">
      <w:pPr>
        <w:pStyle w:val="Default"/>
        <w:jc w:val="both"/>
        <w:rPr>
          <w:rFonts w:ascii="Calibri" w:hAnsi="Calibri" w:cs="Calibri"/>
          <w:sz w:val="22"/>
          <w:szCs w:val="22"/>
        </w:rPr>
      </w:pPr>
      <w:r w:rsidRPr="00645FB5">
        <w:rPr>
          <w:rFonts w:ascii="Calibri" w:hAnsi="Calibri" w:cs="Calibri"/>
          <w:sz w:val="22"/>
          <w:szCs w:val="22"/>
        </w:rPr>
        <w:t xml:space="preserve">Le Amichevoli approvate dagli uffici </w:t>
      </w:r>
      <w:r w:rsidRPr="00645FB5">
        <w:rPr>
          <w:rFonts w:ascii="Calibri" w:hAnsi="Calibri" w:cs="Calibri"/>
          <w:i/>
          <w:iCs/>
          <w:sz w:val="22"/>
          <w:szCs w:val="22"/>
          <w:u w:val="single"/>
        </w:rPr>
        <w:t>“Sportello Unico” e “Tornei SGS”</w:t>
      </w:r>
      <w:r w:rsidRPr="00645FB5">
        <w:rPr>
          <w:rFonts w:ascii="Calibri" w:hAnsi="Calibri" w:cs="Calibri"/>
          <w:sz w:val="22"/>
          <w:szCs w:val="22"/>
        </w:rPr>
        <w:t xml:space="preserve"> saranno gestiti a livello di Giustizia Sportiva direttamente dagli uffici di competenza del Comitato Regionale. Per le Amichevoli autorizzate dalle Delegazioni Provinciali la gestione della Giustizia Sportiva sarà di loro competenza.</w:t>
      </w:r>
    </w:p>
    <w:p w14:paraId="5D63D049" w14:textId="6F08306D" w:rsidR="00E47D01" w:rsidRPr="004A501F" w:rsidRDefault="003A7A8E" w:rsidP="00E47D01">
      <w:pPr>
        <w:pStyle w:val="Titolo4"/>
        <w:rPr>
          <w:lang w:val="it-IT"/>
        </w:rPr>
      </w:pPr>
      <w:hyperlink r:id="rId23" w:history="1">
        <w:bookmarkStart w:id="32" w:name="_Toc519167121"/>
        <w:r w:rsidR="00A03BE7" w:rsidRPr="004A501F">
          <w:rPr>
            <w:lang w:val="it-IT"/>
          </w:rPr>
          <w:t xml:space="preserve">Variazione Gare </w:t>
        </w:r>
        <w:r w:rsidR="00A03BE7" w:rsidRPr="004A501F">
          <w:rPr>
            <w:b/>
            <w:i/>
            <w:color w:val="C45911"/>
            <w:lang w:val="it-IT"/>
          </w:rPr>
          <w:t>l.n.d.</w:t>
        </w:r>
        <w:bookmarkEnd w:id="32"/>
        <w:r w:rsidR="00A03BE7" w:rsidRPr="004A501F">
          <w:rPr>
            <w:b/>
            <w:lang w:val="it-IT"/>
          </w:rPr>
          <w:t xml:space="preserve"> </w:t>
        </w:r>
      </w:hyperlink>
    </w:p>
    <w:p w14:paraId="593A59AF" w14:textId="5A6FAC49" w:rsidR="00E47D01" w:rsidRDefault="00A03BE7" w:rsidP="00E47D01">
      <w:pPr>
        <w:rPr>
          <w:lang w:val="it-IT"/>
        </w:rPr>
      </w:pPr>
      <w:r w:rsidRPr="004A501F">
        <w:rPr>
          <w:lang w:val="it-IT"/>
        </w:rPr>
        <w:t>Nessuna comunicazione</w:t>
      </w:r>
    </w:p>
    <w:p w14:paraId="570E0D92" w14:textId="77777777" w:rsidR="00627BAB" w:rsidRPr="004A501F" w:rsidRDefault="00A03BE7" w:rsidP="00627BAB">
      <w:pPr>
        <w:pStyle w:val="Titolo2"/>
        <w:rPr>
          <w:lang w:val="it-IT"/>
        </w:rPr>
      </w:pPr>
      <w:bookmarkStart w:id="33" w:name="_Toc73449257"/>
      <w:r w:rsidRPr="004A501F">
        <w:rPr>
          <w:lang w:val="it-IT"/>
        </w:rPr>
        <w:t>3.3 Campionato FEmminile</w:t>
      </w:r>
      <w:bookmarkEnd w:id="33"/>
    </w:p>
    <w:p w14:paraId="512B857C" w14:textId="77777777" w:rsidR="00627BAB" w:rsidRPr="004A501F" w:rsidRDefault="00A03BE7" w:rsidP="00627BAB">
      <w:pPr>
        <w:rPr>
          <w:lang w:val="it-IT"/>
        </w:rPr>
      </w:pPr>
      <w:r w:rsidRPr="004A501F">
        <w:rPr>
          <w:lang w:val="it-IT"/>
        </w:rPr>
        <w:t>Nessuna comunicazione</w:t>
      </w:r>
    </w:p>
    <w:p w14:paraId="0DACD206" w14:textId="2836CA26" w:rsidR="00E47D01" w:rsidRPr="004A501F" w:rsidRDefault="003A7A8E" w:rsidP="00E47D01">
      <w:pPr>
        <w:pStyle w:val="Titolo4"/>
        <w:rPr>
          <w:lang w:val="it-IT"/>
        </w:rPr>
      </w:pPr>
      <w:hyperlink r:id="rId24" w:history="1">
        <w:r w:rsidR="00A03BE7" w:rsidRPr="004A501F">
          <w:rPr>
            <w:lang w:val="it-IT"/>
          </w:rPr>
          <w:t xml:space="preserve">Variazione Gare </w:t>
        </w:r>
        <w:r w:rsidR="00A03BE7" w:rsidRPr="004A501F">
          <w:rPr>
            <w:b/>
            <w:i/>
            <w:color w:val="FF99CC"/>
            <w:lang w:val="it-IT"/>
          </w:rPr>
          <w:t>calcio femminile</w:t>
        </w:r>
        <w:r w:rsidR="00A03BE7" w:rsidRPr="004A501F">
          <w:rPr>
            <w:color w:val="FF99CC"/>
            <w:lang w:val="it-IT"/>
          </w:rPr>
          <w:t xml:space="preserve"> </w:t>
        </w:r>
      </w:hyperlink>
    </w:p>
    <w:p w14:paraId="3A01D9D7" w14:textId="6624AAE0" w:rsidR="00E47D01" w:rsidRDefault="00A03BE7" w:rsidP="00E47D01">
      <w:pPr>
        <w:rPr>
          <w:lang w:val="it-IT"/>
        </w:rPr>
      </w:pPr>
      <w:r w:rsidRPr="004A501F">
        <w:rPr>
          <w:lang w:val="it-IT"/>
        </w:rPr>
        <w:t>Nessuna comunicazione</w:t>
      </w:r>
    </w:p>
    <w:p w14:paraId="27BC4E2F" w14:textId="7E102FBF" w:rsidR="00882A62" w:rsidRDefault="00882A62" w:rsidP="00E47D01">
      <w:pPr>
        <w:rPr>
          <w:lang w:val="it-IT"/>
        </w:rPr>
      </w:pPr>
    </w:p>
    <w:p w14:paraId="4E04A7F3" w14:textId="68319DA5" w:rsidR="00882A62" w:rsidRDefault="00882A62" w:rsidP="00E47D01">
      <w:pPr>
        <w:rPr>
          <w:lang w:val="it-IT"/>
        </w:rPr>
      </w:pPr>
    </w:p>
    <w:p w14:paraId="5279B6C8" w14:textId="77777777" w:rsidR="00882A62" w:rsidRPr="004A501F" w:rsidRDefault="00882A62" w:rsidP="00E47D01">
      <w:pPr>
        <w:rPr>
          <w:lang w:val="it-IT"/>
        </w:rPr>
      </w:pPr>
    </w:p>
    <w:p w14:paraId="740EE6A4" w14:textId="77777777" w:rsidR="00627BAB" w:rsidRPr="004A501F" w:rsidRDefault="00A03BE7" w:rsidP="00627BAB">
      <w:pPr>
        <w:pStyle w:val="Titolo2"/>
        <w:rPr>
          <w:lang w:val="it-IT"/>
        </w:rPr>
      </w:pPr>
      <w:bookmarkStart w:id="34" w:name="_Toc73449258"/>
      <w:r w:rsidRPr="004A501F">
        <w:rPr>
          <w:lang w:val="it-IT"/>
        </w:rPr>
        <w:t xml:space="preserve">3.4 Campionato Calcio </w:t>
      </w:r>
      <w:r w:rsidRPr="004A501F">
        <w:rPr>
          <w:caps w:val="0"/>
          <w:lang w:val="it-IT"/>
        </w:rPr>
        <w:t>a</w:t>
      </w:r>
      <w:r w:rsidRPr="004A501F">
        <w:rPr>
          <w:lang w:val="it-IT"/>
        </w:rPr>
        <w:t xml:space="preserve"> cinque</w:t>
      </w:r>
      <w:bookmarkEnd w:id="34"/>
    </w:p>
    <w:p w14:paraId="7AB3241A" w14:textId="77777777" w:rsidR="00C9499F" w:rsidRPr="004A501F" w:rsidRDefault="00A03BE7" w:rsidP="00C9499F">
      <w:pPr>
        <w:rPr>
          <w:lang w:val="it-IT"/>
        </w:rPr>
      </w:pPr>
      <w:r w:rsidRPr="004A501F">
        <w:rPr>
          <w:lang w:val="it-IT"/>
        </w:rPr>
        <w:t>Nessuna comunicazione</w:t>
      </w:r>
    </w:p>
    <w:p w14:paraId="457CE378" w14:textId="58F5D3B8" w:rsidR="004B620F" w:rsidRPr="004A501F" w:rsidRDefault="003A7A8E" w:rsidP="004B620F">
      <w:pPr>
        <w:pStyle w:val="Titolo4"/>
        <w:rPr>
          <w:lang w:val="it-IT"/>
        </w:rPr>
      </w:pPr>
      <w:hyperlink r:id="rId25" w:history="1">
        <w:r w:rsidR="00A03BE7" w:rsidRPr="004A501F">
          <w:rPr>
            <w:lang w:val="it-IT"/>
          </w:rPr>
          <w:t xml:space="preserve">Variazione Gare </w:t>
        </w:r>
        <w:r w:rsidR="00A03BE7" w:rsidRPr="004A501F">
          <w:rPr>
            <w:b/>
            <w:i/>
            <w:color w:val="FF0000"/>
            <w:lang w:val="it-IT"/>
          </w:rPr>
          <w:t xml:space="preserve">calcio </w:t>
        </w:r>
        <w:r w:rsidR="00A03BE7" w:rsidRPr="004A501F">
          <w:rPr>
            <w:b/>
            <w:i/>
            <w:caps w:val="0"/>
            <w:color w:val="FF0000"/>
            <w:lang w:val="it-IT"/>
          </w:rPr>
          <w:t>a</w:t>
        </w:r>
        <w:r w:rsidR="00A03BE7" w:rsidRPr="004A501F">
          <w:rPr>
            <w:b/>
            <w:i/>
            <w:color w:val="FF0000"/>
            <w:lang w:val="it-IT"/>
          </w:rPr>
          <w:t xml:space="preserve"> 5</w:t>
        </w:r>
        <w:r w:rsidR="00A03BE7" w:rsidRPr="004A501F">
          <w:rPr>
            <w:color w:val="FF99CC"/>
            <w:lang w:val="it-IT"/>
          </w:rPr>
          <w:t xml:space="preserve"> </w:t>
        </w:r>
      </w:hyperlink>
    </w:p>
    <w:p w14:paraId="632F4D55" w14:textId="00F0C48D" w:rsidR="004B620F" w:rsidRDefault="00A03BE7" w:rsidP="004B620F">
      <w:pPr>
        <w:rPr>
          <w:lang w:val="it-IT"/>
        </w:rPr>
      </w:pPr>
      <w:r w:rsidRPr="004A501F">
        <w:rPr>
          <w:lang w:val="it-IT"/>
        </w:rPr>
        <w:t>Nessuna comunicazione</w:t>
      </w:r>
    </w:p>
    <w:p w14:paraId="28B68E72" w14:textId="77777777" w:rsidR="00BE3237" w:rsidRPr="004A501F" w:rsidRDefault="00A03BE7" w:rsidP="00BE3237">
      <w:pPr>
        <w:pStyle w:val="Titolo2"/>
        <w:rPr>
          <w:sz w:val="20"/>
          <w:lang w:val="it-IT"/>
        </w:rPr>
      </w:pPr>
      <w:bookmarkStart w:id="35" w:name="_Toc519167113"/>
      <w:bookmarkStart w:id="36" w:name="_Toc32491220"/>
      <w:bookmarkStart w:id="37" w:name="_Toc73449259"/>
      <w:bookmarkStart w:id="38" w:name="_Toc519167114"/>
      <w:r w:rsidRPr="004A501F">
        <w:rPr>
          <w:lang w:val="it-IT"/>
        </w:rPr>
        <w:t xml:space="preserve">3.5 </w:t>
      </w:r>
      <w:bookmarkEnd w:id="35"/>
      <w:r w:rsidRPr="004A501F">
        <w:rPr>
          <w:lang w:val="it-IT"/>
        </w:rPr>
        <w:t xml:space="preserve">Campionato PARALIMPICO </w:t>
      </w:r>
      <w:r w:rsidRPr="004A501F">
        <w:rPr>
          <w:color w:val="E36C0A"/>
          <w:lang w:val="it-IT"/>
        </w:rPr>
        <w:t>1°LIVELLO</w:t>
      </w:r>
      <w:r w:rsidRPr="004A501F">
        <w:rPr>
          <w:caps w:val="0"/>
          <w:lang w:val="it-IT"/>
        </w:rPr>
        <w:t xml:space="preserve">, </w:t>
      </w:r>
      <w:r w:rsidRPr="004A501F">
        <w:rPr>
          <w:color w:val="943634"/>
          <w:lang w:val="it-IT"/>
        </w:rPr>
        <w:t xml:space="preserve">2°LIVELLO, </w:t>
      </w:r>
      <w:r w:rsidRPr="004A501F">
        <w:rPr>
          <w:color w:val="7030A0"/>
          <w:lang w:val="it-IT"/>
        </w:rPr>
        <w:t>3°LIVELLO</w:t>
      </w:r>
      <w:bookmarkEnd w:id="36"/>
      <w:bookmarkEnd w:id="37"/>
      <w:r w:rsidRPr="004A501F">
        <w:rPr>
          <w:lang w:val="it-IT"/>
        </w:rPr>
        <w:t xml:space="preserve">  </w:t>
      </w:r>
    </w:p>
    <w:p w14:paraId="7E8379B6" w14:textId="77777777" w:rsidR="003E1F66" w:rsidRPr="004A501F" w:rsidRDefault="00A03BE7" w:rsidP="003E1F66">
      <w:pPr>
        <w:pStyle w:val="Titolo3"/>
        <w:rPr>
          <w:lang w:val="it-IT"/>
        </w:rPr>
      </w:pPr>
      <w:bookmarkStart w:id="39" w:name="_Toc73449260"/>
      <w:r w:rsidRPr="004A501F">
        <w:rPr>
          <w:lang w:val="it-IT"/>
        </w:rPr>
        <w:t>3.5.1 Pubblicazione COMUNICATO UFFICIALE</w:t>
      </w:r>
      <w:bookmarkEnd w:id="38"/>
      <w:bookmarkEnd w:id="39"/>
    </w:p>
    <w:p w14:paraId="14E13434" w14:textId="613AFE99" w:rsidR="003E1F66" w:rsidRDefault="00A03BE7" w:rsidP="003E1F66">
      <w:pPr>
        <w:pStyle w:val="Paragrafoelenco"/>
        <w:ind w:left="0"/>
        <w:rPr>
          <w:lang w:val="it-IT"/>
        </w:rPr>
      </w:pPr>
      <w:r w:rsidRPr="004A501F">
        <w:rPr>
          <w:lang w:val="it-IT"/>
        </w:rPr>
        <w:t>Ne</w:t>
      </w:r>
      <w:r>
        <w:rPr>
          <w:lang w:val="it-IT"/>
        </w:rPr>
        <w:t>ssuna comunicazione</w:t>
      </w:r>
    </w:p>
    <w:p w14:paraId="715BDE51" w14:textId="77777777" w:rsidR="00645FB5" w:rsidRDefault="00645FB5" w:rsidP="003E1F66">
      <w:pPr>
        <w:pStyle w:val="Paragrafoelenco"/>
        <w:ind w:left="0"/>
        <w:rPr>
          <w:lang w:val="it-IT"/>
        </w:rPr>
      </w:pPr>
    </w:p>
    <w:p w14:paraId="73845EA4" w14:textId="77777777" w:rsidR="00A42E3F" w:rsidRPr="004A501F" w:rsidRDefault="00A03BE7" w:rsidP="00365DAA">
      <w:pPr>
        <w:pStyle w:val="Titolo1"/>
        <w:rPr>
          <w:szCs w:val="28"/>
          <w:lang w:val="it-IT"/>
        </w:rPr>
      </w:pPr>
      <w:bookmarkStart w:id="40" w:name="_Toc512005915"/>
      <w:bookmarkStart w:id="41" w:name="_Toc73449261"/>
      <w:r w:rsidRPr="004A501F">
        <w:rPr>
          <w:szCs w:val="28"/>
          <w:lang w:val="it-IT"/>
        </w:rPr>
        <w:t xml:space="preserve">4. </w:t>
      </w:r>
      <w:r w:rsidR="00A42E3F" w:rsidRPr="004A501F">
        <w:rPr>
          <w:szCs w:val="28"/>
          <w:lang w:val="it-IT"/>
        </w:rPr>
        <w:t>Comunicazioni per l’attività del Settore Giovanile Scolastico del C.R.L.</w:t>
      </w:r>
      <w:bookmarkEnd w:id="40"/>
      <w:bookmarkEnd w:id="41"/>
    </w:p>
    <w:p w14:paraId="382FB0F1" w14:textId="77777777" w:rsidR="00A42E3F" w:rsidRPr="004A501F" w:rsidRDefault="00A03BE7" w:rsidP="00CF1045">
      <w:pPr>
        <w:pStyle w:val="Titolo2"/>
        <w:rPr>
          <w:lang w:val="it-IT"/>
        </w:rPr>
      </w:pPr>
      <w:bookmarkStart w:id="42" w:name="_Toc512005916"/>
      <w:bookmarkStart w:id="43" w:name="_Toc73449262"/>
      <w:r w:rsidRPr="004A501F">
        <w:rPr>
          <w:lang w:val="it-IT"/>
        </w:rPr>
        <w:t xml:space="preserve">4.1 </w:t>
      </w:r>
      <w:r w:rsidR="00A42E3F" w:rsidRPr="004A501F">
        <w:rPr>
          <w:lang w:val="it-IT"/>
        </w:rPr>
        <w:t>Attività S.G.S. di competenza L.N.D.</w:t>
      </w:r>
      <w:bookmarkEnd w:id="42"/>
      <w:bookmarkEnd w:id="43"/>
    </w:p>
    <w:p w14:paraId="18A3CEAB" w14:textId="77777777" w:rsidR="00783AA5" w:rsidRPr="004A501F" w:rsidRDefault="00A03BE7" w:rsidP="00783AA5">
      <w:pPr>
        <w:pStyle w:val="Titolo3"/>
        <w:rPr>
          <w:lang w:val="it-IT"/>
        </w:rPr>
      </w:pPr>
      <w:bookmarkStart w:id="44" w:name="_Toc73449263"/>
      <w:bookmarkStart w:id="45" w:name="_Toc510095764"/>
      <w:bookmarkStart w:id="46" w:name="_Toc483997263"/>
      <w:bookmarkStart w:id="47" w:name="_Toc420678194"/>
      <w:bookmarkStart w:id="48" w:name="_Toc453248543"/>
      <w:r w:rsidRPr="004A501F">
        <w:rPr>
          <w:lang w:val="it-IT"/>
        </w:rPr>
        <w:t>4.</w:t>
      </w:r>
      <w:r>
        <w:rPr>
          <w:lang w:val="it-IT"/>
        </w:rPr>
        <w:t>1</w:t>
      </w:r>
      <w:r w:rsidRPr="004A501F">
        <w:rPr>
          <w:lang w:val="it-IT"/>
        </w:rPr>
        <w:t>.1 ELENCO TEST MATCH AUTORIZZATI</w:t>
      </w:r>
      <w:bookmarkEnd w:id="44"/>
    </w:p>
    <w:p w14:paraId="5F3C23AD" w14:textId="77777777" w:rsidR="00783AA5" w:rsidRPr="004A501F" w:rsidRDefault="00A03BE7" w:rsidP="00783AA5">
      <w:pPr>
        <w:widowControl w:val="0"/>
        <w:ind w:left="55" w:hanging="55"/>
        <w:rPr>
          <w:rStyle w:val="Nessuno"/>
          <w:rFonts w:eastAsia="Calibri" w:cs="Calibri"/>
          <w:szCs w:val="22"/>
          <w:lang w:val="it-IT"/>
        </w:rPr>
      </w:pPr>
      <w:r w:rsidRPr="004A501F">
        <w:rPr>
          <w:rStyle w:val="Nessuno"/>
          <w:rFonts w:eastAsia="Calibri" w:cs="Calibri"/>
          <w:szCs w:val="22"/>
          <w:lang w:val="it-IT"/>
        </w:rPr>
        <w:t xml:space="preserve">Di seguito si pubblica </w:t>
      </w:r>
      <w:r w:rsidRPr="004A501F">
        <w:rPr>
          <w:rStyle w:val="Nessuno"/>
          <w:rFonts w:eastAsia="Calibri" w:cs="Calibri"/>
          <w:b/>
          <w:bCs/>
          <w:i/>
          <w:iCs/>
          <w:szCs w:val="22"/>
          <w:u w:val="single"/>
          <w:lang w:val="it-IT"/>
        </w:rPr>
        <w:t>PROGRAMMA TEST MATCH</w:t>
      </w:r>
      <w:r w:rsidRPr="004A501F">
        <w:rPr>
          <w:rStyle w:val="Nessuno"/>
          <w:rFonts w:eastAsia="Calibri" w:cs="Calibri"/>
          <w:szCs w:val="22"/>
          <w:lang w:val="it-IT"/>
        </w:rPr>
        <w:t xml:space="preserve"> autorizzati dal SGS REGIONALE.</w:t>
      </w:r>
    </w:p>
    <w:p w14:paraId="21318E79" w14:textId="77777777" w:rsidR="00783AA5" w:rsidRPr="004A501F" w:rsidRDefault="00A03BE7" w:rsidP="00783AA5">
      <w:pPr>
        <w:pStyle w:val="Paragrafoelenco"/>
        <w:widowControl w:val="0"/>
        <w:numPr>
          <w:ilvl w:val="0"/>
          <w:numId w:val="6"/>
        </w:numPr>
        <w:rPr>
          <w:rStyle w:val="Nessuno"/>
          <w:rFonts w:eastAsia="Calibri" w:cs="Calibri"/>
          <w:b/>
          <w:bCs/>
          <w:i/>
          <w:iCs/>
          <w:color w:val="FF0000"/>
          <w:szCs w:val="22"/>
          <w:u w:val="single"/>
          <w:lang w:val="it-IT"/>
        </w:rPr>
      </w:pPr>
      <w:r w:rsidRPr="004A501F">
        <w:rPr>
          <w:rStyle w:val="Nessuno"/>
          <w:rFonts w:eastAsia="Calibri" w:cs="Calibri"/>
          <w:szCs w:val="22"/>
          <w:lang w:val="it-IT"/>
        </w:rPr>
        <w:t xml:space="preserve">Test MATCH </w:t>
      </w:r>
      <w:r w:rsidRPr="004A501F">
        <w:rPr>
          <w:rStyle w:val="Nessuno"/>
          <w:rFonts w:eastAsia="Calibri" w:cs="Calibri"/>
          <w:b/>
          <w:bCs/>
          <w:i/>
          <w:iCs/>
          <w:color w:val="FF0000"/>
          <w:szCs w:val="22"/>
          <w:u w:val="single"/>
          <w:lang w:val="it-IT"/>
        </w:rPr>
        <w:t>FEMMINILE UNDER 17</w:t>
      </w:r>
    </w:p>
    <w:tbl>
      <w:tblPr>
        <w:tblStyle w:val="TableNormal"/>
        <w:tblW w:w="100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1703"/>
        <w:gridCol w:w="1840"/>
        <w:gridCol w:w="570"/>
        <w:gridCol w:w="4918"/>
      </w:tblGrid>
      <w:tr w:rsidR="00783AA5" w:rsidRPr="004A501F" w14:paraId="5E5F712E" w14:textId="77777777" w:rsidTr="00645FB5">
        <w:trPr>
          <w:trHeight w:val="218"/>
        </w:trPr>
        <w:tc>
          <w:tcPr>
            <w:tcW w:w="993" w:type="dxa"/>
            <w:tcBorders>
              <w:top w:val="single" w:sz="8" w:space="0" w:color="000000"/>
              <w:left w:val="single" w:sz="8" w:space="0" w:color="000000"/>
              <w:bottom w:val="single" w:sz="8" w:space="0" w:color="000000"/>
              <w:right w:val="single" w:sz="8" w:space="0" w:color="000000"/>
            </w:tcBorders>
            <w:shd w:val="clear" w:color="auto" w:fill="CED7E7"/>
          </w:tcPr>
          <w:p w14:paraId="05337DA5" w14:textId="77777777" w:rsidR="00783AA5" w:rsidRPr="00645FB5" w:rsidRDefault="00A03BE7" w:rsidP="00645FB5">
            <w:pPr>
              <w:pStyle w:val="Nessunaspaziatura"/>
              <w:jc w:val="center"/>
              <w:rPr>
                <w:rStyle w:val="Nessuno"/>
                <w:rFonts w:ascii="Calibri" w:hAnsi="Calibri" w:cs="Calibri"/>
                <w:b/>
                <w:bCs/>
                <w:sz w:val="20"/>
                <w:lang w:val="it-IT"/>
              </w:rPr>
            </w:pPr>
            <w:bookmarkStart w:id="49" w:name="_Toc73442273"/>
            <w:r w:rsidRPr="00645FB5">
              <w:rPr>
                <w:rStyle w:val="Nessuno"/>
                <w:rFonts w:ascii="Calibri" w:hAnsi="Calibri" w:cs="Calibri"/>
                <w:b/>
                <w:bCs/>
                <w:sz w:val="20"/>
                <w:lang w:val="it-IT"/>
              </w:rPr>
              <w:t>DATA</w:t>
            </w:r>
            <w:bookmarkEnd w:id="49"/>
          </w:p>
        </w:tc>
        <w:tc>
          <w:tcPr>
            <w:tcW w:w="1703"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2367D392" w14:textId="77777777" w:rsidR="00783AA5" w:rsidRPr="00645FB5" w:rsidRDefault="00A03BE7" w:rsidP="00645FB5">
            <w:pPr>
              <w:pStyle w:val="Nessunaspaziatura"/>
              <w:jc w:val="center"/>
              <w:rPr>
                <w:rFonts w:ascii="Calibri" w:hAnsi="Calibri" w:cs="Calibri"/>
                <w:sz w:val="20"/>
                <w:lang w:val="it-IT"/>
              </w:rPr>
            </w:pPr>
            <w:bookmarkStart w:id="50" w:name="_Toc73442274"/>
            <w:r w:rsidRPr="00645FB5">
              <w:rPr>
                <w:rStyle w:val="Nessuno"/>
                <w:rFonts w:ascii="Calibri" w:hAnsi="Calibri" w:cs="Calibri"/>
                <w:b/>
                <w:bCs/>
                <w:sz w:val="20"/>
                <w:lang w:val="it-IT"/>
              </w:rPr>
              <w:t>SQUADRA</w:t>
            </w:r>
            <w:bookmarkEnd w:id="50"/>
          </w:p>
        </w:tc>
        <w:tc>
          <w:tcPr>
            <w:tcW w:w="1840"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612C5D75" w14:textId="77777777" w:rsidR="00783AA5" w:rsidRPr="00645FB5" w:rsidRDefault="00A03BE7" w:rsidP="00645FB5">
            <w:pPr>
              <w:pStyle w:val="Nessunaspaziatura"/>
              <w:jc w:val="center"/>
              <w:rPr>
                <w:rFonts w:ascii="Calibri" w:hAnsi="Calibri" w:cs="Calibri"/>
                <w:sz w:val="20"/>
                <w:lang w:val="it-IT"/>
              </w:rPr>
            </w:pPr>
            <w:bookmarkStart w:id="51" w:name="_Toc73442275"/>
            <w:r w:rsidRPr="00645FB5">
              <w:rPr>
                <w:rStyle w:val="Nessuno"/>
                <w:rFonts w:ascii="Calibri" w:hAnsi="Calibri" w:cs="Calibri"/>
                <w:b/>
                <w:bCs/>
                <w:sz w:val="20"/>
                <w:lang w:val="it-IT"/>
              </w:rPr>
              <w:t>SQUADRA</w:t>
            </w:r>
            <w:bookmarkEnd w:id="51"/>
          </w:p>
        </w:tc>
        <w:tc>
          <w:tcPr>
            <w:tcW w:w="570" w:type="dxa"/>
            <w:tcBorders>
              <w:top w:val="single" w:sz="8" w:space="0" w:color="000000"/>
              <w:left w:val="single" w:sz="8" w:space="0" w:color="000000"/>
              <w:bottom w:val="single" w:sz="8" w:space="0" w:color="000000"/>
              <w:right w:val="single" w:sz="8" w:space="0" w:color="000000"/>
            </w:tcBorders>
            <w:shd w:val="clear" w:color="auto" w:fill="CED7E7"/>
          </w:tcPr>
          <w:p w14:paraId="7E0A2E09" w14:textId="77777777" w:rsidR="00783AA5" w:rsidRPr="00645FB5" w:rsidRDefault="00A03BE7" w:rsidP="00645FB5">
            <w:pPr>
              <w:pStyle w:val="Nessunaspaziatura"/>
              <w:jc w:val="center"/>
              <w:rPr>
                <w:rStyle w:val="Nessuno"/>
                <w:rFonts w:ascii="Calibri" w:hAnsi="Calibri" w:cs="Calibri"/>
                <w:b/>
                <w:bCs/>
                <w:sz w:val="20"/>
                <w:lang w:val="it-IT"/>
              </w:rPr>
            </w:pPr>
            <w:bookmarkStart w:id="52" w:name="_Toc73442276"/>
            <w:r w:rsidRPr="00645FB5">
              <w:rPr>
                <w:rStyle w:val="Nessuno"/>
                <w:rFonts w:ascii="Calibri" w:hAnsi="Calibri" w:cs="Calibri"/>
                <w:b/>
                <w:bCs/>
                <w:sz w:val="20"/>
                <w:lang w:val="it-IT"/>
              </w:rPr>
              <w:t>ORARIO</w:t>
            </w:r>
            <w:bookmarkEnd w:id="52"/>
          </w:p>
        </w:tc>
        <w:tc>
          <w:tcPr>
            <w:tcW w:w="4918"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67951BFC" w14:textId="77777777" w:rsidR="00783AA5" w:rsidRPr="00645FB5" w:rsidRDefault="00A03BE7" w:rsidP="00645FB5">
            <w:pPr>
              <w:pStyle w:val="Nessunaspaziatura"/>
              <w:jc w:val="center"/>
              <w:rPr>
                <w:rFonts w:ascii="Calibri" w:hAnsi="Calibri" w:cs="Calibri"/>
                <w:sz w:val="20"/>
                <w:lang w:val="it-IT"/>
              </w:rPr>
            </w:pPr>
            <w:bookmarkStart w:id="53" w:name="_Toc73442277"/>
            <w:r w:rsidRPr="00645FB5">
              <w:rPr>
                <w:rStyle w:val="Nessuno"/>
                <w:rFonts w:ascii="Calibri" w:hAnsi="Calibri" w:cs="Calibri"/>
                <w:b/>
                <w:bCs/>
                <w:sz w:val="20"/>
                <w:lang w:val="it-IT"/>
              </w:rPr>
              <w:t>CAMPO</w:t>
            </w:r>
            <w:bookmarkEnd w:id="53"/>
          </w:p>
        </w:tc>
      </w:tr>
      <w:tr w:rsidR="006B1315" w:rsidRPr="004A501F" w14:paraId="5AA1D99B" w14:textId="77777777" w:rsidTr="00645FB5">
        <w:trPr>
          <w:trHeight w:val="512"/>
        </w:trPr>
        <w:tc>
          <w:tcPr>
            <w:tcW w:w="993" w:type="dxa"/>
            <w:tcBorders>
              <w:top w:val="single" w:sz="8" w:space="0" w:color="000000"/>
              <w:left w:val="single" w:sz="8" w:space="0" w:color="000000"/>
              <w:bottom w:val="single" w:sz="8" w:space="0" w:color="000000"/>
              <w:right w:val="single" w:sz="8" w:space="0" w:color="000000"/>
            </w:tcBorders>
            <w:shd w:val="clear" w:color="auto" w:fill="FFFFFF"/>
          </w:tcPr>
          <w:p w14:paraId="0E85DB5D" w14:textId="4DD13C0C" w:rsidR="006B1315" w:rsidRPr="00645FB5" w:rsidRDefault="00A03BE7" w:rsidP="00645FB5">
            <w:pPr>
              <w:pStyle w:val="Nessunaspaziatura"/>
              <w:jc w:val="center"/>
              <w:rPr>
                <w:rStyle w:val="Nessuno"/>
                <w:rFonts w:ascii="Calibri" w:hAnsi="Calibri" w:cs="Calibri"/>
                <w:sz w:val="20"/>
                <w:lang w:val="it-IT"/>
              </w:rPr>
            </w:pPr>
            <w:bookmarkStart w:id="54" w:name="_Toc73442278"/>
            <w:r w:rsidRPr="00645FB5">
              <w:rPr>
                <w:rStyle w:val="Nessuno"/>
                <w:rFonts w:ascii="Calibri" w:hAnsi="Calibri" w:cs="Calibri"/>
                <w:sz w:val="20"/>
                <w:lang w:val="it-IT"/>
              </w:rPr>
              <w:t>06/06/2021</w:t>
            </w:r>
            <w:bookmarkEnd w:id="54"/>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3D369B" w14:textId="77777777" w:rsidR="006B1315" w:rsidRPr="00645FB5" w:rsidRDefault="00A03BE7" w:rsidP="00645FB5">
            <w:pPr>
              <w:pStyle w:val="Nessunaspaziatura"/>
              <w:jc w:val="center"/>
              <w:rPr>
                <w:rFonts w:ascii="Calibri" w:hAnsi="Calibri" w:cs="Calibri"/>
                <w:sz w:val="20"/>
                <w:lang w:val="it-IT"/>
              </w:rPr>
            </w:pPr>
            <w:bookmarkStart w:id="55" w:name="_Toc73442279"/>
            <w:r w:rsidRPr="00645FB5">
              <w:rPr>
                <w:rFonts w:ascii="Calibri" w:hAnsi="Calibri" w:cs="Calibri"/>
                <w:sz w:val="20"/>
                <w:lang w:val="it-IT"/>
              </w:rPr>
              <w:t>ATALANTA B.C.</w:t>
            </w:r>
            <w:bookmarkEnd w:id="55"/>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64BE84" w14:textId="77777777" w:rsidR="006B1315" w:rsidRPr="00645FB5" w:rsidRDefault="00A03BE7" w:rsidP="00645FB5">
            <w:pPr>
              <w:pStyle w:val="Nessunaspaziatura"/>
              <w:jc w:val="center"/>
              <w:rPr>
                <w:rFonts w:ascii="Calibri" w:hAnsi="Calibri" w:cs="Calibri"/>
                <w:sz w:val="20"/>
                <w:lang w:val="it-IT"/>
              </w:rPr>
            </w:pPr>
            <w:bookmarkStart w:id="56" w:name="_Toc73442280"/>
            <w:r w:rsidRPr="00645FB5">
              <w:rPr>
                <w:rFonts w:ascii="Calibri" w:hAnsi="Calibri" w:cs="Calibri"/>
                <w:sz w:val="20"/>
                <w:lang w:val="it-IT"/>
              </w:rPr>
              <w:t>TORINO F.C.</w:t>
            </w:r>
            <w:bookmarkEnd w:id="56"/>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3EED7823" w14:textId="77777777" w:rsidR="006B1315" w:rsidRPr="00645FB5" w:rsidRDefault="00A03BE7" w:rsidP="00645FB5">
            <w:pPr>
              <w:pStyle w:val="Nessunaspaziatura"/>
              <w:jc w:val="center"/>
              <w:rPr>
                <w:rStyle w:val="Nessuno"/>
                <w:rFonts w:ascii="Calibri" w:hAnsi="Calibri" w:cs="Calibri"/>
                <w:sz w:val="20"/>
                <w:lang w:val="it-IT"/>
              </w:rPr>
            </w:pPr>
            <w:bookmarkStart w:id="57" w:name="_Toc73442281"/>
            <w:r w:rsidRPr="00645FB5">
              <w:rPr>
                <w:rStyle w:val="Nessuno"/>
                <w:rFonts w:ascii="Calibri" w:hAnsi="Calibri" w:cs="Calibri"/>
                <w:sz w:val="20"/>
                <w:lang w:val="it-IT"/>
              </w:rPr>
              <w:t>10,30</w:t>
            </w:r>
            <w:bookmarkEnd w:id="57"/>
          </w:p>
        </w:tc>
        <w:tc>
          <w:tcPr>
            <w:tcW w:w="4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26BAAC" w14:textId="77777777" w:rsidR="006B1315" w:rsidRPr="00645FB5" w:rsidRDefault="00A03BE7" w:rsidP="00645FB5">
            <w:pPr>
              <w:pStyle w:val="Nessunaspaziatura"/>
              <w:rPr>
                <w:rStyle w:val="Nessuno"/>
                <w:rFonts w:ascii="Calibri" w:hAnsi="Calibri" w:cs="Calibri"/>
                <w:sz w:val="20"/>
                <w:lang w:val="it-IT"/>
              </w:rPr>
            </w:pPr>
            <w:bookmarkStart w:id="58" w:name="_Toc73442282"/>
            <w:r w:rsidRPr="00645FB5">
              <w:rPr>
                <w:rStyle w:val="Nessuno"/>
                <w:rFonts w:ascii="Calibri" w:hAnsi="Calibri" w:cs="Calibri"/>
                <w:sz w:val="20"/>
                <w:lang w:val="it-IT"/>
              </w:rPr>
              <w:t xml:space="preserve">C.S. “PINETINA A” n°6 (E.A.) – Codice </w:t>
            </w:r>
            <w:r w:rsidRPr="00645FB5">
              <w:rPr>
                <w:rStyle w:val="Nessuno"/>
                <w:rFonts w:ascii="Calibri" w:hAnsi="Calibri" w:cs="Calibri"/>
                <w:b/>
                <w:bCs/>
                <w:i/>
                <w:iCs/>
                <w:sz w:val="20"/>
                <w:lang w:val="it-IT"/>
              </w:rPr>
              <w:t>2701</w:t>
            </w:r>
            <w:bookmarkEnd w:id="58"/>
          </w:p>
          <w:p w14:paraId="63D417CC" w14:textId="77777777" w:rsidR="006B1315" w:rsidRPr="00645FB5" w:rsidRDefault="00A03BE7" w:rsidP="00645FB5">
            <w:pPr>
              <w:pStyle w:val="Nessunaspaziatura"/>
              <w:rPr>
                <w:rFonts w:ascii="Calibri" w:hAnsi="Calibri" w:cs="Calibri"/>
                <w:sz w:val="20"/>
                <w:lang w:val="it-IT"/>
              </w:rPr>
            </w:pPr>
            <w:bookmarkStart w:id="59" w:name="_Toc73442283"/>
            <w:r w:rsidRPr="00645FB5">
              <w:rPr>
                <w:rStyle w:val="Nessuno"/>
                <w:rFonts w:ascii="Calibri" w:hAnsi="Calibri" w:cs="Calibri"/>
                <w:sz w:val="20"/>
                <w:lang w:val="it-IT"/>
              </w:rPr>
              <w:t>CORSO EUROPA n°46 - CISERANO</w:t>
            </w:r>
            <w:bookmarkEnd w:id="59"/>
            <w:r w:rsidRPr="00645FB5">
              <w:rPr>
                <w:rStyle w:val="Nessuno"/>
                <w:rFonts w:ascii="Calibri" w:hAnsi="Calibri" w:cs="Calibri"/>
                <w:sz w:val="20"/>
                <w:lang w:val="it-IT"/>
              </w:rPr>
              <w:t xml:space="preserve">           </w:t>
            </w:r>
          </w:p>
        </w:tc>
      </w:tr>
      <w:tr w:rsidR="00653FF6" w:rsidRPr="004A501F" w14:paraId="1C59AE58" w14:textId="77777777" w:rsidTr="00645FB5">
        <w:trPr>
          <w:trHeight w:val="512"/>
        </w:trPr>
        <w:tc>
          <w:tcPr>
            <w:tcW w:w="993" w:type="dxa"/>
            <w:tcBorders>
              <w:top w:val="single" w:sz="8" w:space="0" w:color="000000"/>
              <w:left w:val="single" w:sz="8" w:space="0" w:color="000000"/>
              <w:bottom w:val="single" w:sz="8" w:space="0" w:color="000000"/>
              <w:right w:val="single" w:sz="8" w:space="0" w:color="000000"/>
            </w:tcBorders>
            <w:shd w:val="clear" w:color="auto" w:fill="FFFFFF"/>
          </w:tcPr>
          <w:p w14:paraId="0E25E9C0" w14:textId="7770D755" w:rsidR="00653FF6" w:rsidRPr="00645FB5" w:rsidRDefault="00A03BE7" w:rsidP="00645FB5">
            <w:pPr>
              <w:pStyle w:val="Nessunaspaziatura"/>
              <w:jc w:val="center"/>
              <w:rPr>
                <w:rStyle w:val="Nessuno"/>
                <w:rFonts w:ascii="Calibri" w:hAnsi="Calibri" w:cs="Calibri"/>
                <w:sz w:val="20"/>
                <w:lang w:val="it-IT"/>
              </w:rPr>
            </w:pPr>
            <w:bookmarkStart w:id="60" w:name="_Toc73442284"/>
            <w:r w:rsidRPr="00645FB5">
              <w:rPr>
                <w:rStyle w:val="Nessuno"/>
                <w:rFonts w:ascii="Calibri" w:hAnsi="Calibri" w:cs="Calibri"/>
                <w:sz w:val="20"/>
                <w:lang w:val="it-IT"/>
              </w:rPr>
              <w:t>05/06/2021</w:t>
            </w:r>
            <w:bookmarkEnd w:id="60"/>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852771" w14:textId="77777777" w:rsidR="00653FF6" w:rsidRPr="00645FB5" w:rsidRDefault="00A03BE7" w:rsidP="00645FB5">
            <w:pPr>
              <w:pStyle w:val="Nessunaspaziatura"/>
              <w:jc w:val="center"/>
              <w:rPr>
                <w:rFonts w:ascii="Calibri" w:hAnsi="Calibri" w:cs="Calibri"/>
                <w:sz w:val="20"/>
                <w:lang w:val="it-IT"/>
              </w:rPr>
            </w:pPr>
            <w:bookmarkStart w:id="61" w:name="_Toc73442285"/>
            <w:r w:rsidRPr="00645FB5">
              <w:rPr>
                <w:rFonts w:ascii="Calibri" w:hAnsi="Calibri" w:cs="Calibri"/>
                <w:sz w:val="20"/>
                <w:lang w:val="it-IT"/>
              </w:rPr>
              <w:t>A.C. MILAN SPA</w:t>
            </w:r>
            <w:bookmarkEnd w:id="61"/>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46F8D7" w14:textId="77777777" w:rsidR="00653FF6" w:rsidRPr="00645FB5" w:rsidRDefault="00A03BE7" w:rsidP="00645FB5">
            <w:pPr>
              <w:pStyle w:val="Nessunaspaziatura"/>
              <w:jc w:val="center"/>
              <w:rPr>
                <w:rFonts w:ascii="Calibri" w:hAnsi="Calibri" w:cs="Calibri"/>
                <w:sz w:val="20"/>
                <w:lang w:val="it-IT"/>
              </w:rPr>
            </w:pPr>
            <w:bookmarkStart w:id="62" w:name="_Toc73442286"/>
            <w:r w:rsidRPr="00645FB5">
              <w:rPr>
                <w:rFonts w:ascii="Calibri" w:hAnsi="Calibri" w:cs="Calibri"/>
                <w:sz w:val="20"/>
                <w:lang w:val="it-IT"/>
              </w:rPr>
              <w:t>GENOA CRICKET F.C.</w:t>
            </w:r>
            <w:bookmarkEnd w:id="62"/>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47C4FAF7" w14:textId="77777777" w:rsidR="00653FF6" w:rsidRPr="00645FB5" w:rsidRDefault="00A03BE7" w:rsidP="00645FB5">
            <w:pPr>
              <w:pStyle w:val="Nessunaspaziatura"/>
              <w:jc w:val="center"/>
              <w:rPr>
                <w:rStyle w:val="Nessuno"/>
                <w:rFonts w:ascii="Calibri" w:hAnsi="Calibri" w:cs="Calibri"/>
                <w:sz w:val="20"/>
                <w:lang w:val="it-IT"/>
              </w:rPr>
            </w:pPr>
            <w:bookmarkStart w:id="63" w:name="_Toc73442287"/>
            <w:r w:rsidRPr="00645FB5">
              <w:rPr>
                <w:rStyle w:val="Nessuno"/>
                <w:rFonts w:ascii="Calibri" w:hAnsi="Calibri" w:cs="Calibri"/>
                <w:sz w:val="20"/>
                <w:lang w:val="it-IT"/>
              </w:rPr>
              <w:t>11,00</w:t>
            </w:r>
            <w:bookmarkEnd w:id="63"/>
          </w:p>
        </w:tc>
        <w:tc>
          <w:tcPr>
            <w:tcW w:w="4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DCABAC" w14:textId="77777777" w:rsidR="00653FF6" w:rsidRPr="00645FB5" w:rsidRDefault="00A03BE7" w:rsidP="00645FB5">
            <w:pPr>
              <w:pStyle w:val="Nessunaspaziatura"/>
              <w:rPr>
                <w:rStyle w:val="Nessuno"/>
                <w:rFonts w:ascii="Calibri" w:hAnsi="Calibri" w:cs="Calibri"/>
                <w:sz w:val="20"/>
                <w:lang w:val="it-IT"/>
              </w:rPr>
            </w:pPr>
            <w:bookmarkStart w:id="64" w:name="_Toc73442288"/>
            <w:r w:rsidRPr="00645FB5">
              <w:rPr>
                <w:rStyle w:val="Nessuno"/>
                <w:rFonts w:ascii="Calibri" w:hAnsi="Calibri" w:cs="Calibri"/>
                <w:sz w:val="20"/>
                <w:lang w:val="it-IT"/>
              </w:rPr>
              <w:t xml:space="preserve">C.S. “P. VISMARA” (E.A.) – Codice </w:t>
            </w:r>
            <w:r w:rsidRPr="00645FB5">
              <w:rPr>
                <w:rStyle w:val="Nessuno"/>
                <w:rFonts w:ascii="Calibri" w:hAnsi="Calibri" w:cs="Calibri"/>
                <w:b/>
                <w:bCs/>
                <w:i/>
                <w:iCs/>
                <w:sz w:val="20"/>
                <w:lang w:val="it-IT"/>
              </w:rPr>
              <w:t>1507</w:t>
            </w:r>
            <w:bookmarkEnd w:id="64"/>
          </w:p>
          <w:p w14:paraId="2EB2CC70" w14:textId="77777777" w:rsidR="00653FF6" w:rsidRPr="00645FB5" w:rsidRDefault="00A03BE7" w:rsidP="00645FB5">
            <w:pPr>
              <w:pStyle w:val="Nessunaspaziatura"/>
              <w:rPr>
                <w:rStyle w:val="Nessuno"/>
                <w:rFonts w:ascii="Calibri" w:hAnsi="Calibri" w:cs="Calibri"/>
                <w:sz w:val="20"/>
                <w:lang w:val="it-IT"/>
              </w:rPr>
            </w:pPr>
            <w:bookmarkStart w:id="65" w:name="_Toc73442289"/>
            <w:r w:rsidRPr="00645FB5">
              <w:rPr>
                <w:rStyle w:val="Nessuno"/>
                <w:rFonts w:ascii="Calibri" w:hAnsi="Calibri" w:cs="Calibri"/>
                <w:sz w:val="20"/>
                <w:lang w:val="it-IT"/>
              </w:rPr>
              <w:t>VIA DEI MISSAGLIA, 117 – MILANO</w:t>
            </w:r>
            <w:bookmarkEnd w:id="65"/>
          </w:p>
        </w:tc>
      </w:tr>
      <w:tr w:rsidR="00653FF6" w:rsidRPr="004A501F" w14:paraId="6C5E9016" w14:textId="77777777" w:rsidTr="00645FB5">
        <w:trPr>
          <w:trHeight w:val="512"/>
        </w:trPr>
        <w:tc>
          <w:tcPr>
            <w:tcW w:w="993" w:type="dxa"/>
            <w:tcBorders>
              <w:top w:val="single" w:sz="8" w:space="0" w:color="000000"/>
              <w:left w:val="single" w:sz="8" w:space="0" w:color="000000"/>
              <w:bottom w:val="single" w:sz="8" w:space="0" w:color="000000"/>
              <w:right w:val="single" w:sz="8" w:space="0" w:color="000000"/>
            </w:tcBorders>
            <w:shd w:val="clear" w:color="auto" w:fill="FFFFFF"/>
          </w:tcPr>
          <w:p w14:paraId="37822EA6" w14:textId="0DD0322C" w:rsidR="00653FF6" w:rsidRPr="00645FB5" w:rsidRDefault="00A03BE7" w:rsidP="00645FB5">
            <w:pPr>
              <w:pStyle w:val="Nessunaspaziatura"/>
              <w:jc w:val="center"/>
              <w:rPr>
                <w:rStyle w:val="Nessuno"/>
                <w:rFonts w:ascii="Calibri" w:hAnsi="Calibri" w:cs="Calibri"/>
                <w:sz w:val="20"/>
                <w:lang w:val="it-IT"/>
              </w:rPr>
            </w:pPr>
            <w:bookmarkStart w:id="66" w:name="_Toc73442290"/>
            <w:r w:rsidRPr="00645FB5">
              <w:rPr>
                <w:rStyle w:val="Nessuno"/>
                <w:rFonts w:ascii="Calibri" w:hAnsi="Calibri" w:cs="Calibri"/>
                <w:sz w:val="20"/>
                <w:lang w:val="it-IT"/>
              </w:rPr>
              <w:t>12/06/2021</w:t>
            </w:r>
            <w:bookmarkEnd w:id="66"/>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44777D" w14:textId="77777777" w:rsidR="00653FF6" w:rsidRPr="00645FB5" w:rsidRDefault="00A03BE7" w:rsidP="00645FB5">
            <w:pPr>
              <w:pStyle w:val="Nessunaspaziatura"/>
              <w:jc w:val="center"/>
              <w:rPr>
                <w:rFonts w:ascii="Calibri" w:hAnsi="Calibri" w:cs="Calibri"/>
                <w:sz w:val="20"/>
                <w:lang w:val="it-IT"/>
              </w:rPr>
            </w:pPr>
            <w:bookmarkStart w:id="67" w:name="_Toc73442291"/>
            <w:r w:rsidRPr="00645FB5">
              <w:rPr>
                <w:rFonts w:ascii="Calibri" w:hAnsi="Calibri" w:cs="Calibri"/>
                <w:sz w:val="20"/>
                <w:lang w:val="it-IT"/>
              </w:rPr>
              <w:t>A.C. MILAN SPA</w:t>
            </w:r>
            <w:bookmarkEnd w:id="67"/>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A8C071" w14:textId="77777777" w:rsidR="00653FF6" w:rsidRPr="00645FB5" w:rsidRDefault="00A03BE7" w:rsidP="00645FB5">
            <w:pPr>
              <w:pStyle w:val="Nessunaspaziatura"/>
              <w:jc w:val="center"/>
              <w:rPr>
                <w:rFonts w:ascii="Calibri" w:hAnsi="Calibri" w:cs="Calibri"/>
                <w:sz w:val="20"/>
                <w:lang w:val="it-IT"/>
              </w:rPr>
            </w:pPr>
            <w:bookmarkStart w:id="68" w:name="_Toc73442292"/>
            <w:r w:rsidRPr="00645FB5">
              <w:rPr>
                <w:rFonts w:ascii="Calibri" w:hAnsi="Calibri" w:cs="Calibri"/>
                <w:sz w:val="20"/>
                <w:lang w:val="it-IT"/>
              </w:rPr>
              <w:t>F.C. JUVENTUS</w:t>
            </w:r>
            <w:bookmarkEnd w:id="68"/>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05EB7437" w14:textId="77777777" w:rsidR="00653FF6" w:rsidRPr="00645FB5" w:rsidRDefault="00A03BE7" w:rsidP="00645FB5">
            <w:pPr>
              <w:pStyle w:val="Nessunaspaziatura"/>
              <w:jc w:val="center"/>
              <w:rPr>
                <w:rStyle w:val="Nessuno"/>
                <w:rFonts w:ascii="Calibri" w:hAnsi="Calibri" w:cs="Calibri"/>
                <w:sz w:val="20"/>
                <w:lang w:val="it-IT"/>
              </w:rPr>
            </w:pPr>
            <w:bookmarkStart w:id="69" w:name="_Toc73442293"/>
            <w:r w:rsidRPr="00645FB5">
              <w:rPr>
                <w:rStyle w:val="Nessuno"/>
                <w:rFonts w:ascii="Calibri" w:hAnsi="Calibri" w:cs="Calibri"/>
                <w:sz w:val="20"/>
                <w:lang w:val="it-IT"/>
              </w:rPr>
              <w:t>15,30</w:t>
            </w:r>
            <w:bookmarkEnd w:id="69"/>
          </w:p>
        </w:tc>
        <w:tc>
          <w:tcPr>
            <w:tcW w:w="4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D60832" w14:textId="77777777" w:rsidR="00653FF6" w:rsidRPr="00645FB5" w:rsidRDefault="00A03BE7" w:rsidP="00645FB5">
            <w:pPr>
              <w:pStyle w:val="Nessunaspaziatura"/>
              <w:rPr>
                <w:rStyle w:val="Nessuno"/>
                <w:rFonts w:ascii="Calibri" w:hAnsi="Calibri" w:cs="Calibri"/>
                <w:sz w:val="20"/>
                <w:lang w:val="it-IT"/>
              </w:rPr>
            </w:pPr>
            <w:bookmarkStart w:id="70" w:name="_Toc73442294"/>
            <w:r w:rsidRPr="00645FB5">
              <w:rPr>
                <w:rStyle w:val="Nessuno"/>
                <w:rFonts w:ascii="Calibri" w:hAnsi="Calibri" w:cs="Calibri"/>
                <w:sz w:val="20"/>
                <w:lang w:val="it-IT"/>
              </w:rPr>
              <w:t>C.S. “P. VISMARA” (E.A.) – Codice</w:t>
            </w:r>
            <w:r w:rsidRPr="00645FB5">
              <w:rPr>
                <w:rStyle w:val="Nessuno"/>
                <w:rFonts w:ascii="Calibri" w:hAnsi="Calibri" w:cs="Calibri"/>
                <w:i/>
                <w:iCs/>
                <w:sz w:val="20"/>
                <w:lang w:val="it-IT"/>
              </w:rPr>
              <w:t xml:space="preserve"> </w:t>
            </w:r>
            <w:r w:rsidRPr="00645FB5">
              <w:rPr>
                <w:rStyle w:val="Nessuno"/>
                <w:rFonts w:ascii="Calibri" w:hAnsi="Calibri" w:cs="Calibri"/>
                <w:b/>
                <w:bCs/>
                <w:i/>
                <w:iCs/>
                <w:sz w:val="20"/>
                <w:lang w:val="it-IT"/>
              </w:rPr>
              <w:t>1507</w:t>
            </w:r>
            <w:bookmarkEnd w:id="70"/>
          </w:p>
          <w:p w14:paraId="12053212" w14:textId="77777777" w:rsidR="00653FF6" w:rsidRPr="00645FB5" w:rsidRDefault="00A03BE7" w:rsidP="00645FB5">
            <w:pPr>
              <w:pStyle w:val="Nessunaspaziatura"/>
              <w:rPr>
                <w:rStyle w:val="Nessuno"/>
                <w:rFonts w:ascii="Calibri" w:hAnsi="Calibri" w:cs="Calibri"/>
                <w:sz w:val="20"/>
                <w:lang w:val="it-IT"/>
              </w:rPr>
            </w:pPr>
            <w:bookmarkStart w:id="71" w:name="_Toc73442295"/>
            <w:r w:rsidRPr="00645FB5">
              <w:rPr>
                <w:rStyle w:val="Nessuno"/>
                <w:rFonts w:ascii="Calibri" w:hAnsi="Calibri" w:cs="Calibri"/>
                <w:sz w:val="20"/>
                <w:lang w:val="it-IT"/>
              </w:rPr>
              <w:t>VIA DEI MISSAGLIA, 117 – MILANO</w:t>
            </w:r>
            <w:bookmarkEnd w:id="71"/>
          </w:p>
        </w:tc>
      </w:tr>
    </w:tbl>
    <w:p w14:paraId="3B245BC1" w14:textId="77777777" w:rsidR="00783AA5" w:rsidRPr="004A501F" w:rsidRDefault="00A03BE7" w:rsidP="00783AA5">
      <w:pPr>
        <w:pStyle w:val="Paragrafoelenco"/>
        <w:widowControl w:val="0"/>
        <w:numPr>
          <w:ilvl w:val="0"/>
          <w:numId w:val="6"/>
        </w:numPr>
        <w:rPr>
          <w:rStyle w:val="Nessuno"/>
          <w:rFonts w:eastAsia="Calibri" w:cs="Calibri"/>
          <w:b/>
          <w:bCs/>
          <w:i/>
          <w:iCs/>
          <w:color w:val="FF0000"/>
          <w:szCs w:val="22"/>
          <w:u w:val="single"/>
          <w:lang w:val="it-IT"/>
        </w:rPr>
      </w:pPr>
      <w:r w:rsidRPr="004A501F">
        <w:rPr>
          <w:rStyle w:val="Nessuno"/>
          <w:rFonts w:eastAsia="Calibri" w:cs="Calibri"/>
          <w:szCs w:val="22"/>
          <w:lang w:val="it-IT"/>
        </w:rPr>
        <w:t xml:space="preserve">Test MATCH </w:t>
      </w:r>
      <w:r w:rsidRPr="004A501F">
        <w:rPr>
          <w:rStyle w:val="Nessuno"/>
          <w:rFonts w:eastAsia="Calibri" w:cs="Calibri"/>
          <w:b/>
          <w:bCs/>
          <w:i/>
          <w:iCs/>
          <w:color w:val="FF0000"/>
          <w:szCs w:val="22"/>
          <w:u w:val="single"/>
          <w:lang w:val="it-IT"/>
        </w:rPr>
        <w:t>FEMMINILE UNDER 15</w:t>
      </w:r>
    </w:p>
    <w:tbl>
      <w:tblPr>
        <w:tblStyle w:val="TableNormal"/>
        <w:tblW w:w="100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1703"/>
        <w:gridCol w:w="1841"/>
        <w:gridCol w:w="571"/>
        <w:gridCol w:w="4917"/>
      </w:tblGrid>
      <w:tr w:rsidR="00783AA5" w:rsidRPr="004A501F" w14:paraId="19D30C83" w14:textId="77777777" w:rsidTr="00645FB5">
        <w:trPr>
          <w:trHeight w:val="218"/>
        </w:trPr>
        <w:tc>
          <w:tcPr>
            <w:tcW w:w="992" w:type="dxa"/>
            <w:tcBorders>
              <w:top w:val="single" w:sz="8" w:space="0" w:color="000000"/>
              <w:left w:val="single" w:sz="8" w:space="0" w:color="000000"/>
              <w:bottom w:val="single" w:sz="8" w:space="0" w:color="000000"/>
              <w:right w:val="single" w:sz="8" w:space="0" w:color="000000"/>
            </w:tcBorders>
            <w:shd w:val="clear" w:color="auto" w:fill="CED7E7"/>
          </w:tcPr>
          <w:p w14:paraId="7CE0D639" w14:textId="77777777" w:rsidR="00783AA5" w:rsidRPr="00645FB5" w:rsidRDefault="00A03BE7" w:rsidP="00645FB5">
            <w:pPr>
              <w:pStyle w:val="Nessunaspaziatura"/>
              <w:jc w:val="center"/>
              <w:rPr>
                <w:rStyle w:val="Nessuno"/>
                <w:b/>
                <w:bCs/>
                <w:sz w:val="20"/>
                <w:lang w:val="it-IT"/>
              </w:rPr>
            </w:pPr>
            <w:bookmarkStart w:id="72" w:name="_Toc73442296"/>
            <w:r w:rsidRPr="00645FB5">
              <w:rPr>
                <w:rStyle w:val="Nessuno"/>
                <w:rFonts w:ascii="Calibri" w:hAnsi="Calibri"/>
                <w:b/>
                <w:bCs/>
                <w:sz w:val="20"/>
                <w:lang w:val="it-IT"/>
              </w:rPr>
              <w:t>DATA</w:t>
            </w:r>
            <w:bookmarkEnd w:id="72"/>
          </w:p>
        </w:tc>
        <w:tc>
          <w:tcPr>
            <w:tcW w:w="1703"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5887441D" w14:textId="77777777" w:rsidR="00783AA5" w:rsidRPr="00645FB5" w:rsidRDefault="00A03BE7" w:rsidP="00645FB5">
            <w:pPr>
              <w:pStyle w:val="Nessunaspaziatura"/>
              <w:jc w:val="center"/>
              <w:rPr>
                <w:sz w:val="20"/>
                <w:lang w:val="it-IT"/>
              </w:rPr>
            </w:pPr>
            <w:bookmarkStart w:id="73" w:name="_Toc73442297"/>
            <w:r w:rsidRPr="00645FB5">
              <w:rPr>
                <w:rStyle w:val="Nessuno"/>
                <w:rFonts w:ascii="Calibri" w:hAnsi="Calibri"/>
                <w:b/>
                <w:bCs/>
                <w:sz w:val="20"/>
                <w:lang w:val="it-IT"/>
              </w:rPr>
              <w:t>SQUADRA</w:t>
            </w:r>
            <w:bookmarkEnd w:id="73"/>
          </w:p>
        </w:tc>
        <w:tc>
          <w:tcPr>
            <w:tcW w:w="1841"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584CECAB" w14:textId="77777777" w:rsidR="00783AA5" w:rsidRPr="00645FB5" w:rsidRDefault="00A03BE7" w:rsidP="00645FB5">
            <w:pPr>
              <w:pStyle w:val="Nessunaspaziatura"/>
              <w:jc w:val="center"/>
              <w:rPr>
                <w:sz w:val="20"/>
                <w:lang w:val="it-IT"/>
              </w:rPr>
            </w:pPr>
            <w:bookmarkStart w:id="74" w:name="_Toc73442298"/>
            <w:r w:rsidRPr="00645FB5">
              <w:rPr>
                <w:rStyle w:val="Nessuno"/>
                <w:rFonts w:ascii="Calibri" w:hAnsi="Calibri"/>
                <w:b/>
                <w:bCs/>
                <w:sz w:val="20"/>
                <w:lang w:val="it-IT"/>
              </w:rPr>
              <w:t>SQUADRA</w:t>
            </w:r>
            <w:bookmarkEnd w:id="74"/>
          </w:p>
        </w:tc>
        <w:tc>
          <w:tcPr>
            <w:tcW w:w="571" w:type="dxa"/>
            <w:tcBorders>
              <w:top w:val="single" w:sz="8" w:space="0" w:color="000000"/>
              <w:left w:val="single" w:sz="8" w:space="0" w:color="000000"/>
              <w:bottom w:val="single" w:sz="8" w:space="0" w:color="000000"/>
              <w:right w:val="single" w:sz="8" w:space="0" w:color="000000"/>
            </w:tcBorders>
            <w:shd w:val="clear" w:color="auto" w:fill="CED7E7"/>
          </w:tcPr>
          <w:p w14:paraId="1A2037B0" w14:textId="77777777" w:rsidR="00783AA5" w:rsidRPr="00645FB5" w:rsidRDefault="00A03BE7" w:rsidP="00645FB5">
            <w:pPr>
              <w:pStyle w:val="Nessunaspaziatura"/>
              <w:jc w:val="center"/>
              <w:rPr>
                <w:rStyle w:val="Nessuno"/>
                <w:b/>
                <w:bCs/>
                <w:sz w:val="20"/>
                <w:lang w:val="it-IT"/>
              </w:rPr>
            </w:pPr>
            <w:bookmarkStart w:id="75" w:name="_Toc73442299"/>
            <w:r w:rsidRPr="00645FB5">
              <w:rPr>
                <w:rStyle w:val="Nessuno"/>
                <w:rFonts w:ascii="Calibri" w:hAnsi="Calibri"/>
                <w:b/>
                <w:bCs/>
                <w:sz w:val="20"/>
                <w:lang w:val="it-IT"/>
              </w:rPr>
              <w:t>ORARIO</w:t>
            </w:r>
            <w:bookmarkEnd w:id="75"/>
          </w:p>
        </w:tc>
        <w:tc>
          <w:tcPr>
            <w:tcW w:w="4917"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61050D10" w14:textId="77777777" w:rsidR="00783AA5" w:rsidRPr="00645FB5" w:rsidRDefault="00A03BE7" w:rsidP="00645FB5">
            <w:pPr>
              <w:pStyle w:val="Nessunaspaziatura"/>
              <w:jc w:val="center"/>
              <w:rPr>
                <w:sz w:val="20"/>
                <w:lang w:val="it-IT"/>
              </w:rPr>
            </w:pPr>
            <w:bookmarkStart w:id="76" w:name="_Toc73442300"/>
            <w:r w:rsidRPr="00645FB5">
              <w:rPr>
                <w:rStyle w:val="Nessuno"/>
                <w:rFonts w:ascii="Calibri" w:hAnsi="Calibri"/>
                <w:b/>
                <w:bCs/>
                <w:sz w:val="20"/>
                <w:lang w:val="it-IT"/>
              </w:rPr>
              <w:t>CAMPO</w:t>
            </w:r>
            <w:bookmarkEnd w:id="76"/>
          </w:p>
        </w:tc>
      </w:tr>
      <w:tr w:rsidR="00783AA5" w:rsidRPr="004A501F" w14:paraId="58B41CBA" w14:textId="77777777" w:rsidTr="00645FB5">
        <w:trPr>
          <w:trHeight w:val="512"/>
        </w:trPr>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5093AE11" w14:textId="52DADF28" w:rsidR="00783AA5" w:rsidRPr="00645FB5" w:rsidRDefault="00A03BE7" w:rsidP="00645FB5">
            <w:pPr>
              <w:pStyle w:val="Nessunaspaziatura"/>
              <w:jc w:val="center"/>
              <w:rPr>
                <w:rStyle w:val="Nessuno"/>
                <w:rFonts w:asciiTheme="minorHAnsi" w:hAnsiTheme="minorHAnsi" w:cstheme="minorHAnsi"/>
                <w:sz w:val="20"/>
                <w:lang w:val="it-IT"/>
              </w:rPr>
            </w:pPr>
            <w:bookmarkStart w:id="77" w:name="_Toc73442301"/>
            <w:r w:rsidRPr="00645FB5">
              <w:rPr>
                <w:rStyle w:val="Nessuno"/>
                <w:rFonts w:asciiTheme="minorHAnsi" w:hAnsiTheme="minorHAnsi" w:cstheme="minorHAnsi"/>
                <w:sz w:val="20"/>
                <w:lang w:val="it-IT"/>
              </w:rPr>
              <w:t>05/06/2021</w:t>
            </w:r>
            <w:bookmarkEnd w:id="77"/>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89B005" w14:textId="77777777" w:rsidR="00783AA5" w:rsidRPr="00645FB5" w:rsidRDefault="00A03BE7" w:rsidP="00645FB5">
            <w:pPr>
              <w:pStyle w:val="Nessunaspaziatura"/>
              <w:jc w:val="center"/>
              <w:rPr>
                <w:rFonts w:asciiTheme="minorHAnsi" w:hAnsiTheme="minorHAnsi" w:cstheme="minorHAnsi"/>
                <w:sz w:val="20"/>
                <w:lang w:val="it-IT"/>
              </w:rPr>
            </w:pPr>
            <w:bookmarkStart w:id="78" w:name="_Toc73442302"/>
            <w:r w:rsidRPr="00645FB5">
              <w:rPr>
                <w:rFonts w:asciiTheme="minorHAnsi" w:hAnsiTheme="minorHAnsi" w:cstheme="minorHAnsi"/>
                <w:sz w:val="20"/>
                <w:lang w:val="it-IT"/>
              </w:rPr>
              <w:t>A.C. MILAN SPA</w:t>
            </w:r>
            <w:bookmarkEnd w:id="78"/>
          </w:p>
        </w:tc>
        <w:tc>
          <w:tcPr>
            <w:tcW w:w="18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329498" w14:textId="77777777" w:rsidR="00783AA5" w:rsidRPr="00645FB5" w:rsidRDefault="00A03BE7" w:rsidP="00645FB5">
            <w:pPr>
              <w:pStyle w:val="Nessunaspaziatura"/>
              <w:jc w:val="center"/>
              <w:rPr>
                <w:rFonts w:asciiTheme="minorHAnsi" w:hAnsiTheme="minorHAnsi" w:cstheme="minorHAnsi"/>
                <w:sz w:val="20"/>
                <w:lang w:val="it-IT"/>
              </w:rPr>
            </w:pPr>
            <w:bookmarkStart w:id="79" w:name="_Toc73442303"/>
            <w:r w:rsidRPr="00645FB5">
              <w:rPr>
                <w:rFonts w:asciiTheme="minorHAnsi" w:hAnsiTheme="minorHAnsi" w:cstheme="minorHAnsi"/>
                <w:sz w:val="20"/>
                <w:lang w:val="it-IT"/>
              </w:rPr>
              <w:t>GENOA CRICKET F.C.</w:t>
            </w:r>
            <w:bookmarkEnd w:id="79"/>
          </w:p>
        </w:tc>
        <w:tc>
          <w:tcPr>
            <w:tcW w:w="571" w:type="dxa"/>
            <w:tcBorders>
              <w:top w:val="single" w:sz="8" w:space="0" w:color="000000"/>
              <w:left w:val="single" w:sz="8" w:space="0" w:color="000000"/>
              <w:bottom w:val="single" w:sz="8" w:space="0" w:color="000000"/>
              <w:right w:val="single" w:sz="8" w:space="0" w:color="000000"/>
            </w:tcBorders>
            <w:shd w:val="clear" w:color="auto" w:fill="FFFFFF"/>
          </w:tcPr>
          <w:p w14:paraId="047B70D3" w14:textId="77777777" w:rsidR="00783AA5" w:rsidRPr="00645FB5" w:rsidRDefault="00A03BE7" w:rsidP="00645FB5">
            <w:pPr>
              <w:pStyle w:val="Nessunaspaziatura"/>
              <w:jc w:val="center"/>
              <w:rPr>
                <w:rStyle w:val="Nessuno"/>
                <w:rFonts w:asciiTheme="minorHAnsi" w:hAnsiTheme="minorHAnsi" w:cstheme="minorHAnsi"/>
                <w:sz w:val="20"/>
                <w:lang w:val="it-IT"/>
              </w:rPr>
            </w:pPr>
            <w:bookmarkStart w:id="80" w:name="_Toc73442304"/>
            <w:r w:rsidRPr="00645FB5">
              <w:rPr>
                <w:rStyle w:val="Nessuno"/>
                <w:rFonts w:asciiTheme="minorHAnsi" w:hAnsiTheme="minorHAnsi" w:cstheme="minorHAnsi"/>
                <w:sz w:val="20"/>
                <w:lang w:val="it-IT"/>
              </w:rPr>
              <w:t>11,00</w:t>
            </w:r>
            <w:bookmarkEnd w:id="80"/>
          </w:p>
        </w:tc>
        <w:tc>
          <w:tcPr>
            <w:tcW w:w="49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A40DD2" w14:textId="77777777" w:rsidR="00783AA5" w:rsidRPr="00645FB5" w:rsidRDefault="00A03BE7" w:rsidP="00645FB5">
            <w:pPr>
              <w:pStyle w:val="Nessunaspaziatura"/>
              <w:rPr>
                <w:rStyle w:val="Nessuno"/>
                <w:rFonts w:asciiTheme="minorHAnsi" w:hAnsiTheme="minorHAnsi" w:cstheme="minorHAnsi"/>
                <w:sz w:val="20"/>
                <w:lang w:val="it-IT"/>
              </w:rPr>
            </w:pPr>
            <w:bookmarkStart w:id="81" w:name="_Toc73442305"/>
            <w:r w:rsidRPr="00645FB5">
              <w:rPr>
                <w:rStyle w:val="Nessuno"/>
                <w:rFonts w:asciiTheme="minorHAnsi" w:hAnsiTheme="minorHAnsi" w:cstheme="minorHAnsi"/>
                <w:sz w:val="20"/>
                <w:lang w:val="it-IT"/>
              </w:rPr>
              <w:t xml:space="preserve">C.S."VISMARA"- CAMPO D (E.A) - Codice </w:t>
            </w:r>
            <w:r w:rsidRPr="00645FB5">
              <w:rPr>
                <w:rStyle w:val="Nessuno"/>
                <w:rFonts w:asciiTheme="minorHAnsi" w:hAnsiTheme="minorHAnsi" w:cstheme="minorHAnsi"/>
                <w:b/>
                <w:bCs/>
                <w:i/>
                <w:iCs/>
                <w:sz w:val="20"/>
                <w:lang w:val="it-IT"/>
              </w:rPr>
              <w:t>1649</w:t>
            </w:r>
            <w:bookmarkEnd w:id="81"/>
          </w:p>
          <w:p w14:paraId="46B2E97C" w14:textId="77777777" w:rsidR="00783AA5" w:rsidRPr="00645FB5" w:rsidRDefault="00A03BE7" w:rsidP="00645FB5">
            <w:pPr>
              <w:pStyle w:val="Nessunaspaziatura"/>
              <w:rPr>
                <w:rFonts w:asciiTheme="minorHAnsi" w:hAnsiTheme="minorHAnsi" w:cstheme="minorHAnsi"/>
                <w:sz w:val="20"/>
                <w:lang w:val="it-IT"/>
              </w:rPr>
            </w:pPr>
            <w:r w:rsidRPr="00645FB5">
              <w:rPr>
                <w:rStyle w:val="Nessuno"/>
                <w:rFonts w:asciiTheme="minorHAnsi" w:hAnsiTheme="minorHAnsi" w:cstheme="minorHAnsi"/>
                <w:sz w:val="20"/>
                <w:lang w:val="it-IT"/>
              </w:rPr>
              <w:t xml:space="preserve">VIA DEI MISSAGLIA 117 - MILANO                        </w:t>
            </w:r>
          </w:p>
        </w:tc>
      </w:tr>
    </w:tbl>
    <w:p w14:paraId="07B89035" w14:textId="77777777" w:rsidR="00296FDE" w:rsidRPr="00296FDE" w:rsidRDefault="00A03BE7" w:rsidP="00296FDE">
      <w:pPr>
        <w:shd w:val="clear" w:color="auto" w:fill="DBE5F1"/>
        <w:spacing w:before="300" w:after="0" w:line="240" w:lineRule="auto"/>
        <w:outlineLvl w:val="2"/>
        <w:rPr>
          <w:caps/>
          <w:color w:val="1F497D"/>
          <w:spacing w:val="15"/>
          <w:szCs w:val="22"/>
          <w:lang w:val="it-IT"/>
        </w:rPr>
      </w:pPr>
      <w:bookmarkStart w:id="82" w:name="_Toc73449264"/>
      <w:bookmarkEnd w:id="45"/>
      <w:bookmarkEnd w:id="46"/>
      <w:bookmarkEnd w:id="47"/>
      <w:bookmarkEnd w:id="48"/>
      <w:r w:rsidRPr="00296FDE">
        <w:rPr>
          <w:caps/>
          <w:color w:val="1F497D"/>
          <w:spacing w:val="15"/>
          <w:szCs w:val="22"/>
          <w:lang w:val="it-IT"/>
        </w:rPr>
        <w:t>4.1.</w:t>
      </w:r>
      <w:r>
        <w:rPr>
          <w:caps/>
          <w:color w:val="1F497D"/>
          <w:spacing w:val="15"/>
          <w:szCs w:val="22"/>
          <w:lang w:val="it-IT"/>
        </w:rPr>
        <w:t>2</w:t>
      </w:r>
      <w:r w:rsidRPr="00296FDE">
        <w:rPr>
          <w:caps/>
          <w:color w:val="1F497D"/>
          <w:spacing w:val="15"/>
          <w:szCs w:val="22"/>
          <w:lang w:val="it-IT"/>
        </w:rPr>
        <w:t xml:space="preserve"> APPROVAZIONE Tornei – </w:t>
      </w:r>
      <w:r w:rsidRPr="00296FDE">
        <w:rPr>
          <w:i/>
          <w:caps/>
          <w:color w:val="1F497D"/>
          <w:spacing w:val="15"/>
          <w:szCs w:val="22"/>
          <w:lang w:val="it-IT"/>
        </w:rPr>
        <w:t>Settore Giovanile Scolastico</w:t>
      </w:r>
      <w:bookmarkEnd w:id="82"/>
    </w:p>
    <w:p w14:paraId="4E80EEF6" w14:textId="77777777" w:rsidR="00296FDE" w:rsidRPr="00296FDE" w:rsidRDefault="00A03BE7" w:rsidP="00296FDE">
      <w:pPr>
        <w:tabs>
          <w:tab w:val="left" w:pos="6521"/>
          <w:tab w:val="left" w:pos="6663"/>
        </w:tabs>
        <w:spacing w:line="240" w:lineRule="auto"/>
        <w:rPr>
          <w:rFonts w:eastAsia="Calibri" w:cs="Calibri"/>
          <w:bCs/>
          <w:szCs w:val="22"/>
          <w:lang w:val="it-IT"/>
        </w:rPr>
      </w:pPr>
      <w:r w:rsidRPr="00296FDE">
        <w:rPr>
          <w:rFonts w:eastAsia="Calibri" w:cs="Calibri"/>
          <w:bCs/>
          <w:szCs w:val="22"/>
          <w:lang w:val="it-IT"/>
        </w:rPr>
        <w:t xml:space="preserve">Si comunica l’avvenuta </w:t>
      </w:r>
      <w:r w:rsidRPr="00296FDE">
        <w:rPr>
          <w:rFonts w:eastAsia="Calibri" w:cs="Calibri"/>
          <w:b/>
          <w:bCs/>
          <w:i/>
          <w:color w:val="00B050"/>
          <w:szCs w:val="22"/>
          <w:u w:val="single"/>
          <w:lang w:val="it-IT"/>
        </w:rPr>
        <w:t>APPROVAZIONE</w:t>
      </w:r>
      <w:r w:rsidRPr="00296FDE">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296FDE" w:rsidRPr="00296FDE" w14:paraId="01B4579A" w14:textId="77777777" w:rsidTr="009E100A">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435C2590" w14:textId="77777777" w:rsidR="00296FDE" w:rsidRPr="00296FDE" w:rsidRDefault="00A03BE7" w:rsidP="00296FDE">
            <w:pPr>
              <w:spacing w:before="0" w:after="0" w:line="240" w:lineRule="auto"/>
              <w:rPr>
                <w:rFonts w:eastAsia="Calibri" w:cs="Calibri"/>
                <w:b/>
                <w:bCs/>
                <w:color w:val="FFFFFF"/>
                <w:szCs w:val="22"/>
              </w:rPr>
            </w:pPr>
            <w:r w:rsidRPr="00296FDE">
              <w:rPr>
                <w:rFonts w:eastAsia="Calibri" w:cs="Calibri"/>
                <w:b/>
                <w:bCs/>
                <w:color w:val="FFFFFF"/>
                <w:szCs w:val="22"/>
              </w:rPr>
              <w:lastRenderedPageBreak/>
              <w:t>N°</w:t>
            </w:r>
          </w:p>
        </w:tc>
        <w:tc>
          <w:tcPr>
            <w:tcW w:w="3115" w:type="dxa"/>
            <w:tcBorders>
              <w:top w:val="single" w:sz="8" w:space="0" w:color="7BA0CD"/>
              <w:left w:val="nil"/>
              <w:bottom w:val="single" w:sz="8" w:space="0" w:color="7BA0CD"/>
              <w:right w:val="nil"/>
            </w:tcBorders>
            <w:shd w:val="clear" w:color="auto" w:fill="4F81BD"/>
          </w:tcPr>
          <w:p w14:paraId="4119E91E" w14:textId="77777777" w:rsidR="00296FDE" w:rsidRPr="00296FDE" w:rsidRDefault="00A03BE7" w:rsidP="00296FDE">
            <w:pPr>
              <w:spacing w:before="0" w:after="0" w:line="240" w:lineRule="auto"/>
              <w:rPr>
                <w:rFonts w:eastAsia="Calibri" w:cs="Calibri"/>
                <w:b/>
                <w:bCs/>
                <w:color w:val="FFFFFF"/>
                <w:szCs w:val="22"/>
                <w:lang w:val="de-DE"/>
              </w:rPr>
            </w:pPr>
            <w:r w:rsidRPr="00296FDE">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1A10FBA4" w14:textId="77777777" w:rsidR="00296FDE" w:rsidRPr="00296FDE" w:rsidRDefault="00A03BE7" w:rsidP="00296FDE">
            <w:pPr>
              <w:spacing w:before="0" w:after="0" w:line="240" w:lineRule="auto"/>
              <w:rPr>
                <w:rFonts w:eastAsia="Calibri" w:cs="Calibri"/>
                <w:b/>
                <w:bCs/>
                <w:color w:val="FFFFFF"/>
                <w:szCs w:val="22"/>
                <w:lang w:val="de-DE"/>
              </w:rPr>
            </w:pPr>
            <w:r w:rsidRPr="00296FDE">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89290F5" w14:textId="77777777" w:rsidR="00296FDE" w:rsidRPr="00296FDE" w:rsidRDefault="003A7A8E" w:rsidP="00296FDE">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49CFBA54" w14:textId="77777777" w:rsidR="00296FDE" w:rsidRPr="00296FDE" w:rsidRDefault="00A03BE7" w:rsidP="00296FDE">
            <w:pPr>
              <w:spacing w:before="0" w:after="0" w:line="240" w:lineRule="auto"/>
              <w:rPr>
                <w:rFonts w:eastAsia="Calibri" w:cs="Calibri"/>
                <w:b/>
                <w:bCs/>
                <w:color w:val="FFFFFF"/>
                <w:szCs w:val="22"/>
                <w:lang w:val="de-DE"/>
              </w:rPr>
            </w:pPr>
            <w:r w:rsidRPr="00296FDE">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412C129D" w14:textId="77777777" w:rsidR="00296FDE" w:rsidRPr="00296FDE" w:rsidRDefault="00A03BE7" w:rsidP="00296FDE">
            <w:pPr>
              <w:spacing w:before="0" w:after="0" w:line="240" w:lineRule="auto"/>
              <w:rPr>
                <w:rFonts w:eastAsia="Calibri" w:cs="Calibri"/>
                <w:b/>
                <w:bCs/>
                <w:color w:val="FFFFFF"/>
                <w:szCs w:val="22"/>
                <w:lang w:val="de-DE"/>
              </w:rPr>
            </w:pPr>
            <w:r w:rsidRPr="00296FDE">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52D2F2AA" w14:textId="77777777" w:rsidR="00296FDE" w:rsidRPr="00296FDE" w:rsidRDefault="00A03BE7" w:rsidP="00296FDE">
            <w:pPr>
              <w:spacing w:before="0" w:after="0" w:line="240" w:lineRule="auto"/>
              <w:rPr>
                <w:rFonts w:eastAsia="Calibri" w:cs="Calibri"/>
                <w:b/>
                <w:bCs/>
                <w:color w:val="FFFFFF"/>
                <w:szCs w:val="22"/>
                <w:lang w:val="de-DE"/>
              </w:rPr>
            </w:pPr>
            <w:r w:rsidRPr="00296FDE">
              <w:rPr>
                <w:rFonts w:eastAsia="Calibri" w:cs="Calibri"/>
                <w:b/>
                <w:bCs/>
                <w:color w:val="FFFFFF"/>
                <w:szCs w:val="22"/>
                <w:lang w:val="de-DE"/>
              </w:rPr>
              <w:t>DATA FINE</w:t>
            </w:r>
          </w:p>
        </w:tc>
      </w:tr>
      <w:tr w:rsidR="00296FDE" w:rsidRPr="00296FDE" w14:paraId="268394AE" w14:textId="77777777" w:rsidTr="009E100A">
        <w:trPr>
          <w:trHeight w:val="333"/>
        </w:trPr>
        <w:tc>
          <w:tcPr>
            <w:tcW w:w="676" w:type="dxa"/>
            <w:tcBorders>
              <w:right w:val="nil"/>
            </w:tcBorders>
            <w:shd w:val="clear" w:color="auto" w:fill="D3DFEE"/>
          </w:tcPr>
          <w:p w14:paraId="7E915B60"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39</w:t>
            </w:r>
          </w:p>
        </w:tc>
        <w:tc>
          <w:tcPr>
            <w:tcW w:w="3115" w:type="dxa"/>
            <w:tcBorders>
              <w:left w:val="nil"/>
              <w:right w:val="nil"/>
            </w:tcBorders>
            <w:shd w:val="clear" w:color="auto" w:fill="D3DFEE"/>
          </w:tcPr>
          <w:p w14:paraId="296B671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MEMORIAL FILIPPO BRIVIO</w:t>
            </w:r>
          </w:p>
        </w:tc>
        <w:tc>
          <w:tcPr>
            <w:tcW w:w="2552" w:type="dxa"/>
            <w:tcBorders>
              <w:left w:val="nil"/>
              <w:right w:val="nil"/>
            </w:tcBorders>
            <w:shd w:val="clear" w:color="auto" w:fill="D3DFEE"/>
          </w:tcPr>
          <w:p w14:paraId="185DC507"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GS VILLA</w:t>
            </w:r>
          </w:p>
        </w:tc>
        <w:tc>
          <w:tcPr>
            <w:tcW w:w="426" w:type="dxa"/>
            <w:tcBorders>
              <w:left w:val="nil"/>
              <w:right w:val="nil"/>
            </w:tcBorders>
            <w:shd w:val="clear" w:color="auto" w:fill="D3DFEE"/>
          </w:tcPr>
          <w:p w14:paraId="605C6CD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R</w:t>
            </w:r>
          </w:p>
        </w:tc>
        <w:tc>
          <w:tcPr>
            <w:tcW w:w="1415" w:type="dxa"/>
            <w:tcBorders>
              <w:left w:val="nil"/>
              <w:right w:val="nil"/>
            </w:tcBorders>
            <w:shd w:val="clear" w:color="auto" w:fill="D3DFEE"/>
          </w:tcPr>
          <w:p w14:paraId="54C76E82"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G</w:t>
            </w:r>
          </w:p>
        </w:tc>
        <w:tc>
          <w:tcPr>
            <w:tcW w:w="1137" w:type="dxa"/>
            <w:tcBorders>
              <w:left w:val="nil"/>
              <w:right w:val="nil"/>
            </w:tcBorders>
            <w:shd w:val="clear" w:color="auto" w:fill="D3DFEE"/>
          </w:tcPr>
          <w:p w14:paraId="01E7503D"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19.06.21</w:t>
            </w:r>
          </w:p>
        </w:tc>
        <w:tc>
          <w:tcPr>
            <w:tcW w:w="1135" w:type="dxa"/>
            <w:tcBorders>
              <w:left w:val="nil"/>
            </w:tcBorders>
            <w:shd w:val="clear" w:color="auto" w:fill="D3DFEE"/>
          </w:tcPr>
          <w:p w14:paraId="21FDF3ED"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20.06.21</w:t>
            </w:r>
          </w:p>
        </w:tc>
      </w:tr>
      <w:tr w:rsidR="00296FDE" w:rsidRPr="00296FDE" w14:paraId="7E7D949F" w14:textId="77777777" w:rsidTr="009E100A">
        <w:trPr>
          <w:trHeight w:val="333"/>
        </w:trPr>
        <w:tc>
          <w:tcPr>
            <w:tcW w:w="676" w:type="dxa"/>
            <w:tcBorders>
              <w:right w:val="nil"/>
            </w:tcBorders>
            <w:shd w:val="clear" w:color="auto" w:fill="auto"/>
          </w:tcPr>
          <w:p w14:paraId="20EBAFEE"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40</w:t>
            </w:r>
          </w:p>
        </w:tc>
        <w:tc>
          <w:tcPr>
            <w:tcW w:w="3115" w:type="dxa"/>
            <w:tcBorders>
              <w:left w:val="nil"/>
              <w:right w:val="nil"/>
            </w:tcBorders>
            <w:shd w:val="clear" w:color="auto" w:fill="auto"/>
          </w:tcPr>
          <w:p w14:paraId="0CC8F356"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MEMORIAL NATALINO CALEFFI</w:t>
            </w:r>
          </w:p>
        </w:tc>
        <w:tc>
          <w:tcPr>
            <w:tcW w:w="2552" w:type="dxa"/>
            <w:tcBorders>
              <w:left w:val="nil"/>
              <w:right w:val="nil"/>
            </w:tcBorders>
            <w:shd w:val="clear" w:color="auto" w:fill="auto"/>
          </w:tcPr>
          <w:p w14:paraId="142BF4B9"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G.S. VILLA</w:t>
            </w:r>
          </w:p>
        </w:tc>
        <w:tc>
          <w:tcPr>
            <w:tcW w:w="426" w:type="dxa"/>
            <w:tcBorders>
              <w:left w:val="nil"/>
              <w:right w:val="nil"/>
            </w:tcBorders>
            <w:shd w:val="clear" w:color="auto" w:fill="auto"/>
          </w:tcPr>
          <w:p w14:paraId="755825CF"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R</w:t>
            </w:r>
          </w:p>
        </w:tc>
        <w:tc>
          <w:tcPr>
            <w:tcW w:w="1415" w:type="dxa"/>
            <w:tcBorders>
              <w:left w:val="nil"/>
              <w:right w:val="nil"/>
            </w:tcBorders>
            <w:shd w:val="clear" w:color="auto" w:fill="auto"/>
          </w:tcPr>
          <w:p w14:paraId="51AF76C7"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G</w:t>
            </w:r>
          </w:p>
        </w:tc>
        <w:tc>
          <w:tcPr>
            <w:tcW w:w="1137" w:type="dxa"/>
            <w:tcBorders>
              <w:left w:val="nil"/>
              <w:right w:val="nil"/>
            </w:tcBorders>
            <w:shd w:val="clear" w:color="auto" w:fill="auto"/>
          </w:tcPr>
          <w:p w14:paraId="536C7E7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26.06.21</w:t>
            </w:r>
          </w:p>
        </w:tc>
        <w:tc>
          <w:tcPr>
            <w:tcW w:w="1135" w:type="dxa"/>
            <w:tcBorders>
              <w:left w:val="nil"/>
            </w:tcBorders>
            <w:shd w:val="clear" w:color="auto" w:fill="auto"/>
          </w:tcPr>
          <w:p w14:paraId="043BA03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27.06.21</w:t>
            </w:r>
          </w:p>
        </w:tc>
      </w:tr>
      <w:tr w:rsidR="00296FDE" w:rsidRPr="00296FDE" w14:paraId="0A2EDBB3" w14:textId="77777777" w:rsidTr="009E100A">
        <w:trPr>
          <w:trHeight w:val="333"/>
        </w:trPr>
        <w:tc>
          <w:tcPr>
            <w:tcW w:w="676" w:type="dxa"/>
            <w:tcBorders>
              <w:right w:val="nil"/>
            </w:tcBorders>
            <w:shd w:val="clear" w:color="auto" w:fill="D3DFEE"/>
          </w:tcPr>
          <w:p w14:paraId="32BB9EA2"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41</w:t>
            </w:r>
          </w:p>
        </w:tc>
        <w:tc>
          <w:tcPr>
            <w:tcW w:w="3115" w:type="dxa"/>
            <w:tcBorders>
              <w:left w:val="nil"/>
              <w:right w:val="nil"/>
            </w:tcBorders>
            <w:shd w:val="clear" w:color="auto" w:fill="D3DFEE"/>
          </w:tcPr>
          <w:p w14:paraId="62C184E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MEMORIAL BOLOGNINI</w:t>
            </w:r>
          </w:p>
        </w:tc>
        <w:tc>
          <w:tcPr>
            <w:tcW w:w="2552" w:type="dxa"/>
            <w:tcBorders>
              <w:left w:val="nil"/>
              <w:right w:val="nil"/>
            </w:tcBorders>
            <w:shd w:val="clear" w:color="auto" w:fill="D3DFEE"/>
          </w:tcPr>
          <w:p w14:paraId="3514091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ASD CONCESIO CALCIO</w:t>
            </w:r>
          </w:p>
        </w:tc>
        <w:tc>
          <w:tcPr>
            <w:tcW w:w="426" w:type="dxa"/>
            <w:tcBorders>
              <w:left w:val="nil"/>
              <w:right w:val="nil"/>
            </w:tcBorders>
            <w:shd w:val="clear" w:color="auto" w:fill="D3DFEE"/>
          </w:tcPr>
          <w:p w14:paraId="5CAD0D78"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w:t>
            </w:r>
          </w:p>
        </w:tc>
        <w:tc>
          <w:tcPr>
            <w:tcW w:w="1415" w:type="dxa"/>
            <w:tcBorders>
              <w:left w:val="nil"/>
              <w:right w:val="nil"/>
            </w:tcBorders>
            <w:shd w:val="clear" w:color="auto" w:fill="D3DFEE"/>
          </w:tcPr>
          <w:p w14:paraId="75EAA030"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E-P</w:t>
            </w:r>
          </w:p>
        </w:tc>
        <w:tc>
          <w:tcPr>
            <w:tcW w:w="1137" w:type="dxa"/>
            <w:tcBorders>
              <w:left w:val="nil"/>
              <w:right w:val="nil"/>
            </w:tcBorders>
            <w:shd w:val="clear" w:color="auto" w:fill="D3DFEE"/>
          </w:tcPr>
          <w:p w14:paraId="45104B59"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02.06.21</w:t>
            </w:r>
          </w:p>
        </w:tc>
        <w:tc>
          <w:tcPr>
            <w:tcW w:w="1135" w:type="dxa"/>
            <w:tcBorders>
              <w:left w:val="nil"/>
            </w:tcBorders>
            <w:shd w:val="clear" w:color="auto" w:fill="D3DFEE"/>
          </w:tcPr>
          <w:p w14:paraId="1D275D3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 xml:space="preserve">      -</w:t>
            </w:r>
          </w:p>
        </w:tc>
      </w:tr>
      <w:tr w:rsidR="00296FDE" w:rsidRPr="00296FDE" w14:paraId="2A360B10" w14:textId="77777777" w:rsidTr="009E100A">
        <w:trPr>
          <w:trHeight w:val="333"/>
        </w:trPr>
        <w:tc>
          <w:tcPr>
            <w:tcW w:w="676" w:type="dxa"/>
            <w:tcBorders>
              <w:right w:val="nil"/>
            </w:tcBorders>
            <w:shd w:val="clear" w:color="auto" w:fill="auto"/>
          </w:tcPr>
          <w:p w14:paraId="42AF0CA9"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42</w:t>
            </w:r>
          </w:p>
        </w:tc>
        <w:tc>
          <w:tcPr>
            <w:tcW w:w="3115" w:type="dxa"/>
            <w:tcBorders>
              <w:left w:val="nil"/>
              <w:right w:val="nil"/>
            </w:tcBorders>
            <w:shd w:val="clear" w:color="auto" w:fill="auto"/>
          </w:tcPr>
          <w:p w14:paraId="508596CB"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 BAGGIO SPORT ELITE</w:t>
            </w:r>
          </w:p>
        </w:tc>
        <w:tc>
          <w:tcPr>
            <w:tcW w:w="2552" w:type="dxa"/>
            <w:tcBorders>
              <w:left w:val="nil"/>
              <w:right w:val="nil"/>
            </w:tcBorders>
            <w:shd w:val="clear" w:color="auto" w:fill="auto"/>
          </w:tcPr>
          <w:p w14:paraId="2FF6DD10"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BAGGIO SECONDO</w:t>
            </w:r>
          </w:p>
        </w:tc>
        <w:tc>
          <w:tcPr>
            <w:tcW w:w="426" w:type="dxa"/>
            <w:tcBorders>
              <w:left w:val="nil"/>
              <w:right w:val="nil"/>
            </w:tcBorders>
            <w:shd w:val="clear" w:color="auto" w:fill="auto"/>
          </w:tcPr>
          <w:p w14:paraId="2C8B7732"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w:t>
            </w:r>
          </w:p>
        </w:tc>
        <w:tc>
          <w:tcPr>
            <w:tcW w:w="1415" w:type="dxa"/>
            <w:tcBorders>
              <w:left w:val="nil"/>
              <w:right w:val="nil"/>
            </w:tcBorders>
            <w:shd w:val="clear" w:color="auto" w:fill="auto"/>
          </w:tcPr>
          <w:p w14:paraId="7D687E78"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PC-PA</w:t>
            </w:r>
          </w:p>
        </w:tc>
        <w:tc>
          <w:tcPr>
            <w:tcW w:w="1137" w:type="dxa"/>
            <w:tcBorders>
              <w:left w:val="nil"/>
              <w:right w:val="nil"/>
            </w:tcBorders>
            <w:shd w:val="clear" w:color="auto" w:fill="auto"/>
          </w:tcPr>
          <w:p w14:paraId="2CC8C279"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02.06.21</w:t>
            </w:r>
          </w:p>
        </w:tc>
        <w:tc>
          <w:tcPr>
            <w:tcW w:w="1135" w:type="dxa"/>
            <w:tcBorders>
              <w:left w:val="nil"/>
            </w:tcBorders>
            <w:shd w:val="clear" w:color="auto" w:fill="auto"/>
          </w:tcPr>
          <w:p w14:paraId="2CD95F9E"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 xml:space="preserve">      -</w:t>
            </w:r>
          </w:p>
        </w:tc>
      </w:tr>
      <w:tr w:rsidR="00296FDE" w:rsidRPr="00296FDE" w14:paraId="177E63EF" w14:textId="77777777" w:rsidTr="009E100A">
        <w:trPr>
          <w:trHeight w:val="333"/>
        </w:trPr>
        <w:tc>
          <w:tcPr>
            <w:tcW w:w="676" w:type="dxa"/>
            <w:tcBorders>
              <w:right w:val="nil"/>
            </w:tcBorders>
            <w:shd w:val="clear" w:color="auto" w:fill="D3DFEE"/>
          </w:tcPr>
          <w:p w14:paraId="76533668"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43</w:t>
            </w:r>
          </w:p>
        </w:tc>
        <w:tc>
          <w:tcPr>
            <w:tcW w:w="3115" w:type="dxa"/>
            <w:tcBorders>
              <w:left w:val="nil"/>
              <w:right w:val="nil"/>
            </w:tcBorders>
            <w:shd w:val="clear" w:color="auto" w:fill="D3DFEE"/>
          </w:tcPr>
          <w:p w14:paraId="715B2C90"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 FOOTBALL FRIENDS</w:t>
            </w:r>
          </w:p>
        </w:tc>
        <w:tc>
          <w:tcPr>
            <w:tcW w:w="2552" w:type="dxa"/>
            <w:tcBorders>
              <w:left w:val="nil"/>
              <w:right w:val="nil"/>
            </w:tcBorders>
            <w:shd w:val="clear" w:color="auto" w:fill="D3DFEE"/>
          </w:tcPr>
          <w:p w14:paraId="51C98905"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AC CASORATE PRIMO</w:t>
            </w:r>
          </w:p>
        </w:tc>
        <w:tc>
          <w:tcPr>
            <w:tcW w:w="426" w:type="dxa"/>
            <w:tcBorders>
              <w:left w:val="nil"/>
              <w:right w:val="nil"/>
            </w:tcBorders>
            <w:shd w:val="clear" w:color="auto" w:fill="D3DFEE"/>
          </w:tcPr>
          <w:p w14:paraId="3B9A76A2"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w:t>
            </w:r>
          </w:p>
        </w:tc>
        <w:tc>
          <w:tcPr>
            <w:tcW w:w="1415" w:type="dxa"/>
            <w:tcBorders>
              <w:left w:val="nil"/>
              <w:right w:val="nil"/>
            </w:tcBorders>
            <w:shd w:val="clear" w:color="auto" w:fill="D3DFEE"/>
          </w:tcPr>
          <w:p w14:paraId="2FC5FB52"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E-P-PC-PA</w:t>
            </w:r>
          </w:p>
        </w:tc>
        <w:tc>
          <w:tcPr>
            <w:tcW w:w="1137" w:type="dxa"/>
            <w:tcBorders>
              <w:left w:val="nil"/>
              <w:right w:val="nil"/>
            </w:tcBorders>
            <w:shd w:val="clear" w:color="auto" w:fill="D3DFEE"/>
          </w:tcPr>
          <w:p w14:paraId="594743CB"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05.06.21</w:t>
            </w:r>
          </w:p>
        </w:tc>
        <w:tc>
          <w:tcPr>
            <w:tcW w:w="1135" w:type="dxa"/>
            <w:tcBorders>
              <w:left w:val="nil"/>
            </w:tcBorders>
            <w:shd w:val="clear" w:color="auto" w:fill="D3DFEE"/>
          </w:tcPr>
          <w:p w14:paraId="1E0095C5"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 xml:space="preserve">      -</w:t>
            </w:r>
          </w:p>
        </w:tc>
      </w:tr>
      <w:tr w:rsidR="00296FDE" w:rsidRPr="00296FDE" w14:paraId="06807ADD" w14:textId="77777777" w:rsidTr="009E100A">
        <w:trPr>
          <w:trHeight w:val="333"/>
        </w:trPr>
        <w:tc>
          <w:tcPr>
            <w:tcW w:w="676" w:type="dxa"/>
            <w:tcBorders>
              <w:right w:val="nil"/>
            </w:tcBorders>
            <w:shd w:val="clear" w:color="auto" w:fill="auto"/>
          </w:tcPr>
          <w:p w14:paraId="66CC9898"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44</w:t>
            </w:r>
          </w:p>
        </w:tc>
        <w:tc>
          <w:tcPr>
            <w:tcW w:w="3115" w:type="dxa"/>
            <w:tcBorders>
              <w:left w:val="nil"/>
              <w:right w:val="nil"/>
            </w:tcBorders>
            <w:shd w:val="clear" w:color="auto" w:fill="auto"/>
          </w:tcPr>
          <w:p w14:paraId="5206F81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3° EDIZ. FINAL SEASON</w:t>
            </w:r>
          </w:p>
        </w:tc>
        <w:tc>
          <w:tcPr>
            <w:tcW w:w="2552" w:type="dxa"/>
            <w:tcBorders>
              <w:left w:val="nil"/>
              <w:right w:val="nil"/>
            </w:tcBorders>
            <w:shd w:val="clear" w:color="auto" w:fill="auto"/>
          </w:tcPr>
          <w:p w14:paraId="7067F09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ALCIONE MILANO</w:t>
            </w:r>
          </w:p>
        </w:tc>
        <w:tc>
          <w:tcPr>
            <w:tcW w:w="426" w:type="dxa"/>
            <w:tcBorders>
              <w:left w:val="nil"/>
              <w:right w:val="nil"/>
            </w:tcBorders>
            <w:shd w:val="clear" w:color="auto" w:fill="auto"/>
          </w:tcPr>
          <w:p w14:paraId="5E854B62"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R</w:t>
            </w:r>
          </w:p>
        </w:tc>
        <w:tc>
          <w:tcPr>
            <w:tcW w:w="1415" w:type="dxa"/>
            <w:tcBorders>
              <w:left w:val="nil"/>
              <w:right w:val="nil"/>
            </w:tcBorders>
            <w:shd w:val="clear" w:color="auto" w:fill="auto"/>
          </w:tcPr>
          <w:p w14:paraId="3AA9E4EA"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A-G</w:t>
            </w:r>
          </w:p>
        </w:tc>
        <w:tc>
          <w:tcPr>
            <w:tcW w:w="1137" w:type="dxa"/>
            <w:tcBorders>
              <w:left w:val="nil"/>
              <w:right w:val="nil"/>
            </w:tcBorders>
            <w:shd w:val="clear" w:color="auto" w:fill="auto"/>
          </w:tcPr>
          <w:p w14:paraId="22BFB795"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10.06.21</w:t>
            </w:r>
          </w:p>
        </w:tc>
        <w:tc>
          <w:tcPr>
            <w:tcW w:w="1135" w:type="dxa"/>
            <w:tcBorders>
              <w:left w:val="nil"/>
            </w:tcBorders>
            <w:shd w:val="clear" w:color="auto" w:fill="auto"/>
          </w:tcPr>
          <w:p w14:paraId="2FF2890D"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27.06.21</w:t>
            </w:r>
          </w:p>
        </w:tc>
      </w:tr>
      <w:tr w:rsidR="00296FDE" w:rsidRPr="00296FDE" w14:paraId="34D3D352" w14:textId="77777777" w:rsidTr="009E100A">
        <w:trPr>
          <w:trHeight w:val="333"/>
        </w:trPr>
        <w:tc>
          <w:tcPr>
            <w:tcW w:w="676" w:type="dxa"/>
            <w:tcBorders>
              <w:right w:val="nil"/>
            </w:tcBorders>
            <w:shd w:val="clear" w:color="auto" w:fill="D3DFEE"/>
          </w:tcPr>
          <w:p w14:paraId="09F61A2C"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45</w:t>
            </w:r>
          </w:p>
        </w:tc>
        <w:tc>
          <w:tcPr>
            <w:tcW w:w="3115" w:type="dxa"/>
            <w:tcBorders>
              <w:left w:val="nil"/>
              <w:right w:val="nil"/>
            </w:tcBorders>
            <w:shd w:val="clear" w:color="auto" w:fill="D3DFEE"/>
          </w:tcPr>
          <w:p w14:paraId="4156D21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9° MEMORIAL ZAVERIO BERTAZZOLI</w:t>
            </w:r>
          </w:p>
        </w:tc>
        <w:tc>
          <w:tcPr>
            <w:tcW w:w="2552" w:type="dxa"/>
            <w:tcBorders>
              <w:left w:val="nil"/>
              <w:right w:val="nil"/>
            </w:tcBorders>
            <w:shd w:val="clear" w:color="auto" w:fill="D3DFEE"/>
          </w:tcPr>
          <w:p w14:paraId="3AC5A5FA"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CENTRO SCHIAFFINO</w:t>
            </w:r>
          </w:p>
        </w:tc>
        <w:tc>
          <w:tcPr>
            <w:tcW w:w="426" w:type="dxa"/>
            <w:tcBorders>
              <w:left w:val="nil"/>
              <w:right w:val="nil"/>
            </w:tcBorders>
            <w:shd w:val="clear" w:color="auto" w:fill="D3DFEE"/>
          </w:tcPr>
          <w:p w14:paraId="4B7D2C74"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w:t>
            </w:r>
          </w:p>
        </w:tc>
        <w:tc>
          <w:tcPr>
            <w:tcW w:w="1415" w:type="dxa"/>
            <w:tcBorders>
              <w:left w:val="nil"/>
              <w:right w:val="nil"/>
            </w:tcBorders>
            <w:shd w:val="clear" w:color="auto" w:fill="D3DFEE"/>
          </w:tcPr>
          <w:p w14:paraId="1C1F46AB"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E-P-PC-PA</w:t>
            </w:r>
          </w:p>
        </w:tc>
        <w:tc>
          <w:tcPr>
            <w:tcW w:w="1137" w:type="dxa"/>
            <w:tcBorders>
              <w:left w:val="nil"/>
              <w:right w:val="nil"/>
            </w:tcBorders>
            <w:shd w:val="clear" w:color="auto" w:fill="D3DFEE"/>
          </w:tcPr>
          <w:p w14:paraId="76E6D08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05.06.21</w:t>
            </w:r>
          </w:p>
        </w:tc>
        <w:tc>
          <w:tcPr>
            <w:tcW w:w="1135" w:type="dxa"/>
            <w:tcBorders>
              <w:left w:val="nil"/>
            </w:tcBorders>
            <w:shd w:val="clear" w:color="auto" w:fill="D3DFEE"/>
          </w:tcPr>
          <w:p w14:paraId="0FD9E285"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27.06.21</w:t>
            </w:r>
          </w:p>
        </w:tc>
      </w:tr>
      <w:tr w:rsidR="00296FDE" w:rsidRPr="00296FDE" w14:paraId="77FA8620" w14:textId="77777777" w:rsidTr="009E100A">
        <w:trPr>
          <w:trHeight w:val="333"/>
        </w:trPr>
        <w:tc>
          <w:tcPr>
            <w:tcW w:w="676" w:type="dxa"/>
            <w:tcBorders>
              <w:right w:val="nil"/>
            </w:tcBorders>
            <w:shd w:val="clear" w:color="auto" w:fill="auto"/>
          </w:tcPr>
          <w:p w14:paraId="3D5EC3CF" w14:textId="77777777" w:rsidR="00296FDE" w:rsidRPr="00296FDE" w:rsidRDefault="00A03BE7" w:rsidP="00296FDE">
            <w:pPr>
              <w:spacing w:before="0" w:after="0" w:line="240" w:lineRule="auto"/>
              <w:rPr>
                <w:rFonts w:eastAsia="Calibri" w:cs="Calibri"/>
                <w:b/>
                <w:bCs/>
                <w:i/>
                <w:szCs w:val="22"/>
              </w:rPr>
            </w:pPr>
            <w:r w:rsidRPr="00296FDE">
              <w:rPr>
                <w:rFonts w:eastAsia="Calibri" w:cs="Calibri"/>
                <w:b/>
                <w:bCs/>
                <w:i/>
                <w:szCs w:val="22"/>
              </w:rPr>
              <w:t>46</w:t>
            </w:r>
          </w:p>
        </w:tc>
        <w:tc>
          <w:tcPr>
            <w:tcW w:w="3115" w:type="dxa"/>
            <w:tcBorders>
              <w:left w:val="nil"/>
              <w:right w:val="nil"/>
            </w:tcBorders>
            <w:shd w:val="clear" w:color="auto" w:fill="auto"/>
          </w:tcPr>
          <w:p w14:paraId="778ABFED"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CITTA‘ DI LESMO</w:t>
            </w:r>
          </w:p>
        </w:tc>
        <w:tc>
          <w:tcPr>
            <w:tcW w:w="2552" w:type="dxa"/>
            <w:tcBorders>
              <w:left w:val="nil"/>
              <w:right w:val="nil"/>
            </w:tcBorders>
            <w:shd w:val="clear" w:color="auto" w:fill="auto"/>
          </w:tcPr>
          <w:p w14:paraId="20F1DE3C"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FOOTBALL LEON</w:t>
            </w:r>
          </w:p>
        </w:tc>
        <w:tc>
          <w:tcPr>
            <w:tcW w:w="426" w:type="dxa"/>
            <w:tcBorders>
              <w:left w:val="nil"/>
              <w:right w:val="nil"/>
            </w:tcBorders>
            <w:shd w:val="clear" w:color="auto" w:fill="auto"/>
          </w:tcPr>
          <w:p w14:paraId="79E7767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P</w:t>
            </w:r>
          </w:p>
        </w:tc>
        <w:tc>
          <w:tcPr>
            <w:tcW w:w="1415" w:type="dxa"/>
            <w:tcBorders>
              <w:left w:val="nil"/>
              <w:right w:val="nil"/>
            </w:tcBorders>
            <w:shd w:val="clear" w:color="auto" w:fill="auto"/>
          </w:tcPr>
          <w:p w14:paraId="3FB7B44D"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G</w:t>
            </w:r>
          </w:p>
        </w:tc>
        <w:tc>
          <w:tcPr>
            <w:tcW w:w="1137" w:type="dxa"/>
            <w:tcBorders>
              <w:left w:val="nil"/>
              <w:right w:val="nil"/>
            </w:tcBorders>
            <w:shd w:val="clear" w:color="auto" w:fill="auto"/>
          </w:tcPr>
          <w:p w14:paraId="058CD381"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10.06.21</w:t>
            </w:r>
          </w:p>
        </w:tc>
        <w:tc>
          <w:tcPr>
            <w:tcW w:w="1135" w:type="dxa"/>
            <w:tcBorders>
              <w:left w:val="nil"/>
            </w:tcBorders>
            <w:shd w:val="clear" w:color="auto" w:fill="auto"/>
          </w:tcPr>
          <w:p w14:paraId="069AB410" w14:textId="77777777" w:rsidR="00296FDE" w:rsidRPr="00296FDE" w:rsidRDefault="00A03BE7" w:rsidP="00296FDE">
            <w:pPr>
              <w:spacing w:before="0" w:after="0" w:line="240" w:lineRule="auto"/>
              <w:rPr>
                <w:rFonts w:eastAsia="Calibri" w:cs="Calibri"/>
                <w:szCs w:val="22"/>
                <w:lang w:val="de-DE"/>
              </w:rPr>
            </w:pPr>
            <w:r w:rsidRPr="00296FDE">
              <w:rPr>
                <w:rFonts w:eastAsia="Calibri" w:cs="Calibri"/>
                <w:szCs w:val="22"/>
                <w:lang w:val="de-DE"/>
              </w:rPr>
              <w:t>17.06.21</w:t>
            </w:r>
          </w:p>
        </w:tc>
      </w:tr>
    </w:tbl>
    <w:p w14:paraId="60F8824B" w14:textId="77777777" w:rsidR="00296FDE" w:rsidRPr="00296FDE" w:rsidRDefault="00A03BE7" w:rsidP="00296FDE">
      <w:pPr>
        <w:tabs>
          <w:tab w:val="left" w:pos="2835"/>
        </w:tabs>
        <w:spacing w:line="240" w:lineRule="auto"/>
        <w:jc w:val="both"/>
        <w:rPr>
          <w:rFonts w:eastAsia="Calibri" w:cs="Calibri"/>
          <w:b/>
          <w:bCs/>
          <w:sz w:val="28"/>
          <w:szCs w:val="28"/>
          <w:u w:val="single"/>
          <w:lang w:val="it-IT"/>
        </w:rPr>
      </w:pPr>
      <w:r w:rsidRPr="00296FDE">
        <w:rPr>
          <w:rFonts w:eastAsia="Calibri" w:cs="Calibri"/>
          <w:b/>
          <w:bCs/>
          <w:sz w:val="28"/>
          <w:szCs w:val="28"/>
          <w:u w:val="single"/>
          <w:lang w:val="it-IT"/>
        </w:rPr>
        <w:t>ATTENZIONE:</w:t>
      </w:r>
    </w:p>
    <w:p w14:paraId="38AB5D13" w14:textId="77777777" w:rsidR="00296FDE" w:rsidRPr="00296FDE" w:rsidRDefault="00A03BE7" w:rsidP="00296FDE">
      <w:pPr>
        <w:tabs>
          <w:tab w:val="left" w:pos="2835"/>
        </w:tabs>
        <w:spacing w:line="240" w:lineRule="auto"/>
        <w:jc w:val="both"/>
        <w:rPr>
          <w:rFonts w:eastAsia="Calibri" w:cs="Calibri"/>
          <w:b/>
          <w:bCs/>
          <w:sz w:val="24"/>
          <w:szCs w:val="24"/>
          <w:lang w:val="it-IT"/>
        </w:rPr>
      </w:pPr>
      <w:r w:rsidRPr="00296FDE">
        <w:rPr>
          <w:rFonts w:eastAsia="Calibri" w:cs="Calibri"/>
          <w:b/>
          <w:bCs/>
          <w:sz w:val="24"/>
          <w:szCs w:val="24"/>
          <w:lang w:val="it-IT"/>
        </w:rPr>
        <w:t>Si comunica che sul Sito del Comitato Regionale Lombardia nella sezione Modulistica sono disponibili tutti i moduli e regolamenti (Stagione Sportiva 2020/2021) necessari per poter richiedere Tornei e Amichevoli del settore SGS.</w:t>
      </w:r>
    </w:p>
    <w:p w14:paraId="28A0A3A8" w14:textId="69C8115C" w:rsidR="000541C6" w:rsidRPr="004A501F" w:rsidRDefault="003A7A8E" w:rsidP="000541C6">
      <w:pPr>
        <w:pStyle w:val="Titolo4"/>
        <w:rPr>
          <w:lang w:val="it-IT"/>
        </w:rPr>
      </w:pPr>
      <w:hyperlink r:id="rId26" w:history="1">
        <w:r w:rsidR="00A03BE7" w:rsidRPr="004A501F">
          <w:rPr>
            <w:lang w:val="it-IT"/>
          </w:rPr>
          <w:t xml:space="preserve">Variazione Gare </w:t>
        </w:r>
        <w:r w:rsidR="00A03BE7" w:rsidRPr="004A501F">
          <w:rPr>
            <w:b/>
            <w:i/>
            <w:color w:val="00B050"/>
            <w:lang w:val="it-IT"/>
          </w:rPr>
          <w:t>S.G.S.</w:t>
        </w:r>
        <w:r w:rsidR="00A03BE7" w:rsidRPr="004A501F">
          <w:rPr>
            <w:color w:val="FF99CC"/>
            <w:lang w:val="it-IT"/>
          </w:rPr>
          <w:t xml:space="preserve"> </w:t>
        </w:r>
      </w:hyperlink>
    </w:p>
    <w:p w14:paraId="35B32179" w14:textId="77777777" w:rsidR="0089551D" w:rsidRDefault="00A03BE7" w:rsidP="000541C6">
      <w:pPr>
        <w:rPr>
          <w:lang w:val="it-IT"/>
        </w:rPr>
      </w:pPr>
      <w:r w:rsidRPr="004A501F">
        <w:rPr>
          <w:lang w:val="it-IT"/>
        </w:rPr>
        <w:t>Nessuna comunicazione</w:t>
      </w:r>
    </w:p>
    <w:p w14:paraId="165FFF68" w14:textId="77777777" w:rsidR="000541C6" w:rsidRPr="004A501F" w:rsidRDefault="00A03BE7" w:rsidP="000541C6">
      <w:pPr>
        <w:pStyle w:val="Titolo2"/>
        <w:rPr>
          <w:lang w:val="it-IT"/>
        </w:rPr>
      </w:pPr>
      <w:bookmarkStart w:id="83" w:name="_Toc512005919"/>
      <w:bookmarkStart w:id="84" w:name="_Toc73449265"/>
      <w:r w:rsidRPr="004A501F">
        <w:rPr>
          <w:lang w:val="it-IT"/>
        </w:rPr>
        <w:t>4.2 Attività di Base (S.G.S.)</w:t>
      </w:r>
      <w:bookmarkEnd w:id="83"/>
      <w:bookmarkEnd w:id="84"/>
    </w:p>
    <w:p w14:paraId="7BD5EC1B" w14:textId="77777777" w:rsidR="000541C6" w:rsidRPr="004A501F" w:rsidRDefault="00A03BE7" w:rsidP="000541C6">
      <w:pPr>
        <w:pStyle w:val="Titolo3"/>
        <w:rPr>
          <w:lang w:val="it-IT"/>
        </w:rPr>
      </w:pPr>
      <w:bookmarkStart w:id="85" w:name="_Toc73449266"/>
      <w:r w:rsidRPr="004A501F">
        <w:rPr>
          <w:lang w:val="it-IT"/>
        </w:rPr>
        <w:t>4.2.1 INCONTRI INFORMATIVI SCUOLE CALCIO ÉLITE</w:t>
      </w:r>
      <w:bookmarkEnd w:id="85"/>
      <w:r w:rsidRPr="004A501F">
        <w:rPr>
          <w:lang w:val="it-IT"/>
        </w:rPr>
        <w:t> </w:t>
      </w:r>
    </w:p>
    <w:p w14:paraId="58CFB1E8" w14:textId="77777777" w:rsidR="000541C6" w:rsidRPr="004A501F" w:rsidRDefault="00A03BE7" w:rsidP="000541C6">
      <w:pPr>
        <w:shd w:val="clear" w:color="auto" w:fill="FFFFFF"/>
        <w:rPr>
          <w:lang w:val="it-IT"/>
        </w:rPr>
      </w:pPr>
      <w:r w:rsidRPr="004A501F">
        <w:rPr>
          <w:lang w:val="it-IT"/>
        </w:rPr>
        <w:t>Nessuna comunicazione</w:t>
      </w:r>
    </w:p>
    <w:p w14:paraId="32E8F2EA" w14:textId="77777777" w:rsidR="000541C6" w:rsidRPr="004A501F" w:rsidRDefault="003A7A8E" w:rsidP="000541C6">
      <w:pPr>
        <w:shd w:val="clear" w:color="auto" w:fill="FFFFFF"/>
        <w:rPr>
          <w:lang w:val="it-IT"/>
        </w:rPr>
      </w:pPr>
    </w:p>
    <w:p w14:paraId="105C79FD" w14:textId="7096901F" w:rsidR="00913883" w:rsidRDefault="00913883" w:rsidP="00913883">
      <w:pPr>
        <w:rPr>
          <w:lang w:val="it-IT"/>
        </w:rPr>
      </w:pPr>
    </w:p>
    <w:p w14:paraId="5B23E49B" w14:textId="0B05E527" w:rsidR="00645FB5" w:rsidRDefault="00645FB5" w:rsidP="00913883">
      <w:pPr>
        <w:rPr>
          <w:lang w:val="it-IT"/>
        </w:rPr>
      </w:pPr>
    </w:p>
    <w:p w14:paraId="7C34D0A5" w14:textId="11355516" w:rsidR="00645FB5" w:rsidRDefault="00645FB5" w:rsidP="00913883">
      <w:pPr>
        <w:rPr>
          <w:lang w:val="it-IT"/>
        </w:rPr>
      </w:pPr>
    </w:p>
    <w:p w14:paraId="460DEC4E" w14:textId="1F2F58D6" w:rsidR="00645FB5" w:rsidRDefault="00645FB5" w:rsidP="00913883">
      <w:pPr>
        <w:rPr>
          <w:lang w:val="it-IT"/>
        </w:rPr>
      </w:pPr>
    </w:p>
    <w:p w14:paraId="766FBDD0" w14:textId="37D1DDFB" w:rsidR="00645FB5" w:rsidRDefault="00645FB5" w:rsidP="00913883">
      <w:pPr>
        <w:rPr>
          <w:lang w:val="it-IT"/>
        </w:rPr>
      </w:pPr>
    </w:p>
    <w:p w14:paraId="093DC51F" w14:textId="21BFEF0F" w:rsidR="00645FB5" w:rsidRDefault="00645FB5" w:rsidP="00913883">
      <w:pPr>
        <w:rPr>
          <w:lang w:val="it-IT"/>
        </w:rPr>
      </w:pPr>
    </w:p>
    <w:p w14:paraId="5B42E026" w14:textId="2F9DF982" w:rsidR="00645FB5" w:rsidRDefault="00645FB5" w:rsidP="00913883">
      <w:pPr>
        <w:rPr>
          <w:lang w:val="it-IT"/>
        </w:rPr>
      </w:pPr>
    </w:p>
    <w:p w14:paraId="5A79B2B0" w14:textId="09C8E833" w:rsidR="00645FB5" w:rsidRDefault="00645FB5" w:rsidP="00913883">
      <w:pPr>
        <w:rPr>
          <w:lang w:val="it-IT"/>
        </w:rPr>
      </w:pPr>
    </w:p>
    <w:p w14:paraId="7B80B355" w14:textId="136CB6AC" w:rsidR="00645FB5" w:rsidRDefault="00645FB5" w:rsidP="00913883">
      <w:pPr>
        <w:rPr>
          <w:lang w:val="it-IT"/>
        </w:rPr>
      </w:pPr>
    </w:p>
    <w:p w14:paraId="4CA8A273" w14:textId="7C6CF7EE" w:rsidR="00645FB5" w:rsidRDefault="00645FB5" w:rsidP="00913883">
      <w:pPr>
        <w:rPr>
          <w:lang w:val="it-IT"/>
        </w:rPr>
      </w:pPr>
    </w:p>
    <w:p w14:paraId="6C73016F" w14:textId="130B0047" w:rsidR="00645FB5" w:rsidRDefault="00645FB5" w:rsidP="00913883">
      <w:pPr>
        <w:rPr>
          <w:lang w:val="it-IT"/>
        </w:rPr>
      </w:pPr>
    </w:p>
    <w:p w14:paraId="28166E80" w14:textId="7F99DBA5" w:rsidR="00645FB5" w:rsidRDefault="00645FB5" w:rsidP="00913883">
      <w:pPr>
        <w:rPr>
          <w:lang w:val="it-IT"/>
        </w:rPr>
      </w:pPr>
    </w:p>
    <w:p w14:paraId="6363C127" w14:textId="77777777" w:rsidR="00913883" w:rsidRPr="00467A31" w:rsidRDefault="00B15A2F" w:rsidP="00913883">
      <w:pPr>
        <w:pStyle w:val="Titolo1"/>
        <w:rPr>
          <w:lang w:val="it-IT"/>
        </w:rPr>
      </w:pPr>
      <w:bookmarkStart w:id="86" w:name="_Toc73449267"/>
      <w:r w:rsidRPr="00467A31">
        <w:rPr>
          <w:lang w:val="it-IT"/>
        </w:rPr>
        <w:t xml:space="preserve">5. </w:t>
      </w:r>
      <w:r w:rsidR="00913883" w:rsidRPr="00467A31">
        <w:rPr>
          <w:lang w:val="it-IT"/>
        </w:rPr>
        <w:t>Notizie su Attività Agonistica</w:t>
      </w:r>
      <w:bookmarkEnd w:id="86"/>
    </w:p>
    <w:p w14:paraId="75A8BE38" w14:textId="77777777" w:rsidR="006B0B89" w:rsidRDefault="006B0B89">
      <w:pPr>
        <w:pStyle w:val="breakline"/>
        <w:divId w:val="281084420"/>
      </w:pPr>
    </w:p>
    <w:p w14:paraId="398DD5AB" w14:textId="77777777" w:rsidR="006B0B89" w:rsidRDefault="006B0B89">
      <w:pPr>
        <w:pStyle w:val="breakline"/>
        <w:divId w:val="281084420"/>
      </w:pPr>
    </w:p>
    <w:p w14:paraId="114AD7AB" w14:textId="77777777" w:rsidR="006B0B89" w:rsidRDefault="00A03BE7">
      <w:pPr>
        <w:pStyle w:val="TITOLOCAMPIONATO"/>
        <w:shd w:val="clear" w:color="auto" w:fill="CCCCCC"/>
        <w:spacing w:before="80" w:after="40"/>
        <w:divId w:val="281084420"/>
      </w:pPr>
      <w:r>
        <w:t>ECCELLENZA</w:t>
      </w:r>
    </w:p>
    <w:p w14:paraId="7F4066BA" w14:textId="77777777" w:rsidR="006B0B89" w:rsidRDefault="00A03BE7">
      <w:pPr>
        <w:pStyle w:val="TITOLOPRINC"/>
        <w:divId w:val="281084420"/>
      </w:pPr>
      <w:r>
        <w:t>VARIAZIONI AL PROGRAMMA GARE</w:t>
      </w:r>
    </w:p>
    <w:p w14:paraId="64B1E2D5" w14:textId="77777777" w:rsidR="006B0B89" w:rsidRDefault="006B0B89">
      <w:pPr>
        <w:pStyle w:val="breakline"/>
        <w:divId w:val="281084420"/>
      </w:pPr>
    </w:p>
    <w:p w14:paraId="1757E990" w14:textId="77777777" w:rsidR="006B0B89" w:rsidRDefault="006B0B89">
      <w:pPr>
        <w:pStyle w:val="breakline"/>
        <w:divId w:val="281084420"/>
      </w:pPr>
    </w:p>
    <w:p w14:paraId="22A7E72C" w14:textId="453A74F9" w:rsidR="006B0B89" w:rsidRDefault="00197F83">
      <w:pPr>
        <w:pStyle w:val="TITOLOMEDIO"/>
        <w:divId w:val="281084420"/>
      </w:pPr>
      <w:r>
        <w:t>RECUPERO D’UFFICIO</w:t>
      </w:r>
    </w:p>
    <w:p w14:paraId="1E5C3CC2" w14:textId="77777777" w:rsidR="006B0B89" w:rsidRDefault="006B0B89">
      <w:pPr>
        <w:pStyle w:val="breakline"/>
        <w:divId w:val="281084420"/>
      </w:pPr>
    </w:p>
    <w:p w14:paraId="539393AD" w14:textId="77777777" w:rsidR="006B0B89" w:rsidRDefault="006B0B89">
      <w:pPr>
        <w:pStyle w:val="breakline"/>
        <w:divId w:val="281084420"/>
      </w:pPr>
    </w:p>
    <w:p w14:paraId="5F952C56" w14:textId="77777777" w:rsidR="006B0B89" w:rsidRDefault="00A03BE7">
      <w:pPr>
        <w:pStyle w:val="SOTTOTITOLOCAMPIONATO1"/>
        <w:divId w:val="28108442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87"/>
        <w:gridCol w:w="555"/>
        <w:gridCol w:w="1961"/>
        <w:gridCol w:w="1961"/>
        <w:gridCol w:w="698"/>
        <w:gridCol w:w="595"/>
        <w:gridCol w:w="598"/>
        <w:gridCol w:w="2445"/>
      </w:tblGrid>
      <w:tr w:rsidR="006B0B89" w14:paraId="371505BB" w14:textId="77777777" w:rsidTr="00197F83">
        <w:trPr>
          <w:divId w:val="2810844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2CCEF" w14:textId="77777777" w:rsidR="006B0B89" w:rsidRDefault="00A03BE7">
            <w:pPr>
              <w:pStyle w:val="HEADERTABELLA"/>
            </w:pPr>
            <w:r>
              <w:t>Data Gara</w:t>
            </w:r>
          </w:p>
        </w:tc>
        <w:tc>
          <w:tcPr>
            <w:tcW w:w="55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CEA07" w14:textId="77777777" w:rsidR="006B0B89" w:rsidRDefault="00A03BE7">
            <w:pPr>
              <w:pStyle w:val="HEADERTABELLA"/>
            </w:pPr>
            <w:r>
              <w:t xml:space="preserve">N° </w:t>
            </w:r>
            <w:proofErr w:type="spellStart"/>
            <w:r>
              <w:t>Gior</w:t>
            </w:r>
            <w:proofErr w:type="spellEnd"/>
            <w:r>
              <w:t>.</w:t>
            </w:r>
          </w:p>
        </w:tc>
        <w:tc>
          <w:tcPr>
            <w:tcW w:w="19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AFC76" w14:textId="77777777" w:rsidR="006B0B89" w:rsidRDefault="00A03BE7">
            <w:pPr>
              <w:pStyle w:val="HEADERTABELLA"/>
            </w:pPr>
            <w:r>
              <w:t>Squadra 1</w:t>
            </w:r>
          </w:p>
        </w:tc>
        <w:tc>
          <w:tcPr>
            <w:tcW w:w="19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269D" w14:textId="77777777" w:rsidR="006B0B89" w:rsidRDefault="00A03BE7">
            <w:pPr>
              <w:pStyle w:val="HEADERTABELLA"/>
            </w:pPr>
            <w:r>
              <w:t>Squadra 2</w:t>
            </w:r>
          </w:p>
        </w:tc>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A36AA" w14:textId="77777777" w:rsidR="006B0B89" w:rsidRDefault="00A03BE7">
            <w:pPr>
              <w:pStyle w:val="HEADERTABELLA"/>
            </w:pPr>
            <w:r>
              <w:t xml:space="preserve">Data </w:t>
            </w:r>
            <w:proofErr w:type="spellStart"/>
            <w:r>
              <w:t>Orig</w:t>
            </w:r>
            <w:proofErr w:type="spellEnd"/>
            <w:r>
              <w:t>.</w:t>
            </w:r>
          </w:p>
        </w:tc>
        <w:tc>
          <w:tcPr>
            <w:tcW w:w="5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0B9A" w14:textId="77777777" w:rsidR="006B0B89" w:rsidRDefault="00A03BE7">
            <w:pPr>
              <w:pStyle w:val="HEADERTABELLA"/>
            </w:pPr>
            <w:r>
              <w:t xml:space="preserve">Ora </w:t>
            </w:r>
            <w:proofErr w:type="spellStart"/>
            <w:r>
              <w:t>Var</w:t>
            </w:r>
            <w:proofErr w:type="spellEnd"/>
            <w:r>
              <w:t>.</w:t>
            </w:r>
          </w:p>
        </w:tc>
        <w:tc>
          <w:tcPr>
            <w:tcW w:w="5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BF87" w14:textId="77777777" w:rsidR="006B0B89" w:rsidRDefault="00A03BE7">
            <w:pPr>
              <w:pStyle w:val="HEADERTABELLA"/>
            </w:pPr>
            <w:r>
              <w:t xml:space="preserve">Ora </w:t>
            </w:r>
            <w:proofErr w:type="spellStart"/>
            <w:r>
              <w:t>Orig</w:t>
            </w:r>
            <w:proofErr w:type="spellEnd"/>
            <w:r>
              <w:t>.</w:t>
            </w:r>
          </w:p>
        </w:tc>
        <w:tc>
          <w:tcPr>
            <w:tcW w:w="24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57ACE" w14:textId="77777777" w:rsidR="006B0B89" w:rsidRDefault="00A03BE7">
            <w:pPr>
              <w:pStyle w:val="HEADERTABELLA"/>
            </w:pPr>
            <w:r>
              <w:t>Impianto</w:t>
            </w:r>
          </w:p>
        </w:tc>
      </w:tr>
      <w:tr w:rsidR="006B0B89" w14:paraId="4F3F8BC5" w14:textId="77777777" w:rsidTr="00197F83">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A90E" w14:textId="77777777" w:rsidR="006B0B89" w:rsidRDefault="00A03BE7">
            <w:pPr>
              <w:pStyle w:val="ROWTABELLA"/>
            </w:pPr>
            <w:r>
              <w:t>09/06/2021</w:t>
            </w:r>
          </w:p>
        </w:tc>
        <w:tc>
          <w:tcPr>
            <w:tcW w:w="55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5AED" w14:textId="77777777" w:rsidR="006B0B89" w:rsidRDefault="00A03BE7">
            <w:pPr>
              <w:pStyle w:val="ROWTABELLA"/>
              <w:jc w:val="center"/>
            </w:pPr>
            <w:r>
              <w:t>6 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EB98" w14:textId="77777777" w:rsidR="006B0B89" w:rsidRDefault="00A03BE7">
            <w:pPr>
              <w:pStyle w:val="ROWTABELLA"/>
            </w:pPr>
            <w:r>
              <w:t>ALCIONE MILANO SSD A RL</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1A95" w14:textId="77777777" w:rsidR="006B0B89" w:rsidRDefault="00A03BE7">
            <w:pPr>
              <w:pStyle w:val="ROWTABELLA"/>
            </w:pPr>
            <w:r>
              <w:t>SANT ANGELO</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A357" w14:textId="77777777" w:rsidR="006B0B89" w:rsidRDefault="00A03BE7">
            <w:pPr>
              <w:pStyle w:val="ROWTABELLA"/>
            </w:pPr>
            <w:r>
              <w:t>16/05/2021</w:t>
            </w: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18F2" w14:textId="77777777" w:rsidR="006B0B89" w:rsidRDefault="00A03BE7">
            <w:pPr>
              <w:pStyle w:val="ROWTABELLA"/>
              <w:jc w:val="center"/>
            </w:pPr>
            <w:r>
              <w:t>20:30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DBAD" w14:textId="77777777" w:rsidR="006B0B89" w:rsidRDefault="00A03BE7">
            <w:pPr>
              <w:pStyle w:val="ROWTABELLA"/>
              <w:jc w:val="center"/>
            </w:pPr>
            <w:r>
              <w:t>15:30</w:t>
            </w: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89CF" w14:textId="77777777" w:rsidR="006B0B89" w:rsidRDefault="006B0B89"/>
          <w:p w14:paraId="347A3492" w14:textId="322C5F58" w:rsidR="00197F83" w:rsidRDefault="00197F83"/>
        </w:tc>
      </w:tr>
      <w:tr w:rsidR="00197F83" w14:paraId="1D4E0B00" w14:textId="77777777" w:rsidTr="00197F83">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3C0A6" w14:textId="714572BE" w:rsidR="00197F83" w:rsidRDefault="00197F83" w:rsidP="00197F83">
            <w:pPr>
              <w:pStyle w:val="ROWTABELLA"/>
              <w:jc w:val="center"/>
            </w:pPr>
            <w:r w:rsidRPr="00727576">
              <w:rPr>
                <w:b/>
                <w:i/>
                <w:color w:val="FF0000"/>
                <w:sz w:val="16"/>
              </w:rPr>
              <w:t>Da DEFINIRE</w:t>
            </w:r>
          </w:p>
        </w:tc>
        <w:tc>
          <w:tcPr>
            <w:tcW w:w="55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24EFC" w14:textId="104FDE35" w:rsidR="00197F83" w:rsidRPr="00882A62" w:rsidRDefault="00197F83" w:rsidP="00197F83">
            <w:pPr>
              <w:pStyle w:val="ROWTABELLA"/>
              <w:jc w:val="center"/>
            </w:pPr>
            <w:r w:rsidRPr="00882A62">
              <w:t>7A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D051C" w14:textId="630C6268" w:rsidR="00197F83" w:rsidRPr="00882A62" w:rsidRDefault="00197F83" w:rsidP="00197F83">
            <w:pPr>
              <w:pStyle w:val="ROWTABELLA"/>
            </w:pPr>
            <w:r w:rsidRPr="00882A62">
              <w:t>PAVIA 1911</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9C005" w14:textId="6D2810BC" w:rsidR="00197F83" w:rsidRPr="00882A62" w:rsidRDefault="00197F83" w:rsidP="00197F83">
            <w:pPr>
              <w:pStyle w:val="ROWTABELLA"/>
            </w:pPr>
            <w:r w:rsidRPr="00882A62">
              <w:t>ALCIONE MILANO</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81FD0" w14:textId="77777777" w:rsidR="00197F83" w:rsidRDefault="00197F83" w:rsidP="00197F83">
            <w:pPr>
              <w:pStyle w:val="ROWTABELLA"/>
            </w:pP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9378B" w14:textId="7B1A11DE" w:rsidR="00197F83" w:rsidRDefault="00197F83" w:rsidP="00197F83">
            <w:pPr>
              <w:pStyle w:val="ROWTABELLA"/>
              <w:jc w:val="center"/>
            </w:pP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4B493" w14:textId="77777777" w:rsidR="00197F83" w:rsidRDefault="00197F83" w:rsidP="00197F83">
            <w:pPr>
              <w:pStyle w:val="ROWTABELLA"/>
              <w:jc w:val="center"/>
            </w:pPr>
          </w:p>
        </w:tc>
        <w:tc>
          <w:tcPr>
            <w:tcW w:w="247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04683" w14:textId="77777777" w:rsidR="00197F83" w:rsidRDefault="00197F83" w:rsidP="00197F83"/>
        </w:tc>
      </w:tr>
    </w:tbl>
    <w:p w14:paraId="53E1F063" w14:textId="77777777" w:rsidR="006B0B89" w:rsidRDefault="006B0B89">
      <w:pPr>
        <w:pStyle w:val="breakline"/>
        <w:divId w:val="281084420"/>
      </w:pPr>
    </w:p>
    <w:p w14:paraId="1DCFEE6B" w14:textId="77777777" w:rsidR="006B0B89" w:rsidRDefault="006B0B89">
      <w:pPr>
        <w:pStyle w:val="breakline"/>
        <w:divId w:val="281084420"/>
      </w:pPr>
    </w:p>
    <w:p w14:paraId="4CFA3A4A" w14:textId="01E532E3" w:rsidR="006B0B89" w:rsidRDefault="00A03BE7">
      <w:pPr>
        <w:pStyle w:val="TITOLOPRINC"/>
        <w:divId w:val="281084420"/>
      </w:pPr>
      <w:r>
        <w:t>RISULTATI</w:t>
      </w:r>
    </w:p>
    <w:p w14:paraId="50DDE8D5" w14:textId="6C3A2053" w:rsidR="00C67E59" w:rsidRDefault="00C67E59">
      <w:pPr>
        <w:pStyle w:val="TITOLOPRINC"/>
        <w:divId w:val="281084420"/>
      </w:pPr>
    </w:p>
    <w:p w14:paraId="0CF7050B" w14:textId="77777777" w:rsidR="00C67E59" w:rsidRDefault="00C67E59">
      <w:pPr>
        <w:pStyle w:val="TITOLOPRINC"/>
        <w:divId w:val="281084420"/>
      </w:pPr>
    </w:p>
    <w:p w14:paraId="369B044C" w14:textId="77777777" w:rsidR="006B0B89" w:rsidRDefault="006B0B89">
      <w:pPr>
        <w:pStyle w:val="breakline"/>
        <w:divId w:val="281084420"/>
      </w:pPr>
    </w:p>
    <w:p w14:paraId="7400A229" w14:textId="77777777" w:rsidR="006B0B89" w:rsidRDefault="00A03BE7">
      <w:pPr>
        <w:pStyle w:val="SOTTOTITOLOCAMPIONATO1"/>
        <w:divId w:val="281084420"/>
      </w:pPr>
      <w:r>
        <w:t>RISULTATI UFFICIALI GARE DEL 23/05/2021</w:t>
      </w:r>
    </w:p>
    <w:p w14:paraId="5759F4D5" w14:textId="77777777" w:rsidR="006B0B89" w:rsidRDefault="00A03BE7">
      <w:pPr>
        <w:pStyle w:val="SOTTOTITOLOCAMPIONATO2"/>
        <w:divId w:val="281084420"/>
      </w:pPr>
      <w:r>
        <w:t>Si trascrivono qui di seguito i risultati ufficiali delle gare disputate</w:t>
      </w:r>
    </w:p>
    <w:p w14:paraId="3112659F"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2F0D0818"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608BA7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613A" w14:textId="77777777" w:rsidR="006B0B89" w:rsidRDefault="00A03BE7">
                  <w:pPr>
                    <w:pStyle w:val="HEADERTABELLA"/>
                  </w:pPr>
                  <w:r>
                    <w:t>GIRONE B - 7 Giornata - A</w:t>
                  </w:r>
                </w:p>
              </w:tc>
            </w:tr>
            <w:tr w:rsidR="006B0B89" w14:paraId="0FFAAA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95FFF5" w14:textId="77777777" w:rsidR="006B0B89" w:rsidRDefault="00A03BE7">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95BB4" w14:textId="77777777" w:rsidR="006B0B89" w:rsidRDefault="00A03BE7">
                  <w:pPr>
                    <w:pStyle w:val="ROWTABELLA"/>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FF256" w14:textId="77777777" w:rsidR="006B0B89" w:rsidRDefault="00A03BE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0C74D" w14:textId="77777777" w:rsidR="006B0B89" w:rsidRDefault="00A03BE7">
                  <w:pPr>
                    <w:pStyle w:val="ROWTABELLA"/>
                    <w:jc w:val="center"/>
                  </w:pPr>
                  <w:r>
                    <w:t>W</w:t>
                  </w:r>
                </w:p>
              </w:tc>
            </w:tr>
          </w:tbl>
          <w:p w14:paraId="1E75FA38" w14:textId="77777777" w:rsidR="006B0B89" w:rsidRDefault="006B0B89"/>
        </w:tc>
      </w:tr>
    </w:tbl>
    <w:p w14:paraId="21FC3AB7" w14:textId="77777777" w:rsidR="006B0B89" w:rsidRDefault="006B0B89">
      <w:pPr>
        <w:pStyle w:val="breakline"/>
        <w:divId w:val="281084420"/>
      </w:pPr>
    </w:p>
    <w:p w14:paraId="64654895" w14:textId="77777777" w:rsidR="006B0B89" w:rsidRDefault="006B0B89">
      <w:pPr>
        <w:pStyle w:val="breakline"/>
        <w:divId w:val="281084420"/>
      </w:pPr>
    </w:p>
    <w:p w14:paraId="1C9E6E9F" w14:textId="77777777" w:rsidR="006B0B89" w:rsidRDefault="00A03BE7">
      <w:pPr>
        <w:pStyle w:val="SOTTOTITOLOCAMPIONATO1"/>
        <w:divId w:val="281084420"/>
      </w:pPr>
      <w:r>
        <w:t>RISULTATI UFFICIALI GARE DEL 30/05/2021</w:t>
      </w:r>
    </w:p>
    <w:p w14:paraId="05069239" w14:textId="77777777" w:rsidR="006B0B89" w:rsidRDefault="00A03BE7">
      <w:pPr>
        <w:pStyle w:val="SOTTOTITOLOCAMPIONATO2"/>
        <w:divId w:val="281084420"/>
      </w:pPr>
      <w:r>
        <w:t>Si trascrivono qui di seguito i risultati ufficiali delle gare disputate</w:t>
      </w:r>
    </w:p>
    <w:p w14:paraId="68243A9E"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B0B89" w14:paraId="52C60A05"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31E40E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9BC27" w14:textId="77777777" w:rsidR="006B0B89" w:rsidRDefault="00A03BE7">
                  <w:pPr>
                    <w:pStyle w:val="HEADERTABELLA"/>
                  </w:pPr>
                  <w:r>
                    <w:t>GIRONE A - 8 Giornata - A</w:t>
                  </w:r>
                </w:p>
              </w:tc>
            </w:tr>
            <w:tr w:rsidR="006B0B89" w14:paraId="239B57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0FA7D2" w14:textId="77777777" w:rsidR="006B0B89" w:rsidRDefault="00A03BE7">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5E049" w14:textId="77777777" w:rsidR="006B0B89" w:rsidRDefault="00A03BE7">
                  <w:pPr>
                    <w:pStyle w:val="ROWTABELLA"/>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9FE74" w14:textId="77777777" w:rsidR="006B0B89" w:rsidRDefault="00A03BE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368E1" w14:textId="77777777" w:rsidR="006B0B89" w:rsidRDefault="00A03BE7">
                  <w:pPr>
                    <w:pStyle w:val="ROWTABELLA"/>
                    <w:jc w:val="center"/>
                  </w:pPr>
                  <w:r>
                    <w:t> </w:t>
                  </w:r>
                </w:p>
              </w:tc>
            </w:tr>
            <w:tr w:rsidR="006B0B89" w14:paraId="53C63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C5894" w14:textId="77777777" w:rsidR="006B0B89" w:rsidRDefault="00A03BE7">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EE993" w14:textId="77777777" w:rsidR="006B0B89" w:rsidRDefault="00A03BE7">
                  <w:pPr>
                    <w:pStyle w:val="ROWTABELLA"/>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39501" w14:textId="77777777" w:rsidR="006B0B89" w:rsidRDefault="00A03BE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810B8" w14:textId="77777777" w:rsidR="006B0B89" w:rsidRDefault="00A03BE7">
                  <w:pPr>
                    <w:pStyle w:val="ROWTABELLA"/>
                    <w:jc w:val="center"/>
                  </w:pPr>
                  <w:r>
                    <w:t> </w:t>
                  </w:r>
                </w:p>
              </w:tc>
            </w:tr>
            <w:tr w:rsidR="006B0B89" w14:paraId="02D76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302C1" w14:textId="77777777" w:rsidR="006B0B89" w:rsidRDefault="00A03BE7">
                  <w:pPr>
                    <w:pStyle w:val="ROWTABELLA"/>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D9502" w14:textId="77777777" w:rsidR="006B0B89" w:rsidRDefault="00A03BE7">
                  <w:pPr>
                    <w:pStyle w:val="ROWTABELLA"/>
                  </w:pPr>
                  <w:r>
                    <w:t>- MILANO CITY B.G.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A40F8" w14:textId="77777777" w:rsidR="006B0B89" w:rsidRDefault="00A03BE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B62BA" w14:textId="77777777" w:rsidR="006B0B89" w:rsidRDefault="00A03BE7">
                  <w:pPr>
                    <w:pStyle w:val="ROWTABELLA"/>
                    <w:jc w:val="center"/>
                  </w:pPr>
                  <w:r>
                    <w:t> </w:t>
                  </w:r>
                </w:p>
              </w:tc>
            </w:tr>
            <w:tr w:rsidR="006B0B89" w14:paraId="33D7D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71755" w14:textId="77777777" w:rsidR="006B0B89" w:rsidRDefault="00A03BE7">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6DE64" w14:textId="77777777" w:rsidR="006B0B89" w:rsidRDefault="00A03BE7">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E69E3" w14:textId="77777777" w:rsidR="006B0B89" w:rsidRDefault="00A03BE7">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0EED8" w14:textId="77777777" w:rsidR="006B0B89" w:rsidRDefault="00A03BE7">
                  <w:pPr>
                    <w:pStyle w:val="ROWTABELLA"/>
                    <w:jc w:val="center"/>
                  </w:pPr>
                  <w:r>
                    <w:t> </w:t>
                  </w:r>
                </w:p>
              </w:tc>
            </w:tr>
            <w:tr w:rsidR="006B0B89" w14:paraId="74A1A8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BCF09" w14:textId="77777777" w:rsidR="006B0B89" w:rsidRDefault="00A03BE7">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294A3" w14:textId="77777777" w:rsidR="006B0B89" w:rsidRDefault="00A03BE7">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D2189" w14:textId="77777777" w:rsidR="006B0B89" w:rsidRDefault="00A03BE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C42F5" w14:textId="77777777" w:rsidR="006B0B89" w:rsidRDefault="00A03BE7">
                  <w:pPr>
                    <w:pStyle w:val="ROWTABELLA"/>
                    <w:jc w:val="center"/>
                  </w:pPr>
                  <w:r>
                    <w:t> </w:t>
                  </w:r>
                </w:p>
              </w:tc>
            </w:tr>
          </w:tbl>
          <w:p w14:paraId="78B95FC6" w14:textId="77777777" w:rsidR="006B0B89" w:rsidRDefault="006B0B89"/>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56612A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39C5" w14:textId="77777777" w:rsidR="006B0B89" w:rsidRDefault="00A03BE7">
                  <w:pPr>
                    <w:pStyle w:val="HEADERTABELLA"/>
                    <w:rPr>
                      <w:sz w:val="20"/>
                    </w:rPr>
                  </w:pPr>
                  <w:r>
                    <w:t>GIRONE B - 8 Giornata - A</w:t>
                  </w:r>
                </w:p>
              </w:tc>
            </w:tr>
            <w:tr w:rsidR="006B0B89" w14:paraId="3495D2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144FD" w14:textId="77777777" w:rsidR="006B0B89" w:rsidRDefault="00A03BE7">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07DD1" w14:textId="77777777" w:rsidR="006B0B89" w:rsidRDefault="00A03BE7">
                  <w:pPr>
                    <w:pStyle w:val="ROWTABELLA"/>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7A7F2" w14:textId="77777777" w:rsidR="006B0B89" w:rsidRDefault="00A03BE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D3D7" w14:textId="77777777" w:rsidR="006B0B89" w:rsidRDefault="00A03BE7">
                  <w:pPr>
                    <w:pStyle w:val="ROWTABELLA"/>
                    <w:jc w:val="center"/>
                  </w:pPr>
                  <w:r>
                    <w:t> </w:t>
                  </w:r>
                </w:p>
              </w:tc>
            </w:tr>
            <w:tr w:rsidR="006B0B89" w14:paraId="11180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EE160" w14:textId="77777777" w:rsidR="006B0B89" w:rsidRDefault="00A03BE7">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90D1F" w14:textId="77777777" w:rsidR="006B0B89" w:rsidRDefault="00A03BE7">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931CE" w14:textId="77777777" w:rsidR="006B0B89" w:rsidRDefault="00A03B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899FA" w14:textId="77777777" w:rsidR="006B0B89" w:rsidRDefault="00A03BE7">
                  <w:pPr>
                    <w:pStyle w:val="ROWTABELLA"/>
                    <w:jc w:val="center"/>
                  </w:pPr>
                  <w:r>
                    <w:t> </w:t>
                  </w:r>
                </w:p>
              </w:tc>
            </w:tr>
            <w:tr w:rsidR="006B0B89" w14:paraId="448DE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35326" w14:textId="77777777" w:rsidR="006B0B89" w:rsidRDefault="00A03BE7">
                  <w:pPr>
                    <w:pStyle w:val="ROWTABELLA"/>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9C6CD" w14:textId="77777777" w:rsidR="006B0B89" w:rsidRDefault="00A03BE7">
                  <w:pPr>
                    <w:pStyle w:val="ROWTABELLA"/>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C72D4" w14:textId="77777777" w:rsidR="006B0B89" w:rsidRDefault="00A03BE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DE604" w14:textId="77777777" w:rsidR="006B0B89" w:rsidRDefault="00A03BE7">
                  <w:pPr>
                    <w:pStyle w:val="ROWTABELLA"/>
                    <w:jc w:val="center"/>
                  </w:pPr>
                  <w:r>
                    <w:t> </w:t>
                  </w:r>
                </w:p>
              </w:tc>
            </w:tr>
            <w:tr w:rsidR="006B0B89" w14:paraId="2825B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1D8AB" w14:textId="77777777" w:rsidR="006B0B89" w:rsidRDefault="00A03BE7">
                  <w:pPr>
                    <w:pStyle w:val="ROWTABELLA"/>
                  </w:pPr>
                  <w:r>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1DD0E" w14:textId="77777777" w:rsidR="006B0B89" w:rsidRDefault="00A03BE7">
                  <w:pPr>
                    <w:pStyle w:val="ROWTABELLA"/>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A401F" w14:textId="77777777" w:rsidR="006B0B89" w:rsidRDefault="00A03BE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ABD88" w14:textId="77777777" w:rsidR="006B0B89" w:rsidRDefault="00A03BE7">
                  <w:pPr>
                    <w:pStyle w:val="ROWTABELLA"/>
                    <w:jc w:val="center"/>
                  </w:pPr>
                  <w:r>
                    <w:t> </w:t>
                  </w:r>
                </w:p>
              </w:tc>
            </w:tr>
            <w:tr w:rsidR="006B0B89" w14:paraId="3BC30E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A1A95" w14:textId="77777777" w:rsidR="006B0B89" w:rsidRDefault="00A03BE7">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AB2DA" w14:textId="77777777" w:rsidR="006B0B89" w:rsidRDefault="00A03BE7">
                  <w:pPr>
                    <w:pStyle w:val="ROWTABELLA"/>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C1E2E" w14:textId="77777777" w:rsidR="006B0B89" w:rsidRDefault="00A03BE7">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E7B0B" w14:textId="77777777" w:rsidR="006B0B89" w:rsidRDefault="00A03BE7">
                  <w:pPr>
                    <w:pStyle w:val="ROWTABELLA"/>
                    <w:jc w:val="center"/>
                  </w:pPr>
                  <w:r>
                    <w:t> </w:t>
                  </w:r>
                </w:p>
              </w:tc>
            </w:tr>
          </w:tbl>
          <w:p w14:paraId="4511B127" w14:textId="77777777" w:rsidR="006B0B89" w:rsidRDefault="006B0B89"/>
        </w:tc>
      </w:tr>
    </w:tbl>
    <w:p w14:paraId="127B4E64"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32BFD1A3"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4EBCD4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B0D60" w14:textId="77777777" w:rsidR="006B0B89" w:rsidRDefault="00A03BE7">
                  <w:pPr>
                    <w:pStyle w:val="HEADERTABELLA"/>
                  </w:pPr>
                  <w:r>
                    <w:t>GIRONE C - 8 Giornata - A</w:t>
                  </w:r>
                </w:p>
              </w:tc>
            </w:tr>
            <w:tr w:rsidR="006B0B89" w14:paraId="6EC3C8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2EF893" w14:textId="77777777" w:rsidR="006B0B89" w:rsidRDefault="00A03BE7">
                  <w:pPr>
                    <w:pStyle w:val="ROWTABELLA"/>
                  </w:pPr>
                  <w:r>
                    <w:t>(1) 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2ED1A" w14:textId="77777777" w:rsidR="006B0B89" w:rsidRDefault="00A03BE7">
                  <w:pPr>
                    <w:pStyle w:val="ROWTABELLA"/>
                  </w:pPr>
                  <w:r>
                    <w:t>- PREVALLE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EE625" w14:textId="77777777" w:rsidR="006B0B89" w:rsidRDefault="00A03BE7">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00245" w14:textId="77777777" w:rsidR="006B0B89" w:rsidRDefault="00A03BE7">
                  <w:pPr>
                    <w:pStyle w:val="ROWTABELLA"/>
                    <w:jc w:val="center"/>
                  </w:pPr>
                  <w:r>
                    <w:t> </w:t>
                  </w:r>
                </w:p>
              </w:tc>
            </w:tr>
            <w:tr w:rsidR="006B0B89" w14:paraId="4146B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17289" w14:textId="77777777" w:rsidR="006B0B89" w:rsidRDefault="00A03BE7">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3E4A3" w14:textId="77777777" w:rsidR="006B0B89" w:rsidRDefault="00A03BE7">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70626" w14:textId="77777777" w:rsidR="006B0B89" w:rsidRDefault="00A03BE7">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3BDD7" w14:textId="77777777" w:rsidR="006B0B89" w:rsidRDefault="00A03BE7">
                  <w:pPr>
                    <w:pStyle w:val="ROWTABELLA"/>
                    <w:jc w:val="center"/>
                  </w:pPr>
                  <w:r>
                    <w:t> </w:t>
                  </w:r>
                </w:p>
              </w:tc>
            </w:tr>
            <w:tr w:rsidR="006B0B89" w14:paraId="4F3C2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24A4D" w14:textId="77777777" w:rsidR="006B0B89" w:rsidRDefault="00A03BE7">
                  <w:pPr>
                    <w:pStyle w:val="ROWTABELLA"/>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94F2D" w14:textId="77777777" w:rsidR="006B0B89" w:rsidRDefault="00A03BE7">
                  <w:pPr>
                    <w:pStyle w:val="ROWTABELLA"/>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F5E13" w14:textId="77777777" w:rsidR="006B0B89" w:rsidRDefault="00A03B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8A198" w14:textId="77777777" w:rsidR="006B0B89" w:rsidRDefault="00A03BE7">
                  <w:pPr>
                    <w:pStyle w:val="ROWTABELLA"/>
                    <w:jc w:val="center"/>
                  </w:pPr>
                  <w:r>
                    <w:t> </w:t>
                  </w:r>
                </w:p>
              </w:tc>
            </w:tr>
            <w:tr w:rsidR="006B0B89" w14:paraId="07A82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C9086" w14:textId="77777777" w:rsidR="006B0B89" w:rsidRDefault="00A03BE7">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15214" w14:textId="77777777" w:rsidR="006B0B89" w:rsidRDefault="00A03BE7">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6843B" w14:textId="77777777" w:rsidR="006B0B89" w:rsidRDefault="00A03BE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BC9C4" w14:textId="77777777" w:rsidR="006B0B89" w:rsidRDefault="00A03BE7">
                  <w:pPr>
                    <w:pStyle w:val="ROWTABELLA"/>
                    <w:jc w:val="center"/>
                  </w:pPr>
                  <w:r>
                    <w:t> </w:t>
                  </w:r>
                </w:p>
              </w:tc>
            </w:tr>
            <w:tr w:rsidR="006B0B89" w14:paraId="5EC31D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112F54" w14:textId="77777777" w:rsidR="006B0B89" w:rsidRDefault="00A03BE7">
                  <w:pPr>
                    <w:pStyle w:val="ROWTABELLA"/>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18C7F" w14:textId="77777777" w:rsidR="006B0B89" w:rsidRDefault="00A03BE7">
                  <w:pPr>
                    <w:pStyle w:val="ROWTABELLA"/>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7BBF4" w14:textId="77777777" w:rsidR="006B0B89" w:rsidRDefault="00A03BE7">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254FB" w14:textId="77777777" w:rsidR="006B0B89" w:rsidRDefault="00A03BE7">
                  <w:pPr>
                    <w:pStyle w:val="ROWTABELLA"/>
                    <w:jc w:val="center"/>
                  </w:pPr>
                  <w:r>
                    <w:t> </w:t>
                  </w:r>
                </w:p>
              </w:tc>
            </w:tr>
            <w:tr w:rsidR="006B0B89" w14:paraId="16E506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0CC28" w14:textId="77777777" w:rsidR="006B0B89" w:rsidRDefault="00A03BE7">
                  <w:pPr>
                    <w:pStyle w:val="ROWTABELLA"/>
                  </w:pPr>
                  <w:r>
                    <w:t>(1) - disputata il 29/05/2021</w:t>
                  </w:r>
                </w:p>
              </w:tc>
            </w:tr>
          </w:tbl>
          <w:p w14:paraId="6B3A32E8" w14:textId="77777777" w:rsidR="006B0B89" w:rsidRDefault="006B0B89"/>
        </w:tc>
      </w:tr>
    </w:tbl>
    <w:p w14:paraId="03DA2EAA" w14:textId="77777777" w:rsidR="006B0B89" w:rsidRDefault="006B0B89">
      <w:pPr>
        <w:pStyle w:val="breakline"/>
        <w:divId w:val="281084420"/>
      </w:pPr>
    </w:p>
    <w:p w14:paraId="6971E48A" w14:textId="77777777" w:rsidR="00645FB5" w:rsidRDefault="00645FB5">
      <w:pPr>
        <w:pStyle w:val="TITOLOPRINC"/>
        <w:divId w:val="281084420"/>
      </w:pPr>
    </w:p>
    <w:p w14:paraId="6EDEF1F5" w14:textId="77777777" w:rsidR="00645FB5" w:rsidRDefault="00645FB5">
      <w:pPr>
        <w:pStyle w:val="TITOLOPRINC"/>
        <w:divId w:val="281084420"/>
      </w:pPr>
    </w:p>
    <w:p w14:paraId="51D9107B" w14:textId="77777777" w:rsidR="00645FB5" w:rsidRDefault="00645FB5">
      <w:pPr>
        <w:pStyle w:val="TITOLOPRINC"/>
        <w:divId w:val="281084420"/>
      </w:pPr>
    </w:p>
    <w:p w14:paraId="0DB3A6A2" w14:textId="77777777" w:rsidR="00645FB5" w:rsidRDefault="00645FB5">
      <w:pPr>
        <w:pStyle w:val="TITOLOPRINC"/>
        <w:divId w:val="281084420"/>
      </w:pPr>
    </w:p>
    <w:p w14:paraId="3176593E" w14:textId="77777777" w:rsidR="00645FB5" w:rsidRDefault="00645FB5">
      <w:pPr>
        <w:pStyle w:val="TITOLOPRINC"/>
        <w:divId w:val="281084420"/>
      </w:pPr>
    </w:p>
    <w:p w14:paraId="554A570C" w14:textId="77777777" w:rsidR="00645FB5" w:rsidRDefault="00645FB5">
      <w:pPr>
        <w:pStyle w:val="TITOLOPRINC"/>
        <w:divId w:val="281084420"/>
      </w:pPr>
    </w:p>
    <w:p w14:paraId="5EFA4F51" w14:textId="77777777" w:rsidR="00645FB5" w:rsidRDefault="00645FB5">
      <w:pPr>
        <w:pStyle w:val="TITOLOPRINC"/>
        <w:divId w:val="281084420"/>
      </w:pPr>
    </w:p>
    <w:p w14:paraId="0D39F9BE" w14:textId="1FFA4373" w:rsidR="006B0B89" w:rsidRDefault="00A03BE7">
      <w:pPr>
        <w:pStyle w:val="TITOLOPRINC"/>
        <w:divId w:val="281084420"/>
      </w:pPr>
      <w:r>
        <w:t>GIUDICE SPORTIVO</w:t>
      </w:r>
    </w:p>
    <w:p w14:paraId="042EA147" w14:textId="77777777" w:rsidR="006B0B89" w:rsidRDefault="00A03BE7">
      <w:pPr>
        <w:pStyle w:val="diffida"/>
        <w:divId w:val="281084420"/>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0BEDDD90" w14:textId="77777777" w:rsidR="006B0B89" w:rsidRDefault="00A03BE7">
      <w:pPr>
        <w:pStyle w:val="titolo10"/>
        <w:divId w:val="281084420"/>
      </w:pPr>
      <w:r>
        <w:t xml:space="preserve">GARE DEL 29/ 5/2021 </w:t>
      </w:r>
    </w:p>
    <w:p w14:paraId="3F599CB4" w14:textId="77777777" w:rsidR="006B0B89" w:rsidRDefault="00A03BE7">
      <w:pPr>
        <w:pStyle w:val="titolo7a"/>
        <w:divId w:val="281084420"/>
      </w:pPr>
      <w:r>
        <w:t xml:space="preserve">PROVVEDIMENTI DISCIPLINARI </w:t>
      </w:r>
    </w:p>
    <w:p w14:paraId="6BDD727D" w14:textId="77777777" w:rsidR="006B0B89" w:rsidRDefault="00A03BE7">
      <w:pPr>
        <w:pStyle w:val="TITOLO7B"/>
        <w:divId w:val="281084420"/>
      </w:pPr>
      <w:r>
        <w:t xml:space="preserve">In base alle risultanze degli atti ufficiali sono state deliberate le seguenti sanzioni disciplinari. </w:t>
      </w:r>
    </w:p>
    <w:p w14:paraId="297E2218" w14:textId="2FD3BFD5" w:rsidR="006B0B89" w:rsidRDefault="00A03BE7">
      <w:pPr>
        <w:pStyle w:val="titolo30"/>
        <w:divId w:val="281084420"/>
      </w:pPr>
      <w:r>
        <w:t xml:space="preserve">CALCIATORI ESPULSI </w:t>
      </w:r>
    </w:p>
    <w:p w14:paraId="66EEAFC9" w14:textId="77777777" w:rsidR="006B0B89" w:rsidRDefault="00A03BE7">
      <w:pPr>
        <w:pStyle w:val="titolo20"/>
        <w:divId w:val="2810844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0B89" w14:paraId="4C16B0FE" w14:textId="77777777">
        <w:trPr>
          <w:divId w:val="281084420"/>
        </w:trPr>
        <w:tc>
          <w:tcPr>
            <w:tcW w:w="2200" w:type="dxa"/>
            <w:tcMar>
              <w:top w:w="20" w:type="dxa"/>
              <w:left w:w="20" w:type="dxa"/>
              <w:bottom w:w="20" w:type="dxa"/>
              <w:right w:w="20" w:type="dxa"/>
            </w:tcMar>
            <w:vAlign w:val="center"/>
            <w:hideMark/>
          </w:tcPr>
          <w:p w14:paraId="6DDA8D48" w14:textId="1AC5B213" w:rsidR="006B0B89" w:rsidRDefault="00A03BE7">
            <w:pPr>
              <w:pStyle w:val="movimento"/>
            </w:pPr>
            <w:r>
              <w:t>DELL</w:t>
            </w:r>
            <w:r w:rsidR="00882A62">
              <w:t>’</w:t>
            </w:r>
            <w:r>
              <w:t>ORTO FABIO</w:t>
            </w:r>
          </w:p>
        </w:tc>
        <w:tc>
          <w:tcPr>
            <w:tcW w:w="2200" w:type="dxa"/>
            <w:tcMar>
              <w:top w:w="20" w:type="dxa"/>
              <w:left w:w="20" w:type="dxa"/>
              <w:bottom w:w="20" w:type="dxa"/>
              <w:right w:w="20" w:type="dxa"/>
            </w:tcMar>
            <w:vAlign w:val="center"/>
            <w:hideMark/>
          </w:tcPr>
          <w:p w14:paraId="746AE622" w14:textId="77777777" w:rsidR="006B0B89" w:rsidRDefault="00A03BE7">
            <w:pPr>
              <w:pStyle w:val="movimento2"/>
            </w:pPr>
            <w:r>
              <w:t xml:space="preserve">(LEMINE ALMENNO CALCIO) </w:t>
            </w:r>
          </w:p>
        </w:tc>
        <w:tc>
          <w:tcPr>
            <w:tcW w:w="800" w:type="dxa"/>
            <w:tcMar>
              <w:top w:w="20" w:type="dxa"/>
              <w:left w:w="20" w:type="dxa"/>
              <w:bottom w:w="20" w:type="dxa"/>
              <w:right w:w="20" w:type="dxa"/>
            </w:tcMar>
            <w:vAlign w:val="center"/>
            <w:hideMark/>
          </w:tcPr>
          <w:p w14:paraId="440BA49B"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0DB6AAB3"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33BF4715" w14:textId="77777777" w:rsidR="006B0B89" w:rsidRDefault="00A03BE7">
            <w:pPr>
              <w:pStyle w:val="movimento2"/>
            </w:pPr>
            <w:r>
              <w:t> </w:t>
            </w:r>
          </w:p>
        </w:tc>
      </w:tr>
    </w:tbl>
    <w:p w14:paraId="1D90DB3D" w14:textId="77777777" w:rsidR="006B0B89" w:rsidRDefault="00A03BE7">
      <w:pPr>
        <w:pStyle w:val="titolo30"/>
        <w:divId w:val="281084420"/>
      </w:pPr>
      <w:r>
        <w:t xml:space="preserve">CALCIATORI NON ESPULSI </w:t>
      </w:r>
    </w:p>
    <w:p w14:paraId="59377A44" w14:textId="77777777" w:rsidR="006B0B89" w:rsidRDefault="00A03BE7">
      <w:pPr>
        <w:pStyle w:val="titolo20"/>
        <w:divId w:val="2810844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0B89" w14:paraId="138F0694" w14:textId="77777777">
        <w:trPr>
          <w:divId w:val="281084420"/>
        </w:trPr>
        <w:tc>
          <w:tcPr>
            <w:tcW w:w="2200" w:type="dxa"/>
            <w:tcMar>
              <w:top w:w="20" w:type="dxa"/>
              <w:left w:w="20" w:type="dxa"/>
              <w:bottom w:w="20" w:type="dxa"/>
              <w:right w:w="20" w:type="dxa"/>
            </w:tcMar>
            <w:vAlign w:val="center"/>
            <w:hideMark/>
          </w:tcPr>
          <w:p w14:paraId="405A6B01" w14:textId="77777777" w:rsidR="006B0B89" w:rsidRDefault="00A03BE7">
            <w:pPr>
              <w:pStyle w:val="movimento"/>
            </w:pPr>
            <w:r>
              <w:t>MARRAZZO CARMINE</w:t>
            </w:r>
          </w:p>
        </w:tc>
        <w:tc>
          <w:tcPr>
            <w:tcW w:w="2200" w:type="dxa"/>
            <w:tcMar>
              <w:top w:w="20" w:type="dxa"/>
              <w:left w:w="20" w:type="dxa"/>
              <w:bottom w:w="20" w:type="dxa"/>
              <w:right w:w="20" w:type="dxa"/>
            </w:tcMar>
            <w:vAlign w:val="center"/>
            <w:hideMark/>
          </w:tcPr>
          <w:p w14:paraId="67C7D935" w14:textId="77777777" w:rsidR="006B0B89" w:rsidRDefault="00A03BE7">
            <w:pPr>
              <w:pStyle w:val="movimento2"/>
            </w:pPr>
            <w:r>
              <w:t xml:space="preserve">(ATLETICO CASTEGNATO) </w:t>
            </w:r>
          </w:p>
        </w:tc>
        <w:tc>
          <w:tcPr>
            <w:tcW w:w="800" w:type="dxa"/>
            <w:tcMar>
              <w:top w:w="20" w:type="dxa"/>
              <w:left w:w="20" w:type="dxa"/>
              <w:bottom w:w="20" w:type="dxa"/>
              <w:right w:w="20" w:type="dxa"/>
            </w:tcMar>
            <w:vAlign w:val="center"/>
            <w:hideMark/>
          </w:tcPr>
          <w:p w14:paraId="78E4A9E8"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77571972" w14:textId="77777777" w:rsidR="006B0B89" w:rsidRDefault="00A03BE7">
            <w:pPr>
              <w:pStyle w:val="movimento"/>
            </w:pPr>
            <w:r>
              <w:t>ROMA ALESSANDRO</w:t>
            </w:r>
          </w:p>
        </w:tc>
        <w:tc>
          <w:tcPr>
            <w:tcW w:w="2200" w:type="dxa"/>
            <w:tcMar>
              <w:top w:w="20" w:type="dxa"/>
              <w:left w:w="20" w:type="dxa"/>
              <w:bottom w:w="20" w:type="dxa"/>
              <w:right w:w="20" w:type="dxa"/>
            </w:tcMar>
            <w:vAlign w:val="center"/>
            <w:hideMark/>
          </w:tcPr>
          <w:p w14:paraId="63782778" w14:textId="77777777" w:rsidR="006B0B89" w:rsidRDefault="00A03BE7">
            <w:pPr>
              <w:pStyle w:val="movimento2"/>
            </w:pPr>
            <w:r>
              <w:t xml:space="preserve">(PREVALLE) </w:t>
            </w:r>
          </w:p>
        </w:tc>
      </w:tr>
    </w:tbl>
    <w:p w14:paraId="70FC2964" w14:textId="77777777" w:rsidR="006B0B89" w:rsidRDefault="00A03BE7">
      <w:pPr>
        <w:pStyle w:val="titolo10"/>
        <w:divId w:val="281084420"/>
      </w:pPr>
      <w:r>
        <w:t xml:space="preserve">GARE DEL 30/ 5/2021 </w:t>
      </w:r>
    </w:p>
    <w:p w14:paraId="14CCC210" w14:textId="77777777" w:rsidR="006B0B89" w:rsidRDefault="00A03BE7">
      <w:pPr>
        <w:pStyle w:val="titolo7a"/>
        <w:divId w:val="281084420"/>
      </w:pPr>
      <w:r>
        <w:t xml:space="preserve">PROVVEDIMENTI DISCIPLINARI </w:t>
      </w:r>
    </w:p>
    <w:p w14:paraId="0E3DA679" w14:textId="77777777" w:rsidR="006B0B89" w:rsidRDefault="00A03BE7">
      <w:pPr>
        <w:pStyle w:val="TITOLO7B"/>
        <w:divId w:val="281084420"/>
      </w:pPr>
      <w:r>
        <w:t xml:space="preserve">In base alle risultanze degli atti ufficiali sono state deliberate le seguenti sanzioni disciplinari. </w:t>
      </w:r>
    </w:p>
    <w:p w14:paraId="6E282E72" w14:textId="77777777" w:rsidR="006B0B89" w:rsidRDefault="00A03BE7">
      <w:pPr>
        <w:pStyle w:val="titolo30"/>
        <w:divId w:val="281084420"/>
      </w:pPr>
      <w:r>
        <w:t xml:space="preserve">SOCIETA' </w:t>
      </w:r>
    </w:p>
    <w:p w14:paraId="168AB7FD" w14:textId="77777777" w:rsidR="006B0B89" w:rsidRDefault="00A03BE7">
      <w:pPr>
        <w:pStyle w:val="titolo20"/>
        <w:divId w:val="281084420"/>
      </w:pPr>
      <w:r>
        <w:t xml:space="preserve">AMMENDA </w:t>
      </w:r>
    </w:p>
    <w:p w14:paraId="62C12007" w14:textId="77777777" w:rsidR="006B0B89" w:rsidRDefault="00A03BE7">
      <w:pPr>
        <w:pStyle w:val="diffida"/>
        <w:spacing w:before="80" w:beforeAutospacing="0" w:after="40" w:afterAutospacing="0"/>
        <w:jc w:val="left"/>
        <w:divId w:val="281084420"/>
      </w:pPr>
      <w:r>
        <w:t xml:space="preserve">Euro 150,00 BRIANZA OLGINATESE </w:t>
      </w:r>
      <w:r>
        <w:br/>
      </w:r>
      <w:proofErr w:type="spellStart"/>
      <w:r>
        <w:t>Perchè</w:t>
      </w:r>
      <w:proofErr w:type="spellEnd"/>
      <w:r>
        <w:t xml:space="preserve"> a fine gara propri tesserati non personalmente identificati partecipavano ad un tafferuglio con tesserati avversari. </w:t>
      </w:r>
    </w:p>
    <w:p w14:paraId="25F69273" w14:textId="77777777" w:rsidR="006B0B89" w:rsidRDefault="00A03BE7">
      <w:pPr>
        <w:pStyle w:val="diffida"/>
        <w:spacing w:before="80" w:beforeAutospacing="0" w:after="40" w:afterAutospacing="0"/>
        <w:jc w:val="left"/>
        <w:divId w:val="281084420"/>
      </w:pPr>
      <w:r>
        <w:br/>
        <w:t xml:space="preserve">Euro 150,00 MILANO CITY B.G. F.C. </w:t>
      </w:r>
      <w:r>
        <w:br/>
      </w:r>
      <w:proofErr w:type="spellStart"/>
      <w:r>
        <w:t>Perchè</w:t>
      </w:r>
      <w:proofErr w:type="spellEnd"/>
      <w:r>
        <w:t xml:space="preserve"> a fine gara propri tesserati non personalmente identificati partecipavano ad un tafferuglio con tesserati avversari. </w:t>
      </w:r>
    </w:p>
    <w:p w14:paraId="7F5CFA73" w14:textId="77777777" w:rsidR="006B0B89" w:rsidRDefault="00A03BE7">
      <w:pPr>
        <w:pStyle w:val="titolo30"/>
        <w:divId w:val="281084420"/>
      </w:pPr>
      <w:r>
        <w:t xml:space="preserve">CALCIATORI ESPULSI </w:t>
      </w:r>
    </w:p>
    <w:p w14:paraId="2D010238" w14:textId="77777777" w:rsidR="006B0B89" w:rsidRDefault="00A03BE7">
      <w:pPr>
        <w:pStyle w:val="titolo20"/>
        <w:divId w:val="28108442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0B89" w14:paraId="48C30352" w14:textId="77777777">
        <w:trPr>
          <w:divId w:val="281084420"/>
        </w:trPr>
        <w:tc>
          <w:tcPr>
            <w:tcW w:w="2200" w:type="dxa"/>
            <w:tcMar>
              <w:top w:w="20" w:type="dxa"/>
              <w:left w:w="20" w:type="dxa"/>
              <w:bottom w:w="20" w:type="dxa"/>
              <w:right w:w="20" w:type="dxa"/>
            </w:tcMar>
            <w:vAlign w:val="center"/>
            <w:hideMark/>
          </w:tcPr>
          <w:p w14:paraId="1ABEDC50" w14:textId="77777777" w:rsidR="006B0B89" w:rsidRDefault="00A03BE7">
            <w:pPr>
              <w:pStyle w:val="movimento"/>
            </w:pPr>
            <w:r>
              <w:t>GABRIELLI MATTIA</w:t>
            </w:r>
          </w:p>
        </w:tc>
        <w:tc>
          <w:tcPr>
            <w:tcW w:w="2200" w:type="dxa"/>
            <w:tcMar>
              <w:top w:w="20" w:type="dxa"/>
              <w:left w:w="20" w:type="dxa"/>
              <w:bottom w:w="20" w:type="dxa"/>
              <w:right w:w="20" w:type="dxa"/>
            </w:tcMar>
            <w:vAlign w:val="center"/>
            <w:hideMark/>
          </w:tcPr>
          <w:p w14:paraId="2716A4DB" w14:textId="77777777" w:rsidR="006B0B89" w:rsidRDefault="00A03BE7">
            <w:pPr>
              <w:pStyle w:val="movimento2"/>
            </w:pPr>
            <w:r>
              <w:t xml:space="preserve">(AVC VOGHERESE 1919) </w:t>
            </w:r>
          </w:p>
        </w:tc>
        <w:tc>
          <w:tcPr>
            <w:tcW w:w="800" w:type="dxa"/>
            <w:tcMar>
              <w:top w:w="20" w:type="dxa"/>
              <w:left w:w="20" w:type="dxa"/>
              <w:bottom w:w="20" w:type="dxa"/>
              <w:right w:w="20" w:type="dxa"/>
            </w:tcMar>
            <w:vAlign w:val="center"/>
            <w:hideMark/>
          </w:tcPr>
          <w:p w14:paraId="2ABF3D73"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05A54118" w14:textId="77777777" w:rsidR="006B0B89" w:rsidRDefault="00A03BE7">
            <w:pPr>
              <w:pStyle w:val="movimento"/>
            </w:pPr>
            <w:r>
              <w:t>COPPOLA DOMENICO</w:t>
            </w:r>
          </w:p>
        </w:tc>
        <w:tc>
          <w:tcPr>
            <w:tcW w:w="2200" w:type="dxa"/>
            <w:tcMar>
              <w:top w:w="20" w:type="dxa"/>
              <w:left w:w="20" w:type="dxa"/>
              <w:bottom w:w="20" w:type="dxa"/>
              <w:right w:w="20" w:type="dxa"/>
            </w:tcMar>
            <w:vAlign w:val="center"/>
            <w:hideMark/>
          </w:tcPr>
          <w:p w14:paraId="2FBEE0CE" w14:textId="77777777" w:rsidR="006B0B89" w:rsidRDefault="00A03BE7">
            <w:pPr>
              <w:pStyle w:val="movimento2"/>
            </w:pPr>
            <w:r>
              <w:t xml:space="preserve">(PAVIA 1911 S.S.D. A R.L.) </w:t>
            </w:r>
          </w:p>
        </w:tc>
      </w:tr>
    </w:tbl>
    <w:p w14:paraId="7C633B60" w14:textId="77777777" w:rsidR="006B0B89" w:rsidRDefault="00A03BE7">
      <w:pPr>
        <w:pStyle w:val="titolo30"/>
        <w:divId w:val="281084420"/>
      </w:pPr>
      <w:r>
        <w:t xml:space="preserve">CALCIATORI NON ESPULSI </w:t>
      </w:r>
    </w:p>
    <w:p w14:paraId="05E9C2DF" w14:textId="77777777" w:rsidR="006B0B89" w:rsidRDefault="00A03BE7">
      <w:pPr>
        <w:pStyle w:val="titolo20"/>
        <w:divId w:val="2810844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0B89" w14:paraId="3BE10D53" w14:textId="77777777">
        <w:trPr>
          <w:divId w:val="281084420"/>
        </w:trPr>
        <w:tc>
          <w:tcPr>
            <w:tcW w:w="2200" w:type="dxa"/>
            <w:tcMar>
              <w:top w:w="20" w:type="dxa"/>
              <w:left w:w="20" w:type="dxa"/>
              <w:bottom w:w="20" w:type="dxa"/>
              <w:right w:w="20" w:type="dxa"/>
            </w:tcMar>
            <w:vAlign w:val="center"/>
            <w:hideMark/>
          </w:tcPr>
          <w:p w14:paraId="73E59530" w14:textId="77777777" w:rsidR="006B0B89" w:rsidRDefault="00A03BE7">
            <w:pPr>
              <w:pStyle w:val="movimento"/>
            </w:pPr>
            <w:r>
              <w:t>BENVINDO PANZU NATHANAEL</w:t>
            </w:r>
          </w:p>
        </w:tc>
        <w:tc>
          <w:tcPr>
            <w:tcW w:w="2200" w:type="dxa"/>
            <w:tcMar>
              <w:top w:w="20" w:type="dxa"/>
              <w:left w:w="20" w:type="dxa"/>
              <w:bottom w:w="20" w:type="dxa"/>
              <w:right w:w="20" w:type="dxa"/>
            </w:tcMar>
            <w:vAlign w:val="center"/>
            <w:hideMark/>
          </w:tcPr>
          <w:p w14:paraId="49994AC6" w14:textId="77777777" w:rsidR="006B0B89" w:rsidRDefault="00A03BE7">
            <w:pPr>
              <w:pStyle w:val="movimento2"/>
            </w:pPr>
            <w:r>
              <w:t xml:space="preserve">(MILANO CITY B.G. F.C.) </w:t>
            </w:r>
          </w:p>
        </w:tc>
        <w:tc>
          <w:tcPr>
            <w:tcW w:w="800" w:type="dxa"/>
            <w:tcMar>
              <w:top w:w="20" w:type="dxa"/>
              <w:left w:w="20" w:type="dxa"/>
              <w:bottom w:w="20" w:type="dxa"/>
              <w:right w:w="20" w:type="dxa"/>
            </w:tcMar>
            <w:vAlign w:val="center"/>
            <w:hideMark/>
          </w:tcPr>
          <w:p w14:paraId="18D65CFB"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72B9D4DC"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5E27E74B" w14:textId="77777777" w:rsidR="006B0B89" w:rsidRDefault="00A03BE7">
            <w:pPr>
              <w:pStyle w:val="movimento2"/>
            </w:pPr>
            <w:r>
              <w:t> </w:t>
            </w:r>
          </w:p>
        </w:tc>
      </w:tr>
    </w:tbl>
    <w:p w14:paraId="43C90444" w14:textId="1180C571" w:rsidR="006B0B89" w:rsidRDefault="00A03BE7">
      <w:pPr>
        <w:pStyle w:val="diffida"/>
        <w:spacing w:before="80" w:beforeAutospacing="0" w:after="40" w:afterAutospacing="0"/>
        <w:jc w:val="left"/>
        <w:divId w:val="281084420"/>
      </w:pPr>
      <w:r>
        <w:t>Al termine della gara accusava l'arbitro di aver tenuto nei confronti suoi e quindi della sua squadra comportament</w:t>
      </w:r>
      <w:r w:rsidR="00497076">
        <w:t>o</w:t>
      </w:r>
      <w:r>
        <w:t xml:space="preserve"> non conson</w:t>
      </w:r>
      <w:r w:rsidR="00497076">
        <w:t>o</w:t>
      </w:r>
      <w:r>
        <w:t xml:space="preserve"> attribuendone la causa al colore della sua pelle. </w:t>
      </w:r>
    </w:p>
    <w:p w14:paraId="2548D60B" w14:textId="77777777" w:rsidR="00497076" w:rsidRDefault="00497076">
      <w:pPr>
        <w:pStyle w:val="titolo20"/>
        <w:divId w:val="281084420"/>
      </w:pPr>
    </w:p>
    <w:p w14:paraId="4C061196" w14:textId="77777777" w:rsidR="00497076" w:rsidRDefault="00497076">
      <w:pPr>
        <w:pStyle w:val="titolo20"/>
        <w:divId w:val="281084420"/>
      </w:pPr>
    </w:p>
    <w:p w14:paraId="11B579C0" w14:textId="76483AD6" w:rsidR="006B0B89" w:rsidRDefault="00A03BE7">
      <w:pPr>
        <w:pStyle w:val="titolo20"/>
        <w:divId w:val="2810844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0B89" w14:paraId="1DB09A24" w14:textId="77777777">
        <w:trPr>
          <w:divId w:val="281084420"/>
        </w:trPr>
        <w:tc>
          <w:tcPr>
            <w:tcW w:w="2200" w:type="dxa"/>
            <w:tcMar>
              <w:top w:w="20" w:type="dxa"/>
              <w:left w:w="20" w:type="dxa"/>
              <w:bottom w:w="20" w:type="dxa"/>
              <w:right w:w="20" w:type="dxa"/>
            </w:tcMar>
            <w:vAlign w:val="center"/>
            <w:hideMark/>
          </w:tcPr>
          <w:p w14:paraId="7A0C7471" w14:textId="77777777" w:rsidR="006B0B89" w:rsidRDefault="00A03BE7">
            <w:pPr>
              <w:pStyle w:val="movimento"/>
            </w:pPr>
            <w:r>
              <w:t>TAMBUSSI LEONARDO</w:t>
            </w:r>
          </w:p>
        </w:tc>
        <w:tc>
          <w:tcPr>
            <w:tcW w:w="2200" w:type="dxa"/>
            <w:tcMar>
              <w:top w:w="20" w:type="dxa"/>
              <w:left w:w="20" w:type="dxa"/>
              <w:bottom w:w="20" w:type="dxa"/>
              <w:right w:w="20" w:type="dxa"/>
            </w:tcMar>
            <w:vAlign w:val="center"/>
            <w:hideMark/>
          </w:tcPr>
          <w:p w14:paraId="4ADC0E02" w14:textId="77777777" w:rsidR="006B0B89" w:rsidRDefault="00A03BE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7123F69"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12179370" w14:textId="77777777" w:rsidR="006B0B89" w:rsidRDefault="00A03BE7">
            <w:pPr>
              <w:pStyle w:val="movimento"/>
            </w:pPr>
            <w:r>
              <w:t>RUGGERI ALESSANDRO</w:t>
            </w:r>
          </w:p>
        </w:tc>
        <w:tc>
          <w:tcPr>
            <w:tcW w:w="2200" w:type="dxa"/>
            <w:tcMar>
              <w:top w:w="20" w:type="dxa"/>
              <w:left w:w="20" w:type="dxa"/>
              <w:bottom w:w="20" w:type="dxa"/>
              <w:right w:w="20" w:type="dxa"/>
            </w:tcMar>
            <w:vAlign w:val="center"/>
            <w:hideMark/>
          </w:tcPr>
          <w:p w14:paraId="2D7FDF91" w14:textId="77777777" w:rsidR="006B0B89" w:rsidRDefault="00A03BE7">
            <w:pPr>
              <w:pStyle w:val="movimento2"/>
            </w:pPr>
            <w:r>
              <w:t xml:space="preserve">(MAPELLO A R.L.) </w:t>
            </w:r>
          </w:p>
        </w:tc>
      </w:tr>
      <w:tr w:rsidR="006B0B89" w14:paraId="4897598B" w14:textId="77777777">
        <w:trPr>
          <w:divId w:val="281084420"/>
        </w:trPr>
        <w:tc>
          <w:tcPr>
            <w:tcW w:w="2200" w:type="dxa"/>
            <w:tcMar>
              <w:top w:w="20" w:type="dxa"/>
              <w:left w:w="20" w:type="dxa"/>
              <w:bottom w:w="20" w:type="dxa"/>
              <w:right w:w="20" w:type="dxa"/>
            </w:tcMar>
            <w:vAlign w:val="center"/>
            <w:hideMark/>
          </w:tcPr>
          <w:p w14:paraId="1B16101A" w14:textId="77777777" w:rsidR="006B0B89" w:rsidRDefault="00A03BE7">
            <w:pPr>
              <w:pStyle w:val="movimento"/>
            </w:pPr>
            <w:r>
              <w:t>DE LUCIA ANDREA OTTAVIO</w:t>
            </w:r>
          </w:p>
        </w:tc>
        <w:tc>
          <w:tcPr>
            <w:tcW w:w="2200" w:type="dxa"/>
            <w:tcMar>
              <w:top w:w="20" w:type="dxa"/>
              <w:left w:w="20" w:type="dxa"/>
              <w:bottom w:w="20" w:type="dxa"/>
              <w:right w:w="20" w:type="dxa"/>
            </w:tcMar>
            <w:vAlign w:val="center"/>
            <w:hideMark/>
          </w:tcPr>
          <w:p w14:paraId="387471B0" w14:textId="77777777" w:rsidR="006B0B89" w:rsidRDefault="00A03BE7">
            <w:pPr>
              <w:pStyle w:val="movimento2"/>
            </w:pPr>
            <w:r>
              <w:t xml:space="preserve">(SETTIMO MILANESE) </w:t>
            </w:r>
          </w:p>
        </w:tc>
        <w:tc>
          <w:tcPr>
            <w:tcW w:w="800" w:type="dxa"/>
            <w:tcMar>
              <w:top w:w="20" w:type="dxa"/>
              <w:left w:w="20" w:type="dxa"/>
              <w:bottom w:w="20" w:type="dxa"/>
              <w:right w:w="20" w:type="dxa"/>
            </w:tcMar>
            <w:vAlign w:val="center"/>
            <w:hideMark/>
          </w:tcPr>
          <w:p w14:paraId="663A4846" w14:textId="77777777" w:rsidR="006B0B89" w:rsidRDefault="00A03BE7">
            <w:pPr>
              <w:pStyle w:val="movimento"/>
            </w:pPr>
            <w:r>
              <w:t> </w:t>
            </w:r>
          </w:p>
        </w:tc>
        <w:tc>
          <w:tcPr>
            <w:tcW w:w="2200" w:type="dxa"/>
            <w:tcMar>
              <w:top w:w="20" w:type="dxa"/>
              <w:left w:w="20" w:type="dxa"/>
              <w:bottom w:w="20" w:type="dxa"/>
              <w:right w:w="20" w:type="dxa"/>
            </w:tcMar>
            <w:vAlign w:val="center"/>
            <w:hideMark/>
          </w:tcPr>
          <w:p w14:paraId="64F38F60" w14:textId="77777777" w:rsidR="006B0B89" w:rsidRDefault="00A03BE7">
            <w:pPr>
              <w:pStyle w:val="movimento"/>
            </w:pPr>
            <w:r>
              <w:t>ZANOLA CHRISTIAN</w:t>
            </w:r>
          </w:p>
        </w:tc>
        <w:tc>
          <w:tcPr>
            <w:tcW w:w="2200" w:type="dxa"/>
            <w:tcMar>
              <w:top w:w="20" w:type="dxa"/>
              <w:left w:w="20" w:type="dxa"/>
              <w:bottom w:w="20" w:type="dxa"/>
              <w:right w:w="20" w:type="dxa"/>
            </w:tcMar>
            <w:vAlign w:val="center"/>
            <w:hideMark/>
          </w:tcPr>
          <w:p w14:paraId="6ED04FEE" w14:textId="77777777" w:rsidR="006B0B89" w:rsidRDefault="00A03BE7">
            <w:pPr>
              <w:pStyle w:val="movimento2"/>
            </w:pPr>
            <w:r>
              <w:t xml:space="preserve">(VALCALEPIO F.C. A R.L.) </w:t>
            </w:r>
          </w:p>
        </w:tc>
      </w:tr>
    </w:tbl>
    <w:p w14:paraId="7152FB8A" w14:textId="77777777" w:rsidR="006B0B89" w:rsidRDefault="006B0B89">
      <w:pPr>
        <w:pStyle w:val="breakline"/>
        <w:divId w:val="281084420"/>
      </w:pPr>
    </w:p>
    <w:p w14:paraId="224DE090" w14:textId="77777777" w:rsidR="006B0B89" w:rsidRDefault="00A03BE7">
      <w:pPr>
        <w:pStyle w:val="TITOLOCAMPIONATO"/>
        <w:shd w:val="clear" w:color="auto" w:fill="CCCCCC"/>
        <w:spacing w:before="80" w:after="40"/>
        <w:divId w:val="281084420"/>
      </w:pPr>
      <w:r>
        <w:t>ALLIEVE REG.LI UNDER 17 FEMM.</w:t>
      </w:r>
    </w:p>
    <w:p w14:paraId="20ACAA7D" w14:textId="77777777" w:rsidR="006B0B89" w:rsidRDefault="00A03BE7">
      <w:pPr>
        <w:pStyle w:val="TITOLOPRINC"/>
        <w:divId w:val="281084420"/>
      </w:pPr>
      <w:r>
        <w:t>VARIAZIONI AL PROGRAMMA GARE</w:t>
      </w:r>
    </w:p>
    <w:p w14:paraId="1B153D67" w14:textId="77777777" w:rsidR="006B0B89" w:rsidRDefault="006B0B89">
      <w:pPr>
        <w:pStyle w:val="breakline"/>
        <w:divId w:val="281084420"/>
      </w:pPr>
    </w:p>
    <w:p w14:paraId="18E1508B" w14:textId="77777777" w:rsidR="006B0B89" w:rsidRDefault="006B0B89">
      <w:pPr>
        <w:pStyle w:val="breakline"/>
        <w:divId w:val="281084420"/>
      </w:pPr>
    </w:p>
    <w:p w14:paraId="16DB99D9" w14:textId="18E16D24" w:rsidR="006B0B89" w:rsidRDefault="00197F83">
      <w:pPr>
        <w:pStyle w:val="TITOLOMEDIO"/>
        <w:divId w:val="281084420"/>
      </w:pPr>
      <w:r>
        <w:t>PROGRAMMAZIONE GARE</w:t>
      </w:r>
    </w:p>
    <w:p w14:paraId="01A9D9E6" w14:textId="77777777" w:rsidR="006B0B89" w:rsidRDefault="006B0B89">
      <w:pPr>
        <w:pStyle w:val="breakline"/>
        <w:divId w:val="281084420"/>
      </w:pPr>
    </w:p>
    <w:p w14:paraId="6C190BA4" w14:textId="77777777" w:rsidR="006B0B89" w:rsidRDefault="006B0B89">
      <w:pPr>
        <w:pStyle w:val="breakline"/>
        <w:divId w:val="281084420"/>
      </w:pPr>
    </w:p>
    <w:p w14:paraId="17E09089" w14:textId="14586382" w:rsidR="006B0B89" w:rsidRDefault="00197F83">
      <w:pPr>
        <w:pStyle w:val="SOTTOTITOLOCAMPIONATO1"/>
        <w:divId w:val="281084420"/>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8"/>
        <w:gridCol w:w="598"/>
        <w:gridCol w:w="599"/>
        <w:gridCol w:w="2480"/>
      </w:tblGrid>
      <w:tr w:rsidR="006B0B89" w14:paraId="038EC085" w14:textId="77777777">
        <w:trPr>
          <w:divId w:val="2810844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5A3D3" w14:textId="77777777" w:rsidR="006B0B89" w:rsidRDefault="00A03BE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A9723" w14:textId="77777777" w:rsidR="006B0B89" w:rsidRDefault="00A03BE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1079" w14:textId="77777777" w:rsidR="006B0B89" w:rsidRDefault="00A03BE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5EE57" w14:textId="77777777" w:rsidR="006B0B89" w:rsidRDefault="00A03BE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54729" w14:textId="77777777" w:rsidR="006B0B89" w:rsidRDefault="00A03BE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DBA5" w14:textId="77777777" w:rsidR="006B0B89" w:rsidRDefault="00A03BE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20436" w14:textId="77777777" w:rsidR="006B0B89" w:rsidRDefault="00A03BE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5918" w14:textId="77777777" w:rsidR="006B0B89" w:rsidRDefault="00A03BE7">
            <w:pPr>
              <w:pStyle w:val="HEADERTABELLA"/>
            </w:pPr>
            <w:r>
              <w:t>Impianto</w:t>
            </w:r>
          </w:p>
        </w:tc>
      </w:tr>
      <w:tr w:rsidR="006B0B89" w14:paraId="22A6500E"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56C8" w14:textId="77777777" w:rsidR="006B0B89" w:rsidRDefault="00A03BE7">
            <w:pPr>
              <w:pStyle w:val="ROWTABELLA"/>
            </w:pPr>
            <w:r>
              <w:t>02/06/2021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ED6E" w14:textId="77777777" w:rsidR="006B0B89" w:rsidRDefault="00A03BE7">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66655" w14:textId="77777777" w:rsidR="006B0B89" w:rsidRDefault="00A03BE7">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AEC3" w14:textId="77777777" w:rsidR="006B0B89" w:rsidRDefault="00A03BE7">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2742"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068F" w14:textId="77777777" w:rsidR="006B0B89" w:rsidRDefault="00A03BE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9841" w14:textId="77777777" w:rsidR="006B0B89" w:rsidRDefault="006B0B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DCA3" w14:textId="77777777" w:rsidR="006B0B89" w:rsidRDefault="00A03BE7">
            <w:pPr>
              <w:pStyle w:val="ROWTABELLA"/>
            </w:pPr>
            <w:r>
              <w:t>C.</w:t>
            </w:r>
            <w:proofErr w:type="gramStart"/>
            <w:r>
              <w:t>S.COMUNALE</w:t>
            </w:r>
            <w:proofErr w:type="gramEnd"/>
            <w:r>
              <w:t xml:space="preserve"> N.1-(E.A.) APPIANO GENTILE LOC.SOMIGLIANA VIALE DELLO SPORT</w:t>
            </w:r>
          </w:p>
        </w:tc>
      </w:tr>
      <w:tr w:rsidR="006B0B89" w14:paraId="16F5AE80"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DFB5" w14:textId="77777777" w:rsidR="006B0B89" w:rsidRDefault="00A03BE7">
            <w:pPr>
              <w:pStyle w:val="ROWTABELLA"/>
            </w:pPr>
            <w:r>
              <w:t>05/06/2021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0C8D" w14:textId="77777777" w:rsidR="006B0B89" w:rsidRDefault="00A03BE7">
            <w:pPr>
              <w:pStyle w:val="ROWTABELLA"/>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6959" w14:textId="77777777" w:rsidR="006B0B89" w:rsidRDefault="00A03BE7">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32EF" w14:textId="77777777" w:rsidR="006B0B89" w:rsidRDefault="00A03BE7">
            <w:pPr>
              <w:pStyle w:val="ROWTABELLA"/>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A5C2"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E063" w14:textId="77777777" w:rsidR="006B0B89" w:rsidRDefault="00A03BE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18CC" w14:textId="77777777" w:rsidR="006B0B89" w:rsidRDefault="00A03BE7">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13FD" w14:textId="77777777" w:rsidR="006B0B89" w:rsidRDefault="006B0B89"/>
        </w:tc>
      </w:tr>
      <w:tr w:rsidR="006B0B89" w14:paraId="67B593E6"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12F4" w14:textId="77777777" w:rsidR="006B0B89" w:rsidRDefault="00A03BE7">
            <w:pPr>
              <w:pStyle w:val="ROWTABELLA"/>
            </w:pPr>
            <w:r>
              <w:t>06/06/2021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0C28" w14:textId="77777777" w:rsidR="006B0B89" w:rsidRDefault="00A03BE7">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3B7E" w14:textId="77777777" w:rsidR="006B0B89" w:rsidRDefault="00A03BE7">
            <w:pPr>
              <w:pStyle w:val="ROWTABELLA"/>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060C" w14:textId="77777777" w:rsidR="006B0B89" w:rsidRDefault="00A03BE7">
            <w:pPr>
              <w:pStyle w:val="ROWTABELLA"/>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D9D1"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1081" w14:textId="77777777" w:rsidR="006B0B89" w:rsidRDefault="00A03BE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D5CA" w14:textId="77777777" w:rsidR="006B0B89" w:rsidRDefault="00A03BE7">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97AD" w14:textId="77777777" w:rsidR="006B0B89" w:rsidRDefault="00A03BE7">
            <w:pPr>
              <w:pStyle w:val="ROWTABELLA"/>
            </w:pPr>
            <w:r>
              <w:t>C.S. BORTOLOTTI N.4 (E.A.) CISERANO CORSO EUROPA 46</w:t>
            </w:r>
          </w:p>
        </w:tc>
      </w:tr>
      <w:tr w:rsidR="006B0B89" w14:paraId="4A63D036"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C668" w14:textId="77777777" w:rsidR="006B0B89" w:rsidRDefault="00A03BE7">
            <w:pPr>
              <w:pStyle w:val="ROWTABELLA"/>
            </w:pPr>
            <w:r>
              <w:t>12/06/2021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542E" w14:textId="77777777" w:rsidR="006B0B89" w:rsidRDefault="00A03BE7">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3EBA" w14:textId="77777777" w:rsidR="006B0B89" w:rsidRDefault="00A03BE7">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537E" w14:textId="77777777" w:rsidR="006B0B89" w:rsidRDefault="00A03BE7">
            <w:pPr>
              <w:pStyle w:val="ROWTABELLA"/>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CE28"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B604" w14:textId="77777777" w:rsidR="006B0B89" w:rsidRDefault="00A03BE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76FD" w14:textId="77777777" w:rsidR="006B0B89" w:rsidRDefault="00A03BE7">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C94F" w14:textId="77777777" w:rsidR="006B0B89" w:rsidRDefault="006B0B89"/>
        </w:tc>
      </w:tr>
      <w:tr w:rsidR="006B0B89" w14:paraId="4F34A86A"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92D6" w14:textId="77777777" w:rsidR="006B0B89" w:rsidRDefault="00A03BE7">
            <w:pPr>
              <w:pStyle w:val="ROWTABELLA"/>
            </w:pPr>
            <w:r>
              <w:t>13/06/2021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192C" w14:textId="77777777" w:rsidR="006B0B89" w:rsidRDefault="00A03BE7">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8985" w14:textId="77777777" w:rsidR="006B0B89" w:rsidRDefault="00A03BE7">
            <w:pPr>
              <w:pStyle w:val="ROWTABELLA"/>
            </w:pPr>
            <w:r>
              <w:t>RIOZZESE COMO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399AC" w14:textId="77777777" w:rsidR="006B0B89" w:rsidRDefault="00A03BE7">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139A"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FD06" w14:textId="77777777" w:rsidR="006B0B89" w:rsidRDefault="00A03BE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8F3F" w14:textId="77777777" w:rsidR="006B0B89" w:rsidRDefault="006B0B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22F9" w14:textId="77777777" w:rsidR="006B0B89" w:rsidRDefault="00A03BE7">
            <w:pPr>
              <w:pStyle w:val="ROWTABELLA"/>
            </w:pPr>
            <w:r>
              <w:t>C.</w:t>
            </w:r>
            <w:proofErr w:type="gramStart"/>
            <w:r>
              <w:t>S.COMUNALE</w:t>
            </w:r>
            <w:proofErr w:type="gramEnd"/>
            <w:r>
              <w:t xml:space="preserve"> N.1-(E.A.) APPIANO GENTILE LOC.SOMIGLIANA VIALE DELLO SPORT</w:t>
            </w:r>
          </w:p>
        </w:tc>
      </w:tr>
    </w:tbl>
    <w:p w14:paraId="322DC1F3" w14:textId="77777777" w:rsidR="006B0B89" w:rsidRDefault="006B0B89">
      <w:pPr>
        <w:pStyle w:val="breakline"/>
        <w:divId w:val="281084420"/>
      </w:pPr>
    </w:p>
    <w:p w14:paraId="20766025" w14:textId="77777777" w:rsidR="006B0B89" w:rsidRDefault="006B0B89">
      <w:pPr>
        <w:pStyle w:val="breakline"/>
        <w:divId w:val="281084420"/>
      </w:pPr>
    </w:p>
    <w:p w14:paraId="1B8E3B40" w14:textId="77777777" w:rsidR="006B0B89" w:rsidRDefault="00A03BE7">
      <w:pPr>
        <w:pStyle w:val="SOTTOTITOLOCAMPIONATO1"/>
        <w:divId w:val="281084420"/>
      </w:pPr>
      <w:r>
        <w:t>RISULTATI UFFICIALI GARE DEL 30/05/2021</w:t>
      </w:r>
    </w:p>
    <w:p w14:paraId="3A83C797" w14:textId="77777777" w:rsidR="006B0B89" w:rsidRDefault="00A03BE7">
      <w:pPr>
        <w:pStyle w:val="SOTTOTITOLOCAMPIONATO2"/>
        <w:divId w:val="281084420"/>
      </w:pPr>
      <w:r>
        <w:t>Si trascrivono qui di seguito i risultati ufficiali delle gare disputate</w:t>
      </w:r>
    </w:p>
    <w:p w14:paraId="6C8CAE51"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42373F0C"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124D21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837AF" w14:textId="335C3317" w:rsidR="006B0B89" w:rsidRDefault="00197F83">
                  <w:pPr>
                    <w:pStyle w:val="HEADERTABELLA"/>
                  </w:pPr>
                  <w:r>
                    <w:t>TEST MATCH</w:t>
                  </w:r>
                  <w:r w:rsidR="00A03BE7">
                    <w:t xml:space="preserve"> - 6 Giornata - A</w:t>
                  </w:r>
                </w:p>
              </w:tc>
            </w:tr>
            <w:tr w:rsidR="006B0B89" w14:paraId="29D0F0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A28A2" w14:textId="77777777" w:rsidR="006B0B89" w:rsidRDefault="00A03BE7">
                  <w:pPr>
                    <w:pStyle w:val="ROWTABELLA"/>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58B8B" w14:textId="77777777" w:rsidR="006B0B89" w:rsidRDefault="00A03BE7">
                  <w:pPr>
                    <w:pStyle w:val="ROWTABELLA"/>
                  </w:pPr>
                  <w:r>
                    <w:t>- CITTADELLA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73249" w14:textId="77777777" w:rsidR="006B0B89" w:rsidRDefault="00A03BE7">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0C561" w14:textId="77777777" w:rsidR="006B0B89" w:rsidRDefault="00A03BE7">
                  <w:pPr>
                    <w:pStyle w:val="ROWTABELLA"/>
                    <w:jc w:val="center"/>
                  </w:pPr>
                  <w:r>
                    <w:t> </w:t>
                  </w:r>
                </w:p>
              </w:tc>
            </w:tr>
            <w:tr w:rsidR="006B0B89" w14:paraId="4BDF04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AFBA9" w14:textId="77777777" w:rsidR="006B0B89" w:rsidRDefault="00A03BE7">
                  <w:pPr>
                    <w:pStyle w:val="ROWTABELLA"/>
                  </w:pPr>
                  <w:r>
                    <w:t>RIOZZESE COMO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57244" w14:textId="77777777" w:rsidR="006B0B89" w:rsidRDefault="00A03BE7">
                  <w:pPr>
                    <w:pStyle w:val="ROWTABELLA"/>
                  </w:pPr>
                  <w:r>
                    <w:t>- SASSUOLO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D5572" w14:textId="77777777" w:rsidR="006B0B89" w:rsidRDefault="00A03BE7">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3DFD6" w14:textId="77777777" w:rsidR="006B0B89" w:rsidRDefault="00A03BE7">
                  <w:pPr>
                    <w:pStyle w:val="ROWTABELLA"/>
                    <w:jc w:val="center"/>
                  </w:pPr>
                  <w:r>
                    <w:t> </w:t>
                  </w:r>
                </w:p>
              </w:tc>
            </w:tr>
          </w:tbl>
          <w:p w14:paraId="45B8162B" w14:textId="77777777" w:rsidR="006B0B89" w:rsidRDefault="006B0B89"/>
        </w:tc>
      </w:tr>
    </w:tbl>
    <w:p w14:paraId="5C7A7784" w14:textId="77777777" w:rsidR="006B0B89" w:rsidRDefault="006B0B89">
      <w:pPr>
        <w:pStyle w:val="breakline"/>
        <w:divId w:val="281084420"/>
      </w:pPr>
    </w:p>
    <w:p w14:paraId="6147D9B8" w14:textId="77777777" w:rsidR="006B0B89" w:rsidRDefault="006B0B89">
      <w:pPr>
        <w:pStyle w:val="breakline"/>
        <w:divId w:val="281084420"/>
      </w:pPr>
    </w:p>
    <w:p w14:paraId="1C784EB9" w14:textId="77777777" w:rsidR="006B0B89" w:rsidRDefault="00A03BE7">
      <w:pPr>
        <w:pStyle w:val="SOTTOTITOLOCAMPIONATO1"/>
        <w:divId w:val="281084420"/>
      </w:pPr>
      <w:r>
        <w:t>RISULTATI UFFICIALI GARE DEL 30/05/2021</w:t>
      </w:r>
    </w:p>
    <w:p w14:paraId="4E70D1BE" w14:textId="77777777" w:rsidR="006B0B89" w:rsidRDefault="00A03BE7">
      <w:pPr>
        <w:pStyle w:val="SOTTOTITOLOCAMPIONATO2"/>
        <w:divId w:val="281084420"/>
      </w:pPr>
      <w:r>
        <w:t>Si trascrivono qui di seguito i risultati ufficiali delle gare disputate</w:t>
      </w:r>
    </w:p>
    <w:p w14:paraId="592B4B40"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04FCE402"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37A1B9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BF4C" w14:textId="49F8DBC8" w:rsidR="006B0B89" w:rsidRDefault="00197F83">
                  <w:pPr>
                    <w:pStyle w:val="HEADERTABELLA"/>
                  </w:pPr>
                  <w:r>
                    <w:t xml:space="preserve">TEST </w:t>
                  </w:r>
                  <w:proofErr w:type="gramStart"/>
                  <w:r>
                    <w:t xml:space="preserve">MATCH </w:t>
                  </w:r>
                  <w:r w:rsidR="00A03BE7">
                    <w:t xml:space="preserve"> -</w:t>
                  </w:r>
                  <w:proofErr w:type="gramEnd"/>
                  <w:r w:rsidR="00A03BE7">
                    <w:t xml:space="preserve"> 7 Giornata - A</w:t>
                  </w:r>
                </w:p>
              </w:tc>
            </w:tr>
            <w:tr w:rsidR="006B0B89" w14:paraId="6EA121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60C1D0" w14:textId="77777777" w:rsidR="006B0B89" w:rsidRDefault="00A03BE7">
                  <w:pPr>
                    <w:pStyle w:val="ROWTABELLA"/>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81D14" w14:textId="77777777" w:rsidR="006B0B89" w:rsidRDefault="00A03BE7">
                  <w:pPr>
                    <w:pStyle w:val="ROWTABELLA"/>
                  </w:pPr>
                  <w:r>
                    <w:t>- SASSUOLO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08446" w14:textId="77777777" w:rsidR="006B0B89" w:rsidRDefault="00A03BE7">
                  <w:pPr>
                    <w:pStyle w:val="ROWTABELLA"/>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F3C81" w14:textId="77777777" w:rsidR="006B0B89" w:rsidRDefault="00A03BE7">
                  <w:pPr>
                    <w:pStyle w:val="ROWTABELLA"/>
                    <w:jc w:val="center"/>
                  </w:pPr>
                  <w:r>
                    <w:t> </w:t>
                  </w:r>
                </w:p>
              </w:tc>
            </w:tr>
          </w:tbl>
          <w:p w14:paraId="36841A97" w14:textId="77777777" w:rsidR="006B0B89" w:rsidRDefault="006B0B89"/>
        </w:tc>
      </w:tr>
    </w:tbl>
    <w:p w14:paraId="74C3C956" w14:textId="77777777" w:rsidR="006B0B89" w:rsidRDefault="006B0B89">
      <w:pPr>
        <w:pStyle w:val="breakline"/>
        <w:divId w:val="281084420"/>
      </w:pPr>
    </w:p>
    <w:p w14:paraId="160FD351" w14:textId="77777777" w:rsidR="006B0B89" w:rsidRDefault="006B0B89">
      <w:pPr>
        <w:pStyle w:val="breakline"/>
        <w:divId w:val="281084420"/>
      </w:pPr>
    </w:p>
    <w:p w14:paraId="782A93A1" w14:textId="77777777" w:rsidR="006B0B89" w:rsidRDefault="00A03BE7">
      <w:pPr>
        <w:pStyle w:val="TITOLOCAMPIONATO"/>
        <w:shd w:val="clear" w:color="auto" w:fill="CCCCCC"/>
        <w:spacing w:before="80" w:after="40"/>
        <w:divId w:val="281084420"/>
      </w:pPr>
      <w:r>
        <w:t>GIOV.ME REG.LI UNDER 15 FEMM.</w:t>
      </w:r>
    </w:p>
    <w:p w14:paraId="146E7317" w14:textId="77777777" w:rsidR="006B0B89" w:rsidRDefault="00A03BE7">
      <w:pPr>
        <w:pStyle w:val="TITOLOPRINC"/>
        <w:divId w:val="281084420"/>
      </w:pPr>
      <w:r>
        <w:t>VARIAZIONI AL PROGRAMMA GARE</w:t>
      </w:r>
    </w:p>
    <w:p w14:paraId="6C41E689" w14:textId="77777777" w:rsidR="006B0B89" w:rsidRDefault="006B0B89">
      <w:pPr>
        <w:pStyle w:val="breakline"/>
        <w:divId w:val="281084420"/>
      </w:pPr>
    </w:p>
    <w:p w14:paraId="373603EA" w14:textId="77777777" w:rsidR="006B0B89" w:rsidRDefault="006B0B89">
      <w:pPr>
        <w:pStyle w:val="breakline"/>
        <w:divId w:val="281084420"/>
      </w:pPr>
    </w:p>
    <w:p w14:paraId="664D2CE7" w14:textId="77777777" w:rsidR="00197F83" w:rsidRDefault="00197F83" w:rsidP="00197F83">
      <w:pPr>
        <w:pStyle w:val="TITOLOMEDIO"/>
        <w:divId w:val="281084420"/>
      </w:pPr>
      <w:r>
        <w:t>PROGRAMMAZIONE GARE</w:t>
      </w:r>
    </w:p>
    <w:p w14:paraId="0F07B279" w14:textId="77777777" w:rsidR="006B0B89" w:rsidRDefault="006B0B89">
      <w:pPr>
        <w:pStyle w:val="breakline"/>
        <w:divId w:val="281084420"/>
      </w:pPr>
    </w:p>
    <w:p w14:paraId="35568461" w14:textId="77777777" w:rsidR="006B0B89" w:rsidRDefault="006B0B89">
      <w:pPr>
        <w:pStyle w:val="breakline"/>
        <w:divId w:val="281084420"/>
      </w:pPr>
    </w:p>
    <w:p w14:paraId="53214E76" w14:textId="2B58EB2F" w:rsidR="006B0B89" w:rsidRDefault="00197F83">
      <w:pPr>
        <w:pStyle w:val="SOTTOTITOLOCAMPIONATO1"/>
        <w:divId w:val="281084420"/>
      </w:pPr>
      <w:r>
        <w:t>TEST MATCH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6B0B89" w14:paraId="7638DEC4" w14:textId="77777777">
        <w:trPr>
          <w:divId w:val="2810844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BDACF" w14:textId="77777777" w:rsidR="006B0B89" w:rsidRDefault="00A03BE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61E27" w14:textId="77777777" w:rsidR="006B0B89" w:rsidRDefault="00A03BE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F87AC" w14:textId="77777777" w:rsidR="006B0B89" w:rsidRDefault="00A03BE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B298" w14:textId="77777777" w:rsidR="006B0B89" w:rsidRDefault="00A03BE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43448" w14:textId="77777777" w:rsidR="006B0B89" w:rsidRDefault="00A03BE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67770" w14:textId="77777777" w:rsidR="006B0B89" w:rsidRDefault="00A03BE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0CFE3" w14:textId="77777777" w:rsidR="006B0B89" w:rsidRDefault="00A03BE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42D41" w14:textId="77777777" w:rsidR="006B0B89" w:rsidRDefault="00A03BE7">
            <w:pPr>
              <w:pStyle w:val="HEADERTABELLA"/>
            </w:pPr>
            <w:r>
              <w:t>Impianto</w:t>
            </w:r>
          </w:p>
        </w:tc>
      </w:tr>
      <w:tr w:rsidR="006B0B89" w14:paraId="3C8C8753"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0254" w14:textId="77777777" w:rsidR="006B0B89" w:rsidRDefault="00A03BE7">
            <w:pPr>
              <w:pStyle w:val="ROWTABELLA"/>
            </w:pPr>
            <w:r>
              <w:t>02/06/2021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5DE8" w14:textId="77777777" w:rsidR="006B0B89" w:rsidRDefault="00A03BE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5DD4" w14:textId="77777777" w:rsidR="006B0B89" w:rsidRDefault="00A03BE7">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71F8" w14:textId="77777777" w:rsidR="006B0B89" w:rsidRDefault="00A03BE7">
            <w:pPr>
              <w:pStyle w:val="ROWTABELLA"/>
            </w:pPr>
            <w:r>
              <w:t>CESENA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1CC6"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9E23" w14:textId="77777777" w:rsidR="006B0B89" w:rsidRDefault="00A03BE7">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861F" w14:textId="77777777" w:rsidR="006B0B89" w:rsidRDefault="00A03BE7">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3233" w14:textId="77777777" w:rsidR="006B0B89" w:rsidRDefault="00A03BE7">
            <w:pPr>
              <w:pStyle w:val="ROWTABELLA"/>
            </w:pPr>
            <w:r>
              <w:t xml:space="preserve">COMUNALE </w:t>
            </w:r>
            <w:proofErr w:type="gramStart"/>
            <w:r>
              <w:t>S.PERTINI</w:t>
            </w:r>
            <w:proofErr w:type="gramEnd"/>
            <w:r>
              <w:t xml:space="preserve"> N.1 (E.A.) SESTO SAN GIOVANNI VIA GIOVANNI BOCCACCIO 285</w:t>
            </w:r>
          </w:p>
        </w:tc>
      </w:tr>
      <w:tr w:rsidR="006B0B89" w14:paraId="6DAB1CEA" w14:textId="77777777">
        <w:trPr>
          <w:divId w:val="2810844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48DA" w14:textId="77777777" w:rsidR="006B0B89" w:rsidRDefault="00A03BE7">
            <w:pPr>
              <w:pStyle w:val="ROWTABELLA"/>
            </w:pPr>
            <w:r>
              <w:t>05/06/2021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BAE6" w14:textId="77777777" w:rsidR="006B0B89" w:rsidRDefault="00A03BE7">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CC04" w14:textId="77777777" w:rsidR="006B0B89" w:rsidRDefault="00A03BE7">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93B6" w14:textId="77777777" w:rsidR="006B0B89" w:rsidRDefault="00A03BE7">
            <w:pPr>
              <w:pStyle w:val="ROWTABELLA"/>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9A4A" w14:textId="77777777" w:rsidR="006B0B89" w:rsidRDefault="006B0B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D54F" w14:textId="77777777" w:rsidR="006B0B89" w:rsidRDefault="00A03BE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1C08" w14:textId="77777777" w:rsidR="006B0B89" w:rsidRDefault="00A03BE7">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1AB3" w14:textId="77777777" w:rsidR="006B0B89" w:rsidRDefault="006B0B89"/>
        </w:tc>
      </w:tr>
    </w:tbl>
    <w:p w14:paraId="58813FAE" w14:textId="77777777" w:rsidR="006B0B89" w:rsidRDefault="006B0B89">
      <w:pPr>
        <w:pStyle w:val="breakline"/>
        <w:divId w:val="281084420"/>
      </w:pPr>
    </w:p>
    <w:p w14:paraId="7174EE05" w14:textId="77777777" w:rsidR="006B0B89" w:rsidRDefault="006B0B89">
      <w:pPr>
        <w:pStyle w:val="breakline"/>
        <w:divId w:val="281084420"/>
      </w:pPr>
    </w:p>
    <w:p w14:paraId="1160D86A" w14:textId="77777777" w:rsidR="00497076" w:rsidRDefault="00497076">
      <w:pPr>
        <w:pStyle w:val="TITOLOPRINC"/>
        <w:divId w:val="281084420"/>
      </w:pPr>
    </w:p>
    <w:p w14:paraId="7FB88844" w14:textId="77777777" w:rsidR="00497076" w:rsidRDefault="00497076">
      <w:pPr>
        <w:pStyle w:val="TITOLOPRINC"/>
        <w:divId w:val="281084420"/>
      </w:pPr>
    </w:p>
    <w:p w14:paraId="604BCAEC" w14:textId="77777777" w:rsidR="00497076" w:rsidRDefault="00497076">
      <w:pPr>
        <w:pStyle w:val="TITOLOPRINC"/>
        <w:divId w:val="281084420"/>
      </w:pPr>
    </w:p>
    <w:p w14:paraId="2DDC20AA" w14:textId="65509AB4" w:rsidR="006B0B89" w:rsidRDefault="00A03BE7">
      <w:pPr>
        <w:pStyle w:val="TITOLOPRINC"/>
        <w:divId w:val="281084420"/>
      </w:pPr>
      <w:r>
        <w:t>RISULTATI</w:t>
      </w:r>
    </w:p>
    <w:p w14:paraId="70DDF47E" w14:textId="77777777" w:rsidR="006B0B89" w:rsidRDefault="006B0B89">
      <w:pPr>
        <w:pStyle w:val="breakline"/>
        <w:divId w:val="281084420"/>
      </w:pPr>
    </w:p>
    <w:p w14:paraId="1BF4D851" w14:textId="77777777" w:rsidR="006B0B89" w:rsidRDefault="006B0B89">
      <w:pPr>
        <w:pStyle w:val="breakline"/>
        <w:divId w:val="281084420"/>
      </w:pPr>
    </w:p>
    <w:p w14:paraId="1B1B6F20" w14:textId="77777777" w:rsidR="006B0B89" w:rsidRDefault="00A03BE7">
      <w:pPr>
        <w:pStyle w:val="SOTTOTITOLOCAMPIONATO1"/>
        <w:divId w:val="281084420"/>
      </w:pPr>
      <w:r>
        <w:t>RISULTATI UFFICIALI GARE DEL 30/05/2021</w:t>
      </w:r>
    </w:p>
    <w:p w14:paraId="0682CDFC" w14:textId="77777777" w:rsidR="006B0B89" w:rsidRDefault="00A03BE7">
      <w:pPr>
        <w:pStyle w:val="SOTTOTITOLOCAMPIONATO2"/>
        <w:divId w:val="281084420"/>
      </w:pPr>
      <w:r>
        <w:t>Si trascrivono qui di seguito i risultati ufficiali delle gare disputate</w:t>
      </w:r>
    </w:p>
    <w:p w14:paraId="6324E83A"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0D1E8DDC"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58E86A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DF54E" w14:textId="32ED1A90" w:rsidR="006B0B89" w:rsidRDefault="00197F83">
                  <w:pPr>
                    <w:pStyle w:val="HEADERTABELLA"/>
                  </w:pPr>
                  <w:r>
                    <w:t>TEST MATCH</w:t>
                  </w:r>
                  <w:r w:rsidR="00A03BE7">
                    <w:t xml:space="preserve"> - 4 Giornata - A</w:t>
                  </w:r>
                </w:p>
              </w:tc>
            </w:tr>
            <w:tr w:rsidR="006B0B89" w14:paraId="5CAB77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5C06A1" w14:textId="77777777" w:rsidR="006B0B89" w:rsidRDefault="00A03BE7">
                  <w:pPr>
                    <w:pStyle w:val="ROWTABELLA"/>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72F38" w14:textId="77777777" w:rsidR="006B0B89" w:rsidRDefault="00A03BE7">
                  <w:pPr>
                    <w:pStyle w:val="ROWTABELLA"/>
                  </w:pPr>
                  <w:r>
                    <w:t>- CITTADELLA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B644B" w14:textId="77777777" w:rsidR="006B0B89" w:rsidRDefault="00A03BE7">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348C4" w14:textId="77777777" w:rsidR="006B0B89" w:rsidRDefault="00A03BE7">
                  <w:pPr>
                    <w:pStyle w:val="ROWTABELLA"/>
                    <w:jc w:val="center"/>
                  </w:pPr>
                  <w:r>
                    <w:t> </w:t>
                  </w:r>
                </w:p>
              </w:tc>
            </w:tr>
            <w:tr w:rsidR="006B0B89" w14:paraId="059896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36D39" w14:textId="77777777" w:rsidR="006B0B89" w:rsidRDefault="00A03BE7">
                  <w:pPr>
                    <w:pStyle w:val="ROWTABELLA"/>
                  </w:pPr>
                  <w:r>
                    <w:t>RIOZZESE COMO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2062A" w14:textId="77777777" w:rsidR="006B0B89" w:rsidRDefault="00A03BE7">
                  <w:pPr>
                    <w:pStyle w:val="ROWTABELLA"/>
                  </w:pPr>
                  <w:r>
                    <w:t>- SASSUOLO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346A8" w14:textId="77777777" w:rsidR="006B0B89" w:rsidRDefault="00A03BE7">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A8D39" w14:textId="77777777" w:rsidR="006B0B89" w:rsidRDefault="00A03BE7">
                  <w:pPr>
                    <w:pStyle w:val="ROWTABELLA"/>
                    <w:jc w:val="center"/>
                  </w:pPr>
                  <w:r>
                    <w:t> </w:t>
                  </w:r>
                </w:p>
              </w:tc>
            </w:tr>
          </w:tbl>
          <w:p w14:paraId="49D8616E" w14:textId="77777777" w:rsidR="006B0B89" w:rsidRDefault="006B0B89"/>
        </w:tc>
      </w:tr>
    </w:tbl>
    <w:p w14:paraId="6834DCAE" w14:textId="77777777" w:rsidR="006B0B89" w:rsidRDefault="006B0B89">
      <w:pPr>
        <w:pStyle w:val="breakline"/>
        <w:divId w:val="281084420"/>
      </w:pPr>
    </w:p>
    <w:p w14:paraId="4F02DC0C" w14:textId="77777777" w:rsidR="006B0B89" w:rsidRDefault="006B0B89">
      <w:pPr>
        <w:pStyle w:val="breakline"/>
        <w:divId w:val="281084420"/>
      </w:pPr>
    </w:p>
    <w:p w14:paraId="7CFABFAD" w14:textId="77777777" w:rsidR="00645FB5" w:rsidRDefault="00645FB5">
      <w:pPr>
        <w:pStyle w:val="SOTTOTITOLOCAMPIONATO1"/>
        <w:divId w:val="281084420"/>
      </w:pPr>
    </w:p>
    <w:p w14:paraId="3BC09439" w14:textId="43C1CDA3" w:rsidR="006B0B89" w:rsidRDefault="00A03BE7">
      <w:pPr>
        <w:pStyle w:val="SOTTOTITOLOCAMPIONATO1"/>
        <w:divId w:val="281084420"/>
      </w:pPr>
      <w:r>
        <w:t>RISULTATI UFFICIALI GARE DEL 30/05/2021</w:t>
      </w:r>
    </w:p>
    <w:p w14:paraId="66031CB5" w14:textId="77777777" w:rsidR="006B0B89" w:rsidRDefault="00A03BE7">
      <w:pPr>
        <w:pStyle w:val="SOTTOTITOLOCAMPIONATO2"/>
        <w:divId w:val="281084420"/>
      </w:pPr>
      <w:r>
        <w:t>Si trascrivono qui di seguito i risultati ufficiali delle gare disputate</w:t>
      </w:r>
    </w:p>
    <w:p w14:paraId="207128F8" w14:textId="77777777" w:rsidR="006B0B89" w:rsidRDefault="006B0B89">
      <w:pPr>
        <w:pStyle w:val="breakline"/>
        <w:divId w:val="28108442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B0B89" w14:paraId="28DAE14A" w14:textId="77777777">
        <w:trPr>
          <w:divId w:val="28108442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B0B89" w14:paraId="3E34E6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6412" w14:textId="16141221" w:rsidR="006B0B89" w:rsidRDefault="00197F83">
                  <w:pPr>
                    <w:pStyle w:val="HEADERTABELLA"/>
                  </w:pPr>
                  <w:r>
                    <w:t>TEST MATCH</w:t>
                  </w:r>
                  <w:r w:rsidR="00A03BE7">
                    <w:t xml:space="preserve"> - 5 Giornata - A</w:t>
                  </w:r>
                </w:p>
              </w:tc>
            </w:tr>
            <w:tr w:rsidR="006B0B89" w14:paraId="439390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73D0B2" w14:textId="77777777" w:rsidR="006B0B89" w:rsidRDefault="00A03BE7">
                  <w:pPr>
                    <w:pStyle w:val="ROWTABELLA"/>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A0366" w14:textId="77777777" w:rsidR="006B0B89" w:rsidRDefault="00A03BE7">
                  <w:pPr>
                    <w:pStyle w:val="ROWTABELLA"/>
                  </w:pPr>
                  <w:r>
                    <w:t>- SASSUOLO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12583" w14:textId="77777777" w:rsidR="006B0B89" w:rsidRDefault="00A03BE7">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8FB0B" w14:textId="77777777" w:rsidR="006B0B89" w:rsidRDefault="00A03BE7">
                  <w:pPr>
                    <w:pStyle w:val="ROWTABELLA"/>
                    <w:jc w:val="center"/>
                  </w:pPr>
                  <w:r>
                    <w:t> </w:t>
                  </w:r>
                </w:p>
              </w:tc>
            </w:tr>
          </w:tbl>
          <w:p w14:paraId="0F180DEC" w14:textId="77777777" w:rsidR="006B0B89" w:rsidRDefault="006B0B89"/>
        </w:tc>
      </w:tr>
    </w:tbl>
    <w:p w14:paraId="7001A374" w14:textId="7B31A624" w:rsidR="006B0B89" w:rsidRDefault="006B0B89">
      <w:pPr>
        <w:pStyle w:val="breakline"/>
        <w:divId w:val="281084420"/>
      </w:pPr>
    </w:p>
    <w:p w14:paraId="3ABFA2F2" w14:textId="64DAFF18" w:rsidR="00497076" w:rsidRDefault="00497076">
      <w:pPr>
        <w:pStyle w:val="breakline"/>
        <w:divId w:val="281084420"/>
      </w:pPr>
    </w:p>
    <w:p w14:paraId="5B172B70" w14:textId="77777777" w:rsidR="00497076" w:rsidRPr="003E2EDC" w:rsidRDefault="00497076" w:rsidP="00497076">
      <w:pPr>
        <w:shd w:val="clear" w:color="auto" w:fill="CCCCCC"/>
        <w:spacing w:before="80" w:beforeAutospacing="1" w:after="40" w:afterAutospacing="1"/>
        <w:jc w:val="center"/>
        <w:divId w:val="281084420"/>
        <w:rPr>
          <w:rFonts w:cs="Arial"/>
          <w:b/>
          <w:color w:val="000000"/>
          <w:sz w:val="36"/>
          <w:szCs w:val="36"/>
        </w:rPr>
      </w:pPr>
      <w:r w:rsidRPr="003E2EDC">
        <w:rPr>
          <w:rFonts w:cs="Arial"/>
          <w:b/>
          <w:color w:val="000000"/>
          <w:sz w:val="36"/>
          <w:szCs w:val="36"/>
        </w:rPr>
        <w:t xml:space="preserve">TORNEI </w:t>
      </w:r>
      <w:r>
        <w:rPr>
          <w:rFonts w:cs="Arial"/>
          <w:b/>
          <w:color w:val="000000"/>
          <w:sz w:val="36"/>
          <w:szCs w:val="36"/>
        </w:rPr>
        <w:t>SGS</w:t>
      </w:r>
      <w:r w:rsidRPr="003E2EDC">
        <w:rPr>
          <w:rFonts w:cs="Arial"/>
          <w:b/>
          <w:color w:val="000000"/>
          <w:sz w:val="36"/>
          <w:szCs w:val="36"/>
        </w:rPr>
        <w:t xml:space="preserve"> </w:t>
      </w:r>
    </w:p>
    <w:p w14:paraId="22EA5AA1" w14:textId="77777777" w:rsidR="00497076" w:rsidRPr="008945A6" w:rsidRDefault="00497076" w:rsidP="00497076">
      <w:pPr>
        <w:pStyle w:val="Nessunaspaziatura"/>
        <w:divId w:val="281084420"/>
        <w:rPr>
          <w:b/>
          <w:bCs/>
          <w:lang w:val="it-IT"/>
        </w:rPr>
      </w:pPr>
      <w:r w:rsidRPr="008945A6">
        <w:rPr>
          <w:b/>
          <w:bCs/>
          <w:lang w:val="it-IT"/>
        </w:rPr>
        <w:t xml:space="preserve">TORNEO “23° VALERIO BRIOSCHI” </w:t>
      </w:r>
    </w:p>
    <w:p w14:paraId="13A3A9DC" w14:textId="77777777" w:rsidR="00497076" w:rsidRPr="008945A6" w:rsidRDefault="00497076" w:rsidP="00497076">
      <w:pPr>
        <w:pStyle w:val="Nessunaspaziatura"/>
        <w:divId w:val="281084420"/>
        <w:rPr>
          <w:lang w:val="it-IT"/>
        </w:rPr>
      </w:pPr>
      <w:r w:rsidRPr="008945A6">
        <w:rPr>
          <w:lang w:val="it-IT"/>
        </w:rPr>
        <w:t>Giovanissimi under 14</w:t>
      </w:r>
    </w:p>
    <w:p w14:paraId="08B80875" w14:textId="77777777" w:rsidR="00497076" w:rsidRPr="008945A6" w:rsidRDefault="00497076" w:rsidP="00497076">
      <w:pPr>
        <w:pStyle w:val="Nessunaspaziatura"/>
        <w:divId w:val="281084420"/>
        <w:rPr>
          <w:u w:val="single"/>
          <w:lang w:val="it-IT"/>
        </w:rPr>
      </w:pPr>
      <w:r w:rsidRPr="008945A6">
        <w:rPr>
          <w:u w:val="single"/>
          <w:lang w:val="it-IT"/>
        </w:rPr>
        <w:t>Gara del 28/05/2021</w:t>
      </w:r>
    </w:p>
    <w:p w14:paraId="17293870" w14:textId="77777777" w:rsidR="00497076" w:rsidRPr="008945A6" w:rsidRDefault="00497076" w:rsidP="00497076">
      <w:pPr>
        <w:pStyle w:val="Nessunaspaziatura"/>
        <w:divId w:val="281084420"/>
        <w:rPr>
          <w:b/>
          <w:bCs/>
          <w:lang w:val="it-IT"/>
        </w:rPr>
      </w:pPr>
      <w:r w:rsidRPr="008945A6">
        <w:rPr>
          <w:b/>
          <w:bCs/>
          <w:lang w:val="it-IT"/>
        </w:rPr>
        <w:t>Cinisello 1945 – Biassono</w:t>
      </w:r>
    </w:p>
    <w:p w14:paraId="2366E28D" w14:textId="77777777" w:rsidR="00497076" w:rsidRPr="008945A6" w:rsidRDefault="00497076" w:rsidP="00497076">
      <w:pPr>
        <w:spacing w:line="360" w:lineRule="auto"/>
        <w:jc w:val="both"/>
        <w:divId w:val="281084420"/>
        <w:rPr>
          <w:b/>
          <w:bCs/>
          <w:lang w:val="it-IT"/>
        </w:rPr>
      </w:pPr>
      <w:r w:rsidRPr="008945A6">
        <w:rPr>
          <w:b/>
          <w:bCs/>
          <w:lang w:val="it-IT"/>
        </w:rPr>
        <w:t xml:space="preserve">CALCIATORI ESPULSI </w:t>
      </w:r>
    </w:p>
    <w:p w14:paraId="3D0E0819" w14:textId="77777777" w:rsidR="00497076" w:rsidRPr="00E34C70" w:rsidRDefault="00497076" w:rsidP="00497076">
      <w:pPr>
        <w:spacing w:line="360" w:lineRule="auto"/>
        <w:jc w:val="both"/>
        <w:divId w:val="281084420"/>
        <w:rPr>
          <w:b/>
          <w:bCs/>
        </w:rPr>
      </w:pPr>
      <w:r w:rsidRPr="00E34C70">
        <w:rPr>
          <w:b/>
          <w:bCs/>
        </w:rPr>
        <w:t xml:space="preserve">SQUALIFICA PER UNA GARA </w:t>
      </w:r>
      <w:r>
        <w:rPr>
          <w:b/>
          <w:bCs/>
        </w:rPr>
        <w:t>DI TORNEO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7076" w14:paraId="179A3C17" w14:textId="77777777" w:rsidTr="00497076">
        <w:trPr>
          <w:divId w:val="281084420"/>
        </w:trPr>
        <w:tc>
          <w:tcPr>
            <w:tcW w:w="2200" w:type="dxa"/>
            <w:tcMar>
              <w:top w:w="20" w:type="dxa"/>
              <w:left w:w="20" w:type="dxa"/>
              <w:bottom w:w="20" w:type="dxa"/>
              <w:right w:w="20" w:type="dxa"/>
            </w:tcMar>
            <w:vAlign w:val="center"/>
            <w:hideMark/>
          </w:tcPr>
          <w:p w14:paraId="5E598EDB" w14:textId="77777777" w:rsidR="00497076" w:rsidRDefault="00497076" w:rsidP="00F82A9F">
            <w:pPr>
              <w:pStyle w:val="movimento"/>
            </w:pPr>
            <w:r>
              <w:t>MARTAGNI TOMMASO</w:t>
            </w:r>
          </w:p>
        </w:tc>
        <w:tc>
          <w:tcPr>
            <w:tcW w:w="2200" w:type="dxa"/>
            <w:tcMar>
              <w:top w:w="20" w:type="dxa"/>
              <w:left w:w="20" w:type="dxa"/>
              <w:bottom w:w="20" w:type="dxa"/>
              <w:right w:w="20" w:type="dxa"/>
            </w:tcMar>
            <w:vAlign w:val="center"/>
            <w:hideMark/>
          </w:tcPr>
          <w:p w14:paraId="2CCA575A" w14:textId="77777777" w:rsidR="00497076" w:rsidRDefault="00497076" w:rsidP="00F82A9F">
            <w:pPr>
              <w:pStyle w:val="movimento2"/>
            </w:pPr>
            <w:r>
              <w:t xml:space="preserve">(BIASSONO) </w:t>
            </w:r>
          </w:p>
        </w:tc>
        <w:tc>
          <w:tcPr>
            <w:tcW w:w="800" w:type="dxa"/>
            <w:tcMar>
              <w:top w:w="20" w:type="dxa"/>
              <w:left w:w="20" w:type="dxa"/>
              <w:bottom w:w="20" w:type="dxa"/>
              <w:right w:w="20" w:type="dxa"/>
            </w:tcMar>
            <w:vAlign w:val="center"/>
            <w:hideMark/>
          </w:tcPr>
          <w:p w14:paraId="6985F1D5" w14:textId="77777777" w:rsidR="00497076" w:rsidRDefault="00497076" w:rsidP="00F82A9F">
            <w:pPr>
              <w:pStyle w:val="movimento"/>
            </w:pPr>
            <w:r>
              <w:t> </w:t>
            </w:r>
          </w:p>
        </w:tc>
        <w:tc>
          <w:tcPr>
            <w:tcW w:w="2200" w:type="dxa"/>
            <w:tcMar>
              <w:top w:w="20" w:type="dxa"/>
              <w:left w:w="20" w:type="dxa"/>
              <w:bottom w:w="20" w:type="dxa"/>
              <w:right w:w="20" w:type="dxa"/>
            </w:tcMar>
            <w:vAlign w:val="center"/>
          </w:tcPr>
          <w:p w14:paraId="529B65EC" w14:textId="77777777" w:rsidR="00497076" w:rsidRDefault="00497076" w:rsidP="00F82A9F">
            <w:pPr>
              <w:pStyle w:val="movimento"/>
            </w:pPr>
          </w:p>
        </w:tc>
        <w:tc>
          <w:tcPr>
            <w:tcW w:w="2200" w:type="dxa"/>
            <w:tcMar>
              <w:top w:w="20" w:type="dxa"/>
              <w:left w:w="20" w:type="dxa"/>
              <w:bottom w:w="20" w:type="dxa"/>
              <w:right w:w="20" w:type="dxa"/>
            </w:tcMar>
            <w:vAlign w:val="center"/>
          </w:tcPr>
          <w:p w14:paraId="2EA1FE01" w14:textId="77777777" w:rsidR="00497076" w:rsidRDefault="00497076" w:rsidP="00F82A9F">
            <w:pPr>
              <w:pStyle w:val="movimento2"/>
            </w:pPr>
          </w:p>
        </w:tc>
      </w:tr>
    </w:tbl>
    <w:p w14:paraId="12FFFC06" w14:textId="77777777" w:rsidR="00497076" w:rsidRDefault="00497076" w:rsidP="00497076">
      <w:pPr>
        <w:pStyle w:val="Nessunaspaziatura"/>
        <w:divId w:val="281084420"/>
      </w:pPr>
    </w:p>
    <w:p w14:paraId="01743877" w14:textId="77777777" w:rsidR="00497076" w:rsidRDefault="00497076" w:rsidP="00497076">
      <w:pPr>
        <w:pStyle w:val="Nessunaspaziatura"/>
        <w:divId w:val="281084420"/>
      </w:pPr>
    </w:p>
    <w:p w14:paraId="62A6EF3E" w14:textId="77777777" w:rsidR="00497076" w:rsidRPr="003E2EDC" w:rsidRDefault="00497076" w:rsidP="00497076">
      <w:pPr>
        <w:shd w:val="clear" w:color="auto" w:fill="CCCCCC"/>
        <w:spacing w:before="80" w:beforeAutospacing="1" w:after="40" w:afterAutospacing="1"/>
        <w:jc w:val="center"/>
        <w:divId w:val="281084420"/>
        <w:rPr>
          <w:rFonts w:cs="Arial"/>
          <w:b/>
          <w:color w:val="000000"/>
          <w:sz w:val="36"/>
          <w:szCs w:val="36"/>
        </w:rPr>
      </w:pPr>
      <w:r>
        <w:rPr>
          <w:rFonts w:cs="Arial"/>
          <w:b/>
          <w:color w:val="000000"/>
          <w:sz w:val="36"/>
          <w:szCs w:val="36"/>
        </w:rPr>
        <w:t>AMICHEVOLI</w:t>
      </w:r>
      <w:r w:rsidRPr="003E2EDC">
        <w:rPr>
          <w:rFonts w:cs="Arial"/>
          <w:b/>
          <w:color w:val="000000"/>
          <w:sz w:val="36"/>
          <w:szCs w:val="36"/>
        </w:rPr>
        <w:t xml:space="preserve"> </w:t>
      </w:r>
      <w:r>
        <w:rPr>
          <w:rFonts w:cs="Arial"/>
          <w:b/>
          <w:color w:val="000000"/>
          <w:sz w:val="36"/>
          <w:szCs w:val="36"/>
        </w:rPr>
        <w:t>SGS</w:t>
      </w:r>
      <w:r w:rsidRPr="003E2EDC">
        <w:rPr>
          <w:rFonts w:cs="Arial"/>
          <w:b/>
          <w:color w:val="000000"/>
          <w:sz w:val="36"/>
          <w:szCs w:val="36"/>
        </w:rPr>
        <w:t xml:space="preserve"> </w:t>
      </w:r>
    </w:p>
    <w:p w14:paraId="4027E63D" w14:textId="77777777" w:rsidR="00497076" w:rsidRDefault="00497076" w:rsidP="008945A6">
      <w:pPr>
        <w:divId w:val="281084420"/>
      </w:pPr>
    </w:p>
    <w:p w14:paraId="55B89AAF" w14:textId="77777777" w:rsidR="00497076" w:rsidRDefault="00497076" w:rsidP="00497076">
      <w:pPr>
        <w:spacing w:line="360" w:lineRule="auto"/>
        <w:jc w:val="both"/>
        <w:divId w:val="281084420"/>
        <w:rPr>
          <w:b/>
          <w:bCs/>
        </w:rPr>
      </w:pPr>
      <w:r>
        <w:rPr>
          <w:b/>
          <w:bCs/>
        </w:rPr>
        <w:t>GARA AMICHEVOLE UNDER 15</w:t>
      </w:r>
    </w:p>
    <w:p w14:paraId="26131453" w14:textId="77777777" w:rsidR="00497076" w:rsidRPr="00672F9C" w:rsidRDefault="00497076" w:rsidP="00497076">
      <w:pPr>
        <w:spacing w:line="360" w:lineRule="auto"/>
        <w:jc w:val="both"/>
        <w:divId w:val="281084420"/>
        <w:rPr>
          <w:u w:val="single"/>
        </w:rPr>
      </w:pPr>
      <w:proofErr w:type="spellStart"/>
      <w:r w:rsidRPr="00672F9C">
        <w:rPr>
          <w:u w:val="single"/>
        </w:rPr>
        <w:t>Gara</w:t>
      </w:r>
      <w:proofErr w:type="spellEnd"/>
      <w:r w:rsidRPr="00672F9C">
        <w:rPr>
          <w:u w:val="single"/>
        </w:rPr>
        <w:t xml:space="preserve"> del </w:t>
      </w:r>
      <w:r>
        <w:rPr>
          <w:u w:val="single"/>
        </w:rPr>
        <w:t>23/05/2021</w:t>
      </w:r>
      <w:r w:rsidRPr="00672F9C">
        <w:rPr>
          <w:u w:val="single"/>
        </w:rPr>
        <w:t xml:space="preserve"> </w:t>
      </w:r>
    </w:p>
    <w:p w14:paraId="44FF8B72" w14:textId="77777777" w:rsidR="00497076" w:rsidRPr="00E34C70" w:rsidRDefault="00497076" w:rsidP="00497076">
      <w:pPr>
        <w:spacing w:line="360" w:lineRule="auto"/>
        <w:jc w:val="both"/>
        <w:divId w:val="281084420"/>
        <w:rPr>
          <w:b/>
          <w:bCs/>
        </w:rPr>
      </w:pPr>
      <w:r w:rsidRPr="00E34C70">
        <w:rPr>
          <w:b/>
          <w:bCs/>
        </w:rPr>
        <w:t xml:space="preserve">Pro Sesto – </w:t>
      </w:r>
      <w:proofErr w:type="spellStart"/>
      <w:r w:rsidRPr="00E34C70">
        <w:rPr>
          <w:b/>
          <w:bCs/>
        </w:rPr>
        <w:t>Juve</w:t>
      </w:r>
      <w:proofErr w:type="spellEnd"/>
      <w:r w:rsidRPr="00E34C70">
        <w:rPr>
          <w:b/>
          <w:bCs/>
        </w:rPr>
        <w:t xml:space="preserve"> Cusano</w:t>
      </w:r>
    </w:p>
    <w:p w14:paraId="1A955F58" w14:textId="77777777" w:rsidR="00497076" w:rsidRDefault="00497076" w:rsidP="00497076">
      <w:pPr>
        <w:spacing w:line="360" w:lineRule="auto"/>
        <w:jc w:val="both"/>
        <w:divId w:val="281084420"/>
        <w:rPr>
          <w:b/>
          <w:bCs/>
        </w:rPr>
      </w:pPr>
      <w:r w:rsidRPr="00672F9C">
        <w:rPr>
          <w:b/>
          <w:bCs/>
        </w:rPr>
        <w:t xml:space="preserve">CALCIATORI ESPULSI </w:t>
      </w:r>
    </w:p>
    <w:p w14:paraId="6F777F05" w14:textId="77777777" w:rsidR="00497076" w:rsidRPr="00672F9C" w:rsidRDefault="00497076" w:rsidP="00497076">
      <w:pPr>
        <w:spacing w:line="360" w:lineRule="auto"/>
        <w:jc w:val="both"/>
        <w:divId w:val="281084420"/>
        <w:rPr>
          <w:b/>
          <w:bCs/>
        </w:rPr>
      </w:pPr>
      <w:r w:rsidRPr="00672F9C">
        <w:rPr>
          <w:b/>
          <w:bCs/>
        </w:rPr>
        <w:t xml:space="preserve">SQUALIFICA PER UNA GARA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7076" w14:paraId="3F575E8F" w14:textId="77777777" w:rsidTr="00497076">
        <w:trPr>
          <w:divId w:val="281084420"/>
        </w:trPr>
        <w:tc>
          <w:tcPr>
            <w:tcW w:w="2200" w:type="dxa"/>
            <w:tcMar>
              <w:top w:w="20" w:type="dxa"/>
              <w:left w:w="20" w:type="dxa"/>
              <w:bottom w:w="20" w:type="dxa"/>
              <w:right w:w="20" w:type="dxa"/>
            </w:tcMar>
            <w:vAlign w:val="center"/>
            <w:hideMark/>
          </w:tcPr>
          <w:p w14:paraId="5650CAAA" w14:textId="77777777" w:rsidR="00497076" w:rsidRDefault="00497076" w:rsidP="00F82A9F">
            <w:pPr>
              <w:pStyle w:val="movimento"/>
            </w:pPr>
            <w:r>
              <w:t>COLOMBO ANDREA</w:t>
            </w:r>
          </w:p>
        </w:tc>
        <w:tc>
          <w:tcPr>
            <w:tcW w:w="2200" w:type="dxa"/>
            <w:tcMar>
              <w:top w:w="20" w:type="dxa"/>
              <w:left w:w="20" w:type="dxa"/>
              <w:bottom w:w="20" w:type="dxa"/>
              <w:right w:w="20" w:type="dxa"/>
            </w:tcMar>
            <w:vAlign w:val="center"/>
            <w:hideMark/>
          </w:tcPr>
          <w:p w14:paraId="747BD2AB" w14:textId="77777777" w:rsidR="00497076" w:rsidRDefault="00497076" w:rsidP="00F82A9F">
            <w:pPr>
              <w:pStyle w:val="movimento2"/>
            </w:pPr>
            <w:r>
              <w:t xml:space="preserve">(JUVE CUSANO) </w:t>
            </w:r>
          </w:p>
        </w:tc>
        <w:tc>
          <w:tcPr>
            <w:tcW w:w="800" w:type="dxa"/>
            <w:tcMar>
              <w:top w:w="20" w:type="dxa"/>
              <w:left w:w="20" w:type="dxa"/>
              <w:bottom w:w="20" w:type="dxa"/>
              <w:right w:w="20" w:type="dxa"/>
            </w:tcMar>
            <w:vAlign w:val="center"/>
            <w:hideMark/>
          </w:tcPr>
          <w:p w14:paraId="4D4DCE13" w14:textId="77777777" w:rsidR="00497076" w:rsidRDefault="00497076" w:rsidP="00F82A9F">
            <w:pPr>
              <w:pStyle w:val="movimento"/>
            </w:pPr>
            <w:r>
              <w:t> </w:t>
            </w:r>
          </w:p>
        </w:tc>
        <w:tc>
          <w:tcPr>
            <w:tcW w:w="2200" w:type="dxa"/>
            <w:tcMar>
              <w:top w:w="20" w:type="dxa"/>
              <w:left w:w="20" w:type="dxa"/>
              <w:bottom w:w="20" w:type="dxa"/>
              <w:right w:w="20" w:type="dxa"/>
            </w:tcMar>
            <w:vAlign w:val="center"/>
          </w:tcPr>
          <w:p w14:paraId="3CE794BB" w14:textId="77777777" w:rsidR="00497076" w:rsidRDefault="00497076" w:rsidP="00F82A9F">
            <w:pPr>
              <w:pStyle w:val="movimento"/>
            </w:pPr>
          </w:p>
        </w:tc>
        <w:tc>
          <w:tcPr>
            <w:tcW w:w="2200" w:type="dxa"/>
            <w:tcMar>
              <w:top w:w="20" w:type="dxa"/>
              <w:left w:w="20" w:type="dxa"/>
              <w:bottom w:w="20" w:type="dxa"/>
              <w:right w:w="20" w:type="dxa"/>
            </w:tcMar>
            <w:vAlign w:val="center"/>
          </w:tcPr>
          <w:p w14:paraId="1B419E01" w14:textId="77777777" w:rsidR="00497076" w:rsidRDefault="00497076" w:rsidP="00F82A9F">
            <w:pPr>
              <w:pStyle w:val="movimento2"/>
            </w:pPr>
          </w:p>
        </w:tc>
      </w:tr>
    </w:tbl>
    <w:p w14:paraId="40792C1D" w14:textId="77777777" w:rsidR="00497076" w:rsidRDefault="00497076">
      <w:pPr>
        <w:pStyle w:val="breakline"/>
        <w:divId w:val="281084420"/>
      </w:pPr>
    </w:p>
    <w:p w14:paraId="09E8959A" w14:textId="7D6151BD" w:rsidR="006B0B89" w:rsidRDefault="006B0B89">
      <w:pPr>
        <w:pStyle w:val="breakline"/>
        <w:divId w:val="281084420"/>
      </w:pPr>
    </w:p>
    <w:p w14:paraId="1989C064" w14:textId="54A67233" w:rsidR="008945A6" w:rsidRDefault="008945A6">
      <w:pPr>
        <w:pStyle w:val="breakline"/>
        <w:divId w:val="281084420"/>
      </w:pPr>
    </w:p>
    <w:p w14:paraId="1077FF5F" w14:textId="77777777" w:rsidR="008945A6" w:rsidRDefault="008945A6">
      <w:pPr>
        <w:pStyle w:val="breakline"/>
        <w:divId w:val="281084420"/>
      </w:pPr>
    </w:p>
    <w:p w14:paraId="7B7ED1E1" w14:textId="77777777" w:rsidR="00913883" w:rsidRPr="00467A31" w:rsidRDefault="00B15A2F" w:rsidP="00913883">
      <w:pPr>
        <w:pStyle w:val="Titolo1"/>
        <w:rPr>
          <w:lang w:val="it-IT"/>
        </w:rPr>
      </w:pPr>
      <w:bookmarkStart w:id="87" w:name="_Toc73449268"/>
      <w:r w:rsidRPr="00467A31">
        <w:rPr>
          <w:lang w:val="it-IT"/>
        </w:rPr>
        <w:t xml:space="preserve">6. </w:t>
      </w:r>
      <w:r w:rsidR="00913883" w:rsidRPr="00467A31">
        <w:rPr>
          <w:lang w:val="it-IT"/>
        </w:rPr>
        <w:t>Delibere della Corte Sportiva di Appello Territoriale</w:t>
      </w:r>
      <w:bookmarkEnd w:id="87"/>
      <w:r w:rsidR="00913883" w:rsidRPr="00467A31">
        <w:rPr>
          <w:lang w:val="it-IT"/>
        </w:rPr>
        <w:t xml:space="preserve"> </w:t>
      </w:r>
    </w:p>
    <w:p w14:paraId="6BD8FCE0" w14:textId="1615B15E" w:rsidR="00F227F9" w:rsidRPr="00B44481" w:rsidRDefault="00197F83" w:rsidP="00197F83">
      <w:pPr>
        <w:pStyle w:val="Titolo3"/>
        <w:rPr>
          <w:lang w:val="it-IT"/>
        </w:rPr>
      </w:pPr>
      <w:bookmarkStart w:id="88" w:name="_Toc73449269"/>
      <w:r>
        <w:rPr>
          <w:lang w:val="it-IT"/>
        </w:rPr>
        <w:t xml:space="preserve">6.1 </w:t>
      </w:r>
      <w:r w:rsidR="00A03BE7" w:rsidRPr="00B44481">
        <w:rPr>
          <w:lang w:val="it-IT"/>
        </w:rPr>
        <w:t>Corte Sportiva di Appello Territoriale del CRL</w:t>
      </w:r>
      <w:bookmarkEnd w:id="88"/>
    </w:p>
    <w:p w14:paraId="4529291A" w14:textId="77777777" w:rsidR="00F227F9" w:rsidRPr="00B44481" w:rsidRDefault="00A03BE7" w:rsidP="00F227F9">
      <w:pPr>
        <w:spacing w:line="200" w:lineRule="atLeast"/>
        <w:jc w:val="both"/>
        <w:rPr>
          <w:rFonts w:asciiTheme="minorHAnsi" w:hAnsiTheme="minorHAnsi" w:cstheme="minorHAnsi"/>
          <w:color w:val="000000"/>
          <w:szCs w:val="22"/>
          <w:lang w:val="it-IT"/>
        </w:rPr>
      </w:pPr>
      <w:r w:rsidRPr="00B44481">
        <w:rPr>
          <w:rFonts w:asciiTheme="minorHAnsi" w:hAnsiTheme="minorHAnsi" w:cstheme="minorHAnsi"/>
          <w:szCs w:val="22"/>
          <w:lang w:val="it-IT"/>
        </w:rPr>
        <w:t xml:space="preserve">Riunione del 27.05.20201  </w:t>
      </w:r>
    </w:p>
    <w:p w14:paraId="571AAD93" w14:textId="2A7E8796" w:rsidR="00F227F9" w:rsidRPr="00B44481" w:rsidRDefault="00A03BE7" w:rsidP="00F227F9">
      <w:pPr>
        <w:spacing w:line="200" w:lineRule="atLeast"/>
        <w:jc w:val="both"/>
        <w:rPr>
          <w:rFonts w:asciiTheme="minorHAnsi" w:hAnsiTheme="minorHAnsi" w:cstheme="minorHAnsi"/>
          <w:color w:val="000000"/>
          <w:szCs w:val="22"/>
          <w:lang w:val="it-IT"/>
        </w:rPr>
      </w:pPr>
      <w:r w:rsidRPr="00B44481">
        <w:rPr>
          <w:rFonts w:asciiTheme="minorHAnsi" w:hAnsiTheme="minorHAnsi" w:cstheme="minorHAnsi"/>
          <w:color w:val="000000"/>
          <w:szCs w:val="22"/>
          <w:lang w:val="it-IT"/>
        </w:rPr>
        <w:t>Collegio Giudicante: Avv. Sergio Carnevale (</w:t>
      </w:r>
      <w:proofErr w:type="spellStart"/>
      <w:r w:rsidRPr="00B44481">
        <w:rPr>
          <w:rFonts w:asciiTheme="minorHAnsi" w:hAnsiTheme="minorHAnsi" w:cstheme="minorHAnsi"/>
          <w:color w:val="000000"/>
          <w:szCs w:val="22"/>
          <w:lang w:val="it-IT"/>
        </w:rPr>
        <w:t>Pres</w:t>
      </w:r>
      <w:proofErr w:type="spellEnd"/>
      <w:r w:rsidRPr="00B44481">
        <w:rPr>
          <w:rFonts w:asciiTheme="minorHAnsi" w:hAnsiTheme="minorHAnsi" w:cstheme="minorHAnsi"/>
          <w:color w:val="000000"/>
          <w:szCs w:val="22"/>
          <w:lang w:val="it-IT"/>
        </w:rPr>
        <w:t>.), Avv. Alessandro Quercioli, Avv. Giuseppe Grasso (Componenti) Rag. Orazio Serafino (</w:t>
      </w:r>
      <w:proofErr w:type="spellStart"/>
      <w:r w:rsidRPr="00B44481">
        <w:rPr>
          <w:rFonts w:asciiTheme="minorHAnsi" w:hAnsiTheme="minorHAnsi" w:cstheme="minorHAnsi"/>
          <w:color w:val="000000"/>
          <w:szCs w:val="22"/>
          <w:lang w:val="it-IT"/>
        </w:rPr>
        <w:t>Segr</w:t>
      </w:r>
      <w:proofErr w:type="spellEnd"/>
      <w:r w:rsidRPr="00B44481">
        <w:rPr>
          <w:rFonts w:asciiTheme="minorHAnsi" w:hAnsiTheme="minorHAnsi" w:cstheme="minorHAnsi"/>
          <w:color w:val="000000"/>
          <w:szCs w:val="22"/>
          <w:lang w:val="it-IT"/>
        </w:rPr>
        <w:t>.) Michele Liguori (Rappre</w:t>
      </w:r>
      <w:r w:rsidR="002F6E13">
        <w:rPr>
          <w:rFonts w:asciiTheme="minorHAnsi" w:hAnsiTheme="minorHAnsi" w:cstheme="minorHAnsi"/>
          <w:color w:val="000000"/>
          <w:szCs w:val="22"/>
          <w:lang w:val="it-IT"/>
        </w:rPr>
        <w:t>se</w:t>
      </w:r>
      <w:r w:rsidRPr="00B44481">
        <w:rPr>
          <w:rFonts w:asciiTheme="minorHAnsi" w:hAnsiTheme="minorHAnsi" w:cstheme="minorHAnsi"/>
          <w:color w:val="000000"/>
          <w:szCs w:val="22"/>
          <w:lang w:val="it-IT"/>
        </w:rPr>
        <w:t>ntante A.I.A.)</w:t>
      </w:r>
      <w:r w:rsidRPr="00B44481">
        <w:rPr>
          <w:rFonts w:asciiTheme="minorHAnsi" w:hAnsiTheme="minorHAnsi" w:cstheme="minorHAnsi"/>
          <w:szCs w:val="22"/>
          <w:lang w:val="it-IT"/>
        </w:rPr>
        <w:t xml:space="preserve">   </w:t>
      </w:r>
    </w:p>
    <w:p w14:paraId="58F49814" w14:textId="77777777" w:rsidR="00197F83" w:rsidRDefault="00197F83" w:rsidP="00F227F9">
      <w:pPr>
        <w:spacing w:line="100" w:lineRule="atLeast"/>
        <w:jc w:val="both"/>
        <w:rPr>
          <w:rFonts w:asciiTheme="minorHAnsi" w:eastAsia="Calibri" w:hAnsiTheme="minorHAnsi" w:cstheme="minorHAnsi"/>
          <w:b/>
          <w:bCs/>
          <w:color w:val="000000"/>
          <w:szCs w:val="22"/>
          <w:lang w:val="it-IT"/>
        </w:rPr>
      </w:pPr>
    </w:p>
    <w:p w14:paraId="4E9BB9A2" w14:textId="594220E3" w:rsidR="00F227F9" w:rsidRPr="00B44481" w:rsidRDefault="00A03BE7" w:rsidP="00F227F9">
      <w:pPr>
        <w:spacing w:line="100" w:lineRule="atLeast"/>
        <w:jc w:val="both"/>
        <w:rPr>
          <w:rFonts w:asciiTheme="minorHAnsi" w:eastAsia="Calibri" w:hAnsiTheme="minorHAnsi" w:cstheme="minorHAnsi"/>
          <w:b/>
          <w:bCs/>
          <w:szCs w:val="22"/>
          <w:lang w:val="it-IT"/>
        </w:rPr>
      </w:pPr>
      <w:r w:rsidRPr="00B44481">
        <w:rPr>
          <w:rFonts w:asciiTheme="minorHAnsi" w:eastAsia="Calibri" w:hAnsiTheme="minorHAnsi" w:cstheme="minorHAnsi"/>
          <w:b/>
          <w:bCs/>
          <w:color w:val="000000"/>
          <w:szCs w:val="22"/>
          <w:lang w:val="it-IT"/>
        </w:rPr>
        <w:t>Reclamo del Sig. BROGGI ANDREA in proprio</w:t>
      </w:r>
    </w:p>
    <w:p w14:paraId="472D522B" w14:textId="77777777" w:rsidR="00F227F9" w:rsidRPr="00B44481" w:rsidRDefault="00A03BE7" w:rsidP="00F227F9">
      <w:pPr>
        <w:autoSpaceDE w:val="0"/>
        <w:rPr>
          <w:rFonts w:asciiTheme="minorHAnsi" w:eastAsia="Calibri" w:hAnsiTheme="minorHAnsi" w:cstheme="minorHAnsi"/>
          <w:b/>
          <w:bCs/>
          <w:szCs w:val="22"/>
          <w:lang w:val="it-IT"/>
        </w:rPr>
      </w:pPr>
      <w:r w:rsidRPr="00B44481">
        <w:rPr>
          <w:rFonts w:asciiTheme="minorHAnsi" w:eastAsia="Calibri" w:hAnsiTheme="minorHAnsi" w:cstheme="minorHAnsi"/>
          <w:b/>
          <w:bCs/>
          <w:szCs w:val="22"/>
          <w:lang w:val="it-IT"/>
        </w:rPr>
        <w:t xml:space="preserve">Gara del 11.10.2020 tra Binago Calcio / Vasca 1986 </w:t>
      </w:r>
    </w:p>
    <w:p w14:paraId="30B61F0D" w14:textId="77777777" w:rsidR="00F227F9" w:rsidRPr="00B44481" w:rsidRDefault="00A03BE7" w:rsidP="00F227F9">
      <w:pPr>
        <w:autoSpaceDE w:val="0"/>
        <w:rPr>
          <w:rFonts w:asciiTheme="minorHAnsi" w:eastAsia="Calibri" w:hAnsiTheme="minorHAnsi" w:cstheme="minorHAnsi"/>
          <w:szCs w:val="22"/>
          <w:lang w:val="it-IT"/>
        </w:rPr>
      </w:pPr>
      <w:r w:rsidRPr="00B44481">
        <w:rPr>
          <w:rFonts w:asciiTheme="minorHAnsi" w:eastAsia="Calibri" w:hAnsiTheme="minorHAnsi" w:cstheme="minorHAnsi"/>
          <w:b/>
          <w:bCs/>
          <w:szCs w:val="22"/>
          <w:lang w:val="it-IT"/>
        </w:rPr>
        <w:t>Comunicato della Delegazione di Como n. 15 del 15.10.2020</w:t>
      </w:r>
    </w:p>
    <w:p w14:paraId="76E27686" w14:textId="6B9A7773" w:rsidR="00F227F9" w:rsidRPr="00B44481" w:rsidRDefault="00A03BE7" w:rsidP="00F227F9">
      <w:pPr>
        <w:autoSpaceDE w:val="0"/>
        <w:jc w:val="both"/>
        <w:rPr>
          <w:rFonts w:asciiTheme="minorHAnsi" w:eastAsia="Calibri" w:hAnsiTheme="minorHAnsi" w:cstheme="minorHAnsi"/>
          <w:szCs w:val="22"/>
          <w:lang w:val="it-IT"/>
        </w:rPr>
      </w:pPr>
      <w:r w:rsidRPr="00B44481">
        <w:rPr>
          <w:rFonts w:asciiTheme="minorHAnsi" w:eastAsia="Calibri" w:hAnsiTheme="minorHAnsi" w:cstheme="minorHAnsi"/>
          <w:szCs w:val="22"/>
          <w:lang w:val="it-IT"/>
        </w:rPr>
        <w:t>Il Sig. BROGGI ANDREA, calciatore tesserato della Binago Calcio</w:t>
      </w:r>
      <w:r w:rsidR="00810282">
        <w:rPr>
          <w:rFonts w:asciiTheme="minorHAnsi" w:eastAsia="Calibri" w:hAnsiTheme="minorHAnsi" w:cstheme="minorHAnsi"/>
          <w:szCs w:val="22"/>
          <w:lang w:val="it-IT"/>
        </w:rPr>
        <w:t>,</w:t>
      </w:r>
      <w:r w:rsidRPr="00B44481">
        <w:rPr>
          <w:rFonts w:asciiTheme="minorHAnsi" w:eastAsia="Calibri" w:hAnsiTheme="minorHAnsi" w:cstheme="minorHAnsi"/>
          <w:szCs w:val="22"/>
          <w:lang w:val="it-IT"/>
        </w:rPr>
        <w:t xml:space="preserve"> ha proposto reclamo avverso la decisione del Giudice Sportivo che gli ha comminato la sanzione della squalifica fino al 17/10/2022 per aver tenuto un comportamento offensivo nei confronti del Direttore di gara e di averlo colpito sulla tibia destra procurandogli forte dolore, lamentando di non essere stato l'effettivo autore del gesto violento nei conf</w:t>
      </w:r>
      <w:r w:rsidR="00810282">
        <w:rPr>
          <w:rFonts w:asciiTheme="minorHAnsi" w:eastAsia="Calibri" w:hAnsiTheme="minorHAnsi" w:cstheme="minorHAnsi"/>
          <w:szCs w:val="22"/>
          <w:lang w:val="it-IT"/>
        </w:rPr>
        <w:t>r</w:t>
      </w:r>
      <w:r w:rsidRPr="00B44481">
        <w:rPr>
          <w:rFonts w:asciiTheme="minorHAnsi" w:eastAsia="Calibri" w:hAnsiTheme="minorHAnsi" w:cstheme="minorHAnsi"/>
          <w:szCs w:val="22"/>
          <w:lang w:val="it-IT"/>
        </w:rPr>
        <w:t>onti dell'arbitro.</w:t>
      </w:r>
    </w:p>
    <w:p w14:paraId="71C9FD43" w14:textId="77777777" w:rsidR="00F227F9" w:rsidRPr="00B44481" w:rsidRDefault="00A03BE7" w:rsidP="00F227F9">
      <w:pPr>
        <w:autoSpaceDE w:val="0"/>
        <w:rPr>
          <w:rFonts w:asciiTheme="minorHAnsi" w:eastAsia="Calibri" w:hAnsiTheme="minorHAnsi" w:cstheme="minorHAnsi"/>
          <w:szCs w:val="22"/>
          <w:lang w:val="it-IT"/>
        </w:rPr>
      </w:pPr>
      <w:r w:rsidRPr="00B44481">
        <w:rPr>
          <w:rFonts w:asciiTheme="minorHAnsi" w:eastAsia="Calibri" w:hAnsiTheme="minorHAnsi" w:cstheme="minorHAnsi"/>
          <w:szCs w:val="22"/>
          <w:lang w:val="it-IT"/>
        </w:rPr>
        <w:t>La Corte Sportiva di Appello Territoriale, ritenuta la regolarità di presentazione del reclamo, osserva che alla luce di quanto richiesto dal calciatore riguardo gli accertamenti da effettuarsi sulla identificazione dell'autore del comportamento in questione, questi debbano e possono essere svolti dalla Procura Federale.</w:t>
      </w:r>
    </w:p>
    <w:p w14:paraId="6D05EF45" w14:textId="300E67AF" w:rsidR="00F227F9" w:rsidRPr="00B44481" w:rsidRDefault="00A03BE7" w:rsidP="00F227F9">
      <w:pPr>
        <w:autoSpaceDE w:val="0"/>
        <w:jc w:val="both"/>
        <w:rPr>
          <w:rFonts w:asciiTheme="minorHAnsi" w:eastAsia="Calibri" w:hAnsiTheme="minorHAnsi" w:cstheme="minorHAnsi"/>
          <w:szCs w:val="22"/>
          <w:lang w:val="it-IT"/>
        </w:rPr>
      </w:pPr>
      <w:r w:rsidRPr="00B44481">
        <w:rPr>
          <w:rFonts w:asciiTheme="minorHAnsi" w:eastAsia="Calibri" w:hAnsiTheme="minorHAnsi" w:cstheme="minorHAnsi"/>
          <w:szCs w:val="22"/>
          <w:lang w:val="it-IT"/>
        </w:rPr>
        <w:t>Di conseguenza il presente procedimento dovrà essere sospeso nell'attesa che vengano svolt</w:t>
      </w:r>
      <w:r w:rsidR="009052BF">
        <w:rPr>
          <w:rFonts w:asciiTheme="minorHAnsi" w:eastAsia="Calibri" w:hAnsiTheme="minorHAnsi" w:cstheme="minorHAnsi"/>
          <w:szCs w:val="22"/>
          <w:lang w:val="it-IT"/>
        </w:rPr>
        <w:t>e</w:t>
      </w:r>
      <w:r w:rsidRPr="00B44481">
        <w:rPr>
          <w:rFonts w:asciiTheme="minorHAnsi" w:eastAsia="Calibri" w:hAnsiTheme="minorHAnsi" w:cstheme="minorHAnsi"/>
          <w:szCs w:val="22"/>
          <w:lang w:val="it-IT"/>
        </w:rPr>
        <w:t xml:space="preserve"> le indagini richieste.</w:t>
      </w:r>
    </w:p>
    <w:p w14:paraId="17B914B1" w14:textId="77777777" w:rsidR="00F227F9" w:rsidRPr="00B44481" w:rsidRDefault="00A03BE7" w:rsidP="00F227F9">
      <w:pPr>
        <w:autoSpaceDE w:val="0"/>
        <w:jc w:val="both"/>
        <w:rPr>
          <w:rFonts w:asciiTheme="minorHAnsi" w:eastAsia="Calibri" w:hAnsiTheme="minorHAnsi" w:cstheme="minorHAnsi"/>
          <w:b/>
          <w:bCs/>
          <w:szCs w:val="22"/>
          <w:lang w:val="it-IT"/>
        </w:rPr>
      </w:pPr>
      <w:r w:rsidRPr="00B44481">
        <w:rPr>
          <w:rFonts w:asciiTheme="minorHAnsi" w:eastAsia="Calibri" w:hAnsiTheme="minorHAnsi" w:cstheme="minorHAnsi"/>
          <w:szCs w:val="22"/>
          <w:lang w:val="it-IT"/>
        </w:rPr>
        <w:t xml:space="preserve">Tanto premesso e ritenuto, </w:t>
      </w:r>
    </w:p>
    <w:p w14:paraId="325B900F" w14:textId="77777777" w:rsidR="00F227F9" w:rsidRPr="00B44481" w:rsidRDefault="00A03BE7" w:rsidP="00F227F9">
      <w:pPr>
        <w:autoSpaceDE w:val="0"/>
        <w:jc w:val="center"/>
        <w:rPr>
          <w:rFonts w:asciiTheme="minorHAnsi" w:eastAsia="Calibri" w:hAnsiTheme="minorHAnsi" w:cstheme="minorHAnsi"/>
          <w:szCs w:val="22"/>
          <w:lang w:val="it-IT"/>
        </w:rPr>
      </w:pPr>
      <w:r w:rsidRPr="00B44481">
        <w:rPr>
          <w:rFonts w:asciiTheme="minorHAnsi" w:eastAsia="Calibri" w:hAnsiTheme="minorHAnsi" w:cstheme="minorHAnsi"/>
          <w:b/>
          <w:bCs/>
          <w:szCs w:val="22"/>
          <w:lang w:val="it-IT"/>
        </w:rPr>
        <w:t>SOSPENDE</w:t>
      </w:r>
      <w:r w:rsidRPr="00B44481">
        <w:rPr>
          <w:rFonts w:asciiTheme="minorHAnsi" w:eastAsia="Calibri" w:hAnsiTheme="minorHAnsi" w:cstheme="minorHAnsi"/>
          <w:szCs w:val="22"/>
          <w:lang w:val="it-IT"/>
        </w:rPr>
        <w:t xml:space="preserve"> </w:t>
      </w:r>
    </w:p>
    <w:p w14:paraId="7DB26D68"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eastAsia="Calibri" w:hAnsiTheme="minorHAnsi" w:cstheme="minorHAnsi"/>
          <w:szCs w:val="22"/>
          <w:lang w:val="it-IT"/>
        </w:rPr>
        <w:t>il presente giudizio e trasmette l'intero fascicolo alla Procura Federale per gli adempimenti di sua competenza.</w:t>
      </w:r>
    </w:p>
    <w:p w14:paraId="6FFB9A09" w14:textId="77777777" w:rsidR="00F227F9" w:rsidRPr="00B44481" w:rsidRDefault="003A7A8E" w:rsidP="00F227F9">
      <w:pPr>
        <w:jc w:val="both"/>
        <w:rPr>
          <w:rFonts w:asciiTheme="minorHAnsi" w:hAnsiTheme="minorHAnsi" w:cstheme="minorHAnsi"/>
          <w:b/>
          <w:bCs/>
          <w:szCs w:val="22"/>
          <w:lang w:val="it-IT"/>
        </w:rPr>
      </w:pPr>
    </w:p>
    <w:p w14:paraId="22513512" w14:textId="4252CDEF" w:rsidR="00F227F9" w:rsidRPr="00B44481" w:rsidRDefault="00197F83" w:rsidP="00197F83">
      <w:pPr>
        <w:pStyle w:val="Titolo3"/>
        <w:rPr>
          <w:lang w:val="it-IT"/>
        </w:rPr>
      </w:pPr>
      <w:bookmarkStart w:id="89" w:name="_Toc73449270"/>
      <w:r>
        <w:rPr>
          <w:lang w:val="it-IT"/>
        </w:rPr>
        <w:t xml:space="preserve">6.2 </w:t>
      </w:r>
      <w:r w:rsidR="00A03BE7" w:rsidRPr="00B44481">
        <w:rPr>
          <w:lang w:val="it-IT"/>
        </w:rPr>
        <w:t>TRIBUNALE FEDERALE TERRITORIALE LOMBARDIA</w:t>
      </w:r>
      <w:bookmarkEnd w:id="89"/>
      <w:r w:rsidR="00A03BE7" w:rsidRPr="00B44481">
        <w:rPr>
          <w:lang w:val="it-IT"/>
        </w:rPr>
        <w:t xml:space="preserve"> </w:t>
      </w:r>
    </w:p>
    <w:p w14:paraId="206DB94D"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b/>
          <w:bCs/>
          <w:szCs w:val="22"/>
          <w:lang w:val="it-IT"/>
        </w:rPr>
        <w:t>RIUNIONE DEL 27/05/2021</w:t>
      </w:r>
    </w:p>
    <w:p w14:paraId="2C6A7692"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Collegio Giudicante: Avv. Sergio Carnevale (Presidente), Avv. Giuseppe Grasso, Avv. Alessandro Quercioli (Componenti) Rag. Orazio Serafino (Segretario)</w:t>
      </w:r>
    </w:p>
    <w:p w14:paraId="3B598DD8" w14:textId="77777777" w:rsidR="00197F83" w:rsidRDefault="00197F83" w:rsidP="00F227F9">
      <w:pPr>
        <w:jc w:val="both"/>
        <w:rPr>
          <w:rFonts w:asciiTheme="minorHAnsi" w:hAnsiTheme="minorHAnsi" w:cstheme="minorHAnsi"/>
          <w:b/>
          <w:bCs/>
          <w:szCs w:val="22"/>
          <w:lang w:val="it-IT"/>
        </w:rPr>
      </w:pPr>
    </w:p>
    <w:p w14:paraId="4BD98AFF" w14:textId="2CA7C5BC"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b/>
          <w:bCs/>
          <w:szCs w:val="22"/>
          <w:lang w:val="it-IT"/>
        </w:rPr>
        <w:t>Deferimento del Procuratore Federale del 4 settembre 2020 a carico di:</w:t>
      </w:r>
    </w:p>
    <w:p w14:paraId="3316BD53" w14:textId="77777777" w:rsidR="00F227F9" w:rsidRPr="00B44481" w:rsidRDefault="00A03BE7" w:rsidP="00F227F9">
      <w:pPr>
        <w:autoSpaceDE w:val="0"/>
        <w:jc w:val="both"/>
        <w:rPr>
          <w:rFonts w:asciiTheme="minorHAnsi" w:eastAsia="Arial" w:hAnsiTheme="minorHAnsi" w:cstheme="minorHAnsi"/>
          <w:b/>
          <w:bCs/>
          <w:szCs w:val="22"/>
          <w:lang w:val="it-IT"/>
        </w:rPr>
      </w:pPr>
      <w:r w:rsidRPr="00B44481">
        <w:rPr>
          <w:rFonts w:asciiTheme="minorHAnsi" w:eastAsia="Arial" w:hAnsiTheme="minorHAnsi" w:cstheme="minorHAnsi"/>
          <w:b/>
          <w:bCs/>
          <w:szCs w:val="22"/>
          <w:lang w:val="it-IT"/>
        </w:rPr>
        <w:lastRenderedPageBreak/>
        <w:t xml:space="preserve">FRANCISCO </w:t>
      </w:r>
      <w:proofErr w:type="spellStart"/>
      <w:r w:rsidRPr="00B44481">
        <w:rPr>
          <w:rFonts w:asciiTheme="minorHAnsi" w:eastAsia="Arial" w:hAnsiTheme="minorHAnsi" w:cstheme="minorHAnsi"/>
          <w:b/>
          <w:bCs/>
          <w:szCs w:val="22"/>
          <w:lang w:val="it-IT"/>
        </w:rPr>
        <w:t>Latrell</w:t>
      </w:r>
      <w:proofErr w:type="spellEnd"/>
      <w:r w:rsidRPr="00B44481">
        <w:rPr>
          <w:rFonts w:asciiTheme="minorHAnsi" w:eastAsia="Arial" w:hAnsiTheme="minorHAnsi" w:cstheme="minorHAnsi"/>
          <w:b/>
          <w:bCs/>
          <w:szCs w:val="22"/>
          <w:lang w:val="it-IT"/>
        </w:rPr>
        <w:t xml:space="preserve"> Leonard</w:t>
      </w:r>
      <w:r w:rsidRPr="00B44481">
        <w:rPr>
          <w:rFonts w:asciiTheme="minorHAnsi" w:eastAsia="Arial" w:hAnsiTheme="minorHAnsi" w:cstheme="minorHAnsi"/>
          <w:szCs w:val="22"/>
          <w:lang w:val="it-IT"/>
        </w:rPr>
        <w:t xml:space="preserve">, per violazione dell'obbligo di osservanza delle norme e degli atti federali </w:t>
      </w:r>
      <w:proofErr w:type="spellStart"/>
      <w:r w:rsidRPr="00B44481">
        <w:rPr>
          <w:rFonts w:asciiTheme="minorHAnsi" w:eastAsia="Arial" w:hAnsiTheme="minorHAnsi" w:cstheme="minorHAnsi"/>
          <w:szCs w:val="22"/>
          <w:lang w:val="it-IT"/>
        </w:rPr>
        <w:t>nonchè</w:t>
      </w:r>
      <w:proofErr w:type="spellEnd"/>
      <w:r w:rsidRPr="00B44481">
        <w:rPr>
          <w:rFonts w:asciiTheme="minorHAnsi" w:eastAsia="Arial" w:hAnsiTheme="minorHAnsi" w:cstheme="minorHAnsi"/>
          <w:szCs w:val="22"/>
          <w:lang w:val="it-IT"/>
        </w:rPr>
        <w:t xml:space="preserve"> dei doveri di lealtà, correttezza e probità di cui all'art. 4 comma 1 e in relazione all'art. 137 comma 2 del CGS per avere partecipato alla successiva gara SS Ausonia 1931 - Accademia Pavese San Genesio del 12.02.2020, dopo essere stato espulso dal terreno di gioco nella gara precedente del 9.2.2020.</w:t>
      </w:r>
    </w:p>
    <w:p w14:paraId="0A69EE0D" w14:textId="77777777" w:rsidR="00F227F9" w:rsidRPr="00B44481" w:rsidRDefault="00A03BE7" w:rsidP="00F227F9">
      <w:pPr>
        <w:autoSpaceDE w:val="0"/>
        <w:jc w:val="both"/>
        <w:rPr>
          <w:rFonts w:asciiTheme="minorHAnsi" w:eastAsia="Arial" w:hAnsiTheme="minorHAnsi" w:cstheme="minorHAnsi"/>
          <w:b/>
          <w:bCs/>
          <w:szCs w:val="22"/>
          <w:lang w:val="it-IT"/>
        </w:rPr>
      </w:pPr>
      <w:r w:rsidRPr="00B44481">
        <w:rPr>
          <w:rFonts w:asciiTheme="minorHAnsi" w:eastAsia="Arial" w:hAnsiTheme="minorHAnsi" w:cstheme="minorHAnsi"/>
          <w:b/>
          <w:bCs/>
          <w:szCs w:val="22"/>
          <w:lang w:val="it-IT"/>
        </w:rPr>
        <w:t>Osvaldo PAVESI</w:t>
      </w:r>
      <w:r w:rsidRPr="00B44481">
        <w:rPr>
          <w:rFonts w:asciiTheme="minorHAnsi" w:eastAsia="Arial" w:hAnsiTheme="minorHAnsi" w:cstheme="minorHAnsi"/>
          <w:szCs w:val="22"/>
          <w:lang w:val="it-IT"/>
        </w:rPr>
        <w:t xml:space="preserve">, dirigente accompagnatore della squadra Giovanissimi Reg. Under 14, della SS Ausonia 1931, per la violazione dell'obbligo di osservanza delle norme e degli atti federali </w:t>
      </w:r>
      <w:proofErr w:type="spellStart"/>
      <w:r w:rsidRPr="00B44481">
        <w:rPr>
          <w:rFonts w:asciiTheme="minorHAnsi" w:eastAsia="Arial" w:hAnsiTheme="minorHAnsi" w:cstheme="minorHAnsi"/>
          <w:szCs w:val="22"/>
          <w:lang w:val="it-IT"/>
        </w:rPr>
        <w:t>nonchè</w:t>
      </w:r>
      <w:proofErr w:type="spellEnd"/>
      <w:r w:rsidRPr="00B44481">
        <w:rPr>
          <w:rFonts w:asciiTheme="minorHAnsi" w:eastAsia="Arial" w:hAnsiTheme="minorHAnsi" w:cstheme="minorHAnsi"/>
          <w:szCs w:val="22"/>
          <w:lang w:val="it-IT"/>
        </w:rPr>
        <w:t xml:space="preserve"> dei doveri di lealtà, correttezza e probità di cui all'art. 4 comma 1 e in relazione all'art. 137 comma 2 del CGS per avere sottoscritto la distinta di gioco della squadra Giovanissimi Reg. Under 14, della SS Ausonia 1931 nella gara SS Ausonia 1931 - Accademia Pavese San Genesio del 12.02.2020 dove compariva ii calciatore 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calciatore espulso nella gara precedente del 09.02.2020;</w:t>
      </w:r>
    </w:p>
    <w:p w14:paraId="1CDE147C" w14:textId="77777777" w:rsidR="00F227F9" w:rsidRPr="00B44481" w:rsidRDefault="00A03BE7" w:rsidP="00F227F9">
      <w:pPr>
        <w:autoSpaceDE w:val="0"/>
        <w:jc w:val="both"/>
        <w:rPr>
          <w:rFonts w:asciiTheme="minorHAnsi" w:eastAsia="Arial" w:hAnsiTheme="minorHAnsi" w:cstheme="minorHAnsi"/>
          <w:szCs w:val="22"/>
          <w:lang w:val="it-IT"/>
        </w:rPr>
      </w:pPr>
      <w:r w:rsidRPr="00B44481">
        <w:rPr>
          <w:rFonts w:asciiTheme="minorHAnsi" w:eastAsia="Arial" w:hAnsiTheme="minorHAnsi" w:cstheme="minorHAnsi"/>
          <w:b/>
          <w:bCs/>
          <w:szCs w:val="22"/>
          <w:lang w:val="it-IT"/>
        </w:rPr>
        <w:t>SS Ausonia 1931,</w:t>
      </w:r>
      <w:r w:rsidRPr="00B44481">
        <w:rPr>
          <w:rFonts w:asciiTheme="minorHAnsi" w:eastAsia="Arial" w:hAnsiTheme="minorHAnsi" w:cstheme="minorHAnsi"/>
          <w:szCs w:val="22"/>
          <w:lang w:val="it-IT"/>
        </w:rPr>
        <w:t xml:space="preserve"> per responsabilità oggettiva, ex art. 6, comma 2, dei C.G.S., società nell'interesse della quale il calciatore 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ha partecipato alla gara SS Ausonia 1931 - Accademia Pavese San Genesio del 12.02.2020.</w:t>
      </w:r>
    </w:p>
    <w:p w14:paraId="0EC48F86" w14:textId="77777777" w:rsidR="00F227F9" w:rsidRPr="00B44481" w:rsidRDefault="00A03BE7" w:rsidP="00F227F9">
      <w:pPr>
        <w:autoSpaceDE w:val="0"/>
        <w:jc w:val="center"/>
        <w:rPr>
          <w:rFonts w:asciiTheme="minorHAnsi" w:hAnsiTheme="minorHAnsi" w:cstheme="minorHAnsi"/>
          <w:szCs w:val="22"/>
          <w:lang w:val="it-IT"/>
        </w:rPr>
      </w:pPr>
      <w:r w:rsidRPr="00B44481">
        <w:rPr>
          <w:rFonts w:asciiTheme="minorHAnsi" w:eastAsia="Arial" w:hAnsiTheme="minorHAnsi" w:cstheme="minorHAnsi"/>
          <w:szCs w:val="22"/>
          <w:lang w:val="it-IT"/>
        </w:rPr>
        <w:t>******</w:t>
      </w:r>
    </w:p>
    <w:p w14:paraId="25C2BD2E"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Il Tribunale Federale Territoriale, letto l'atto del deferimento esperiti gli incombenti di rito, sentito il rappresentante della Procura Federale in contraddittorio con i deferiti;</w:t>
      </w:r>
    </w:p>
    <w:p w14:paraId="3AE05BB6"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acquisita la dichiarazione dell'arbitro che ha diretto la gara Ausonia 1931/Fanfulla – Campionato: G</w:t>
      </w:r>
      <w:r w:rsidRPr="00B44481">
        <w:rPr>
          <w:rFonts w:asciiTheme="minorHAnsi" w:eastAsia="Arial" w:hAnsiTheme="minorHAnsi" w:cstheme="minorHAnsi"/>
          <w:szCs w:val="22"/>
          <w:lang w:val="it-IT"/>
        </w:rPr>
        <w:t>iovanissimi Reg. Under 14 -</w:t>
      </w:r>
      <w:r w:rsidRPr="00B44481">
        <w:rPr>
          <w:rFonts w:asciiTheme="minorHAnsi" w:hAnsiTheme="minorHAnsi" w:cstheme="minorHAnsi"/>
          <w:szCs w:val="22"/>
          <w:lang w:val="it-IT"/>
        </w:rPr>
        <w:t xml:space="preserve"> disputatasi in data </w:t>
      </w:r>
      <w:r w:rsidRPr="00B44481">
        <w:rPr>
          <w:rFonts w:asciiTheme="minorHAnsi" w:eastAsia="Arial" w:hAnsiTheme="minorHAnsi" w:cstheme="minorHAnsi"/>
          <w:szCs w:val="22"/>
          <w:lang w:val="it-IT"/>
        </w:rPr>
        <w:t>9.2.2020</w:t>
      </w:r>
      <w:r w:rsidRPr="00B44481">
        <w:rPr>
          <w:rFonts w:asciiTheme="minorHAnsi" w:hAnsiTheme="minorHAnsi" w:cstheme="minorHAnsi"/>
          <w:szCs w:val="22"/>
          <w:lang w:val="it-IT"/>
        </w:rPr>
        <w:t>, pervenuta in data 13.5.2021;</w:t>
      </w:r>
    </w:p>
    <w:p w14:paraId="4C2B3254"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preso atto che in occasione della riunione del 27 maggio 2021 il Rappresentante della Procura Federale chiedeva di comminare ai deferiti le seguenti sanzioni;</w:t>
      </w:r>
    </w:p>
    <w:p w14:paraId="303698DB"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xml:space="preserve">per il calciatore </w:t>
      </w:r>
      <w:r w:rsidRPr="00B44481">
        <w:rPr>
          <w:rFonts w:asciiTheme="minorHAnsi" w:eastAsia="Arial" w:hAnsiTheme="minorHAnsi" w:cstheme="minorHAnsi"/>
          <w:szCs w:val="22"/>
          <w:lang w:val="it-IT"/>
        </w:rPr>
        <w:t xml:space="preserve">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due giornate di squalifica da scontarsi nel campionato di appartenenza;</w:t>
      </w:r>
    </w:p>
    <w:p w14:paraId="3992E951"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per Osvaldo Pavesi mesi tre di inibizione;</w:t>
      </w:r>
    </w:p>
    <w:p w14:paraId="540DA782"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xml:space="preserve">per la società deferita </w:t>
      </w:r>
      <w:r w:rsidRPr="00B44481">
        <w:rPr>
          <w:rFonts w:asciiTheme="minorHAnsi" w:eastAsia="Arial" w:hAnsiTheme="minorHAnsi" w:cstheme="minorHAnsi"/>
          <w:szCs w:val="22"/>
          <w:lang w:val="it-IT"/>
        </w:rPr>
        <w:t>SS Ausonia 1931</w:t>
      </w:r>
      <w:r w:rsidRPr="00B44481">
        <w:rPr>
          <w:rFonts w:asciiTheme="minorHAnsi" w:hAnsiTheme="minorHAnsi" w:cstheme="minorHAnsi"/>
          <w:szCs w:val="22"/>
          <w:lang w:val="it-IT"/>
        </w:rPr>
        <w:t xml:space="preserve"> Euro 500,00 di ammenda;</w:t>
      </w:r>
    </w:p>
    <w:p w14:paraId="2AE01353" w14:textId="77777777" w:rsidR="00F227F9" w:rsidRPr="00B44481" w:rsidRDefault="00A03BE7" w:rsidP="00F227F9">
      <w:pPr>
        <w:jc w:val="both"/>
        <w:rPr>
          <w:rFonts w:asciiTheme="minorHAnsi" w:eastAsia="Arial" w:hAnsiTheme="minorHAnsi" w:cstheme="minorHAnsi"/>
          <w:szCs w:val="22"/>
          <w:lang w:val="it-IT"/>
        </w:rPr>
      </w:pPr>
      <w:r w:rsidRPr="00B44481">
        <w:rPr>
          <w:rFonts w:asciiTheme="minorHAnsi" w:hAnsiTheme="minorHAnsi" w:cstheme="minorHAnsi"/>
          <w:szCs w:val="22"/>
          <w:lang w:val="it-IT"/>
        </w:rPr>
        <w:t xml:space="preserve">- rilevato che i deferiti hanno chiesto di essere assolti in quanto il calciatore Francisco </w:t>
      </w:r>
      <w:proofErr w:type="spellStart"/>
      <w:r w:rsidRPr="00B44481">
        <w:rPr>
          <w:rFonts w:asciiTheme="minorHAnsi" w:hAnsiTheme="minorHAnsi" w:cstheme="minorHAnsi"/>
          <w:szCs w:val="22"/>
          <w:lang w:val="it-IT"/>
        </w:rPr>
        <w:t>Latrell</w:t>
      </w:r>
      <w:proofErr w:type="spellEnd"/>
      <w:r w:rsidRPr="00B44481">
        <w:rPr>
          <w:rFonts w:asciiTheme="minorHAnsi" w:hAnsiTheme="minorHAnsi" w:cstheme="minorHAnsi"/>
          <w:szCs w:val="22"/>
          <w:lang w:val="it-IT"/>
        </w:rPr>
        <w:t xml:space="preserve"> Leonard ha preso parte a tutta la gara Ausonia 1931/Fanfulla – Campionato: G</w:t>
      </w:r>
      <w:r w:rsidRPr="00B44481">
        <w:rPr>
          <w:rFonts w:asciiTheme="minorHAnsi" w:eastAsia="Arial" w:hAnsiTheme="minorHAnsi" w:cstheme="minorHAnsi"/>
          <w:szCs w:val="22"/>
          <w:lang w:val="it-IT"/>
        </w:rPr>
        <w:t>iovanissimi Reg. Under 14 -</w:t>
      </w:r>
      <w:r w:rsidRPr="00B44481">
        <w:rPr>
          <w:rFonts w:asciiTheme="minorHAnsi" w:hAnsiTheme="minorHAnsi" w:cstheme="minorHAnsi"/>
          <w:szCs w:val="22"/>
          <w:lang w:val="it-IT"/>
        </w:rPr>
        <w:t xml:space="preserve"> disputatasi in data </w:t>
      </w:r>
      <w:r w:rsidRPr="00B44481">
        <w:rPr>
          <w:rFonts w:asciiTheme="minorHAnsi" w:eastAsia="Arial" w:hAnsiTheme="minorHAnsi" w:cstheme="minorHAnsi"/>
          <w:szCs w:val="22"/>
          <w:lang w:val="it-IT"/>
        </w:rPr>
        <w:t>9.2.2020, senza uscire dal terreno di gara e nessuno si era adoperato per allontanarlo dal terreno di gioco né l'arbitro né calciatori, tecnico e/o allenatore della squadra avversaria: pertanto non vi era stata contezza sull'avvenuta espulsione dello stesso.</w:t>
      </w:r>
    </w:p>
    <w:p w14:paraId="71521C9C" w14:textId="77777777" w:rsidR="00A82909" w:rsidRPr="00B44481" w:rsidRDefault="003A7A8E" w:rsidP="00F227F9">
      <w:pPr>
        <w:jc w:val="both"/>
        <w:rPr>
          <w:rFonts w:asciiTheme="minorHAnsi" w:hAnsiTheme="minorHAnsi" w:cstheme="minorHAnsi"/>
          <w:szCs w:val="22"/>
          <w:lang w:val="it-IT"/>
        </w:rPr>
      </w:pPr>
    </w:p>
    <w:p w14:paraId="7620751E" w14:textId="77777777" w:rsidR="00F227F9" w:rsidRPr="00B44481" w:rsidRDefault="00A03BE7" w:rsidP="00F227F9">
      <w:pPr>
        <w:jc w:val="center"/>
        <w:rPr>
          <w:rFonts w:asciiTheme="minorHAnsi" w:hAnsiTheme="minorHAnsi" w:cstheme="minorHAnsi"/>
          <w:b/>
          <w:bCs/>
          <w:szCs w:val="22"/>
          <w:lang w:val="it-IT"/>
        </w:rPr>
      </w:pPr>
      <w:r w:rsidRPr="00B44481">
        <w:rPr>
          <w:rFonts w:asciiTheme="minorHAnsi" w:hAnsiTheme="minorHAnsi" w:cstheme="minorHAnsi"/>
          <w:b/>
          <w:bCs/>
          <w:szCs w:val="22"/>
          <w:lang w:val="it-IT"/>
        </w:rPr>
        <w:t>OSSERVA</w:t>
      </w:r>
    </w:p>
    <w:p w14:paraId="0B59293A" w14:textId="780DC19F"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L'arbitro della gara disputata in data 9.2.2020 tra Ausonia 1931 e Fanfulla – Campionato Giovanissimi Regionali stagione sportiva 2019/2020, nonostante le prime ritrosie, ha ammesso di essere incorso in un evidente errore tanto da ammettere che il calciatore ha partecipato a tutta la gara. Le parole utilizzate dall'arbitro sono alquanto significative in merito</w:t>
      </w:r>
      <w:r w:rsidR="009052BF">
        <w:rPr>
          <w:rFonts w:asciiTheme="minorHAnsi" w:hAnsiTheme="minorHAnsi" w:cstheme="minorHAnsi"/>
          <w:szCs w:val="22"/>
          <w:lang w:val="it-IT"/>
        </w:rPr>
        <w:t>:</w:t>
      </w:r>
      <w:r w:rsidRPr="00B44481">
        <w:rPr>
          <w:rFonts w:asciiTheme="minorHAnsi" w:hAnsiTheme="minorHAnsi" w:cstheme="minorHAnsi"/>
          <w:szCs w:val="22"/>
          <w:lang w:val="it-IT"/>
        </w:rPr>
        <w:t xml:space="preserve"> “non possiedo elementi” e “non posso escludere”.</w:t>
      </w:r>
    </w:p>
    <w:p w14:paraId="768F5F59"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 xml:space="preserve">Si osserva inoltre che nel rapporto consegnato dall'arbitro alla società Ausonia 1931 non era riportato il nominativo del calciatore </w:t>
      </w:r>
      <w:r w:rsidRPr="00B44481">
        <w:rPr>
          <w:rFonts w:asciiTheme="minorHAnsi" w:eastAsia="Arial" w:hAnsiTheme="minorHAnsi" w:cstheme="minorHAnsi"/>
          <w:szCs w:val="22"/>
          <w:lang w:val="it-IT"/>
        </w:rPr>
        <w:t xml:space="preserve">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tra gli espulsi in modo chiaro e certo.</w:t>
      </w:r>
    </w:p>
    <w:p w14:paraId="7549CBE5"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lastRenderedPageBreak/>
        <w:t>Non convince altresì la versione rilasciata dall'arbitro dopo la gara circa il fatto che le cancellazioni sul rapporto di gara siano state dettate da non meglio precisate pressioni dell'Ausonia 1931 e non siano state piuttosto il frutto del fatto che il calciatore non sia stato effettivamente allontanato dal terreno di gioco, prendendo parte a tutta la gara, come riconosciuto dall’arbitro stesso in questa sede.</w:t>
      </w:r>
    </w:p>
    <w:p w14:paraId="2B20060E"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Peraltro, l'arbitro dopo questi fatti è stato tenuto fermo per circa un mese, quale riconoscimento implicito degli evidenti errori commessi in quella gara.</w:t>
      </w:r>
    </w:p>
    <w:p w14:paraId="0695164A"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 xml:space="preserve">Alla luce di ciò, non si può certamente avere contezza circa il fatto che la società Ausonia 1931 ed i suoi tesserati avessero contezza circa l'allontanamento del calciatore dal terreno di gara per espulsione e che questa espulsione sia in realtà avvenuta. Ne consegue quindi che lo stesso è stato impiegato in buona fede nella gara successiva, </w:t>
      </w:r>
      <w:r w:rsidRPr="00B44481">
        <w:rPr>
          <w:rFonts w:asciiTheme="minorHAnsi" w:eastAsia="Arial" w:hAnsiTheme="minorHAnsi" w:cstheme="minorHAnsi"/>
          <w:szCs w:val="22"/>
          <w:lang w:val="it-IT"/>
        </w:rPr>
        <w:t>SS Ausonia 1931 - Accademia Pavese San Genesio del 12.02.2020</w:t>
      </w:r>
      <w:r w:rsidRPr="00B44481">
        <w:rPr>
          <w:rFonts w:asciiTheme="minorHAnsi" w:hAnsiTheme="minorHAnsi" w:cstheme="minorHAnsi"/>
          <w:szCs w:val="22"/>
          <w:lang w:val="it-IT"/>
        </w:rPr>
        <w:t>, per poi essere tenuto fermo dopo le sanzioni comminate dal Giudice Sportivo e pubblicate sul Comunicato Ufficiale.</w:t>
      </w:r>
    </w:p>
    <w:p w14:paraId="2084C823" w14:textId="77777777" w:rsidR="00F227F9" w:rsidRPr="00B44481" w:rsidRDefault="00A03BE7" w:rsidP="00F227F9">
      <w:pPr>
        <w:autoSpaceDE w:val="0"/>
        <w:jc w:val="both"/>
        <w:rPr>
          <w:rFonts w:asciiTheme="minorHAnsi" w:eastAsia="Arial" w:hAnsiTheme="minorHAnsi" w:cstheme="minorHAnsi"/>
          <w:szCs w:val="22"/>
          <w:lang w:val="it-IT"/>
        </w:rPr>
      </w:pPr>
      <w:r w:rsidRPr="00B44481">
        <w:rPr>
          <w:rFonts w:asciiTheme="minorHAnsi" w:hAnsiTheme="minorHAnsi" w:cstheme="minorHAnsi"/>
          <w:szCs w:val="22"/>
          <w:lang w:val="it-IT"/>
        </w:rPr>
        <w:t xml:space="preserve">In particolare, il calciatore, il dirigente accompagnatore e la società deferita hanno ritenuto ragionevolmente che il calciatore </w:t>
      </w:r>
      <w:r w:rsidRPr="00B44481">
        <w:rPr>
          <w:rFonts w:asciiTheme="minorHAnsi" w:eastAsia="Arial" w:hAnsiTheme="minorHAnsi" w:cstheme="minorHAnsi"/>
          <w:szCs w:val="22"/>
          <w:lang w:val="it-IT"/>
        </w:rPr>
        <w:t xml:space="preserve">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fosse in posizione regolare per la disputa della gara SS Ausonia 1931 - Accademia Pavese San Genesio del 12.02.2020.</w:t>
      </w:r>
    </w:p>
    <w:p w14:paraId="20FEA37C" w14:textId="42C9E773" w:rsidR="00F227F9" w:rsidRPr="00B44481" w:rsidRDefault="00A03BE7" w:rsidP="00F227F9">
      <w:pPr>
        <w:autoSpaceDE w:val="0"/>
        <w:jc w:val="both"/>
        <w:rPr>
          <w:rFonts w:asciiTheme="minorHAnsi" w:hAnsiTheme="minorHAnsi" w:cstheme="minorHAnsi"/>
          <w:szCs w:val="22"/>
          <w:lang w:val="it-IT"/>
        </w:rPr>
      </w:pPr>
      <w:r w:rsidRPr="00B44481">
        <w:rPr>
          <w:rFonts w:asciiTheme="minorHAnsi" w:eastAsia="Arial" w:hAnsiTheme="minorHAnsi" w:cstheme="minorHAnsi"/>
          <w:szCs w:val="22"/>
          <w:lang w:val="it-IT"/>
        </w:rPr>
        <w:t xml:space="preserve">Pertanto, si ritiene che non sussiste la prova circa la violazione del disposto di cui all'Art. 4 comma 1 da parte dei deferiti FRANCISCO </w:t>
      </w:r>
      <w:proofErr w:type="spellStart"/>
      <w:r w:rsidRPr="00B44481">
        <w:rPr>
          <w:rFonts w:asciiTheme="minorHAnsi" w:eastAsia="Arial" w:hAnsiTheme="minorHAnsi" w:cstheme="minorHAnsi"/>
          <w:szCs w:val="22"/>
          <w:lang w:val="it-IT"/>
        </w:rPr>
        <w:t>Latrell</w:t>
      </w:r>
      <w:proofErr w:type="spellEnd"/>
      <w:r w:rsidRPr="00B44481">
        <w:rPr>
          <w:rFonts w:asciiTheme="minorHAnsi" w:eastAsia="Arial" w:hAnsiTheme="minorHAnsi" w:cstheme="minorHAnsi"/>
          <w:szCs w:val="22"/>
          <w:lang w:val="it-IT"/>
        </w:rPr>
        <w:t xml:space="preserve"> Leonard e Osvaldo Pavesi che devono pertanto essere mandati assolti, così come la società per la quale sono tesserati.</w:t>
      </w:r>
    </w:p>
    <w:p w14:paraId="63D28B6F" w14:textId="77777777" w:rsidR="00F227F9" w:rsidRPr="00B44481" w:rsidRDefault="00A03BE7" w:rsidP="00F227F9">
      <w:pPr>
        <w:autoSpaceDE w:val="0"/>
        <w:jc w:val="both"/>
        <w:rPr>
          <w:rFonts w:asciiTheme="minorHAnsi" w:hAnsiTheme="minorHAnsi" w:cstheme="minorHAnsi"/>
          <w:b/>
          <w:bCs/>
          <w:szCs w:val="22"/>
          <w:lang w:val="it-IT"/>
        </w:rPr>
      </w:pPr>
      <w:r w:rsidRPr="00B44481">
        <w:rPr>
          <w:rFonts w:asciiTheme="minorHAnsi" w:hAnsiTheme="minorHAnsi" w:cstheme="minorHAnsi"/>
          <w:szCs w:val="22"/>
          <w:lang w:val="it-IT"/>
        </w:rPr>
        <w:t>Tanto premesso e ritenuto il Tribunale Territoriale</w:t>
      </w:r>
    </w:p>
    <w:p w14:paraId="1F3C14CB" w14:textId="77777777" w:rsidR="00F227F9" w:rsidRPr="00B44481" w:rsidRDefault="00A03BE7" w:rsidP="00F227F9">
      <w:pPr>
        <w:autoSpaceDE w:val="0"/>
        <w:jc w:val="center"/>
        <w:rPr>
          <w:rFonts w:asciiTheme="minorHAnsi" w:hAnsiTheme="minorHAnsi" w:cstheme="minorHAnsi"/>
          <w:szCs w:val="22"/>
          <w:lang w:val="it-IT"/>
        </w:rPr>
      </w:pPr>
      <w:r w:rsidRPr="00B44481">
        <w:rPr>
          <w:rFonts w:asciiTheme="minorHAnsi" w:hAnsiTheme="minorHAnsi" w:cstheme="minorHAnsi"/>
          <w:b/>
          <w:bCs/>
          <w:szCs w:val="22"/>
          <w:lang w:val="it-IT"/>
        </w:rPr>
        <w:t>ASSOLVE</w:t>
      </w:r>
    </w:p>
    <w:p w14:paraId="5EF65FB3" w14:textId="77777777" w:rsidR="00F227F9" w:rsidRPr="00197F83" w:rsidRDefault="00A03BE7" w:rsidP="009052BF">
      <w:pPr>
        <w:pStyle w:val="Corpotesto"/>
        <w:jc w:val="both"/>
        <w:rPr>
          <w:rFonts w:asciiTheme="minorHAnsi" w:hAnsiTheme="minorHAnsi" w:cstheme="minorHAnsi"/>
          <w:b w:val="0"/>
          <w:bCs w:val="0"/>
          <w:szCs w:val="22"/>
          <w:lang w:val="it-IT"/>
        </w:rPr>
      </w:pPr>
      <w:r w:rsidRPr="00197F83">
        <w:rPr>
          <w:rFonts w:asciiTheme="minorHAnsi" w:hAnsiTheme="minorHAnsi" w:cstheme="minorHAnsi"/>
          <w:b w:val="0"/>
          <w:bCs w:val="0"/>
          <w:szCs w:val="22"/>
          <w:lang w:val="it-IT"/>
        </w:rPr>
        <w:t xml:space="preserve">i deferiti </w:t>
      </w:r>
      <w:r w:rsidRPr="00197F83">
        <w:rPr>
          <w:rFonts w:asciiTheme="minorHAnsi" w:eastAsia="Arial" w:hAnsiTheme="minorHAnsi" w:cstheme="minorHAnsi"/>
          <w:b w:val="0"/>
          <w:bCs w:val="0"/>
          <w:szCs w:val="22"/>
          <w:lang w:val="it-IT"/>
        </w:rPr>
        <w:t xml:space="preserve">Francisco </w:t>
      </w:r>
      <w:proofErr w:type="spellStart"/>
      <w:r w:rsidRPr="00197F83">
        <w:rPr>
          <w:rFonts w:asciiTheme="minorHAnsi" w:eastAsia="Arial" w:hAnsiTheme="minorHAnsi" w:cstheme="minorHAnsi"/>
          <w:b w:val="0"/>
          <w:bCs w:val="0"/>
          <w:szCs w:val="22"/>
          <w:lang w:val="it-IT"/>
        </w:rPr>
        <w:t>Latrell</w:t>
      </w:r>
      <w:proofErr w:type="spellEnd"/>
      <w:r w:rsidRPr="00197F83">
        <w:rPr>
          <w:rFonts w:asciiTheme="minorHAnsi" w:eastAsia="Arial" w:hAnsiTheme="minorHAnsi" w:cstheme="minorHAnsi"/>
          <w:b w:val="0"/>
          <w:bCs w:val="0"/>
          <w:szCs w:val="22"/>
          <w:lang w:val="it-IT"/>
        </w:rPr>
        <w:t xml:space="preserve"> Leonard, Osvaldo PAVESI ed SS Ausonia 1931</w:t>
      </w:r>
      <w:r w:rsidRPr="00197F83">
        <w:rPr>
          <w:rFonts w:asciiTheme="minorHAnsi" w:hAnsiTheme="minorHAnsi" w:cstheme="minorHAnsi"/>
          <w:b w:val="0"/>
          <w:bCs w:val="0"/>
          <w:szCs w:val="22"/>
          <w:lang w:val="it-IT"/>
        </w:rPr>
        <w:t xml:space="preserve"> e manda alla segreteria di comunicare direttamente il presente provvedimento agli interessati, </w:t>
      </w:r>
      <w:proofErr w:type="spellStart"/>
      <w:r w:rsidRPr="00197F83">
        <w:rPr>
          <w:rFonts w:asciiTheme="minorHAnsi" w:hAnsiTheme="minorHAnsi" w:cstheme="minorHAnsi"/>
          <w:b w:val="0"/>
          <w:bCs w:val="0"/>
          <w:szCs w:val="22"/>
          <w:lang w:val="it-IT"/>
        </w:rPr>
        <w:t>nonchè</w:t>
      </w:r>
      <w:proofErr w:type="spellEnd"/>
      <w:r w:rsidRPr="00197F83">
        <w:rPr>
          <w:rFonts w:asciiTheme="minorHAnsi" w:hAnsiTheme="minorHAnsi" w:cstheme="minorHAnsi"/>
          <w:b w:val="0"/>
          <w:bCs w:val="0"/>
          <w:szCs w:val="22"/>
          <w:lang w:val="it-IT"/>
        </w:rPr>
        <w:t xml:space="preserve"> di provvedere altresì alla pubblicazione dello stesso sul Comunicato Ufficiale.</w:t>
      </w:r>
    </w:p>
    <w:p w14:paraId="2CC23975" w14:textId="77777777" w:rsidR="00F227F9" w:rsidRPr="00B44481" w:rsidRDefault="003A7A8E" w:rsidP="00F227F9">
      <w:pPr>
        <w:pStyle w:val="Corpotesto"/>
        <w:rPr>
          <w:rFonts w:asciiTheme="minorHAnsi" w:hAnsiTheme="minorHAnsi" w:cstheme="minorHAnsi"/>
          <w:szCs w:val="22"/>
          <w:lang w:val="it-IT"/>
        </w:rPr>
      </w:pPr>
    </w:p>
    <w:p w14:paraId="22670892" w14:textId="2FCEBD84"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b/>
          <w:bCs/>
          <w:szCs w:val="22"/>
          <w:lang w:val="it-IT"/>
        </w:rPr>
        <w:t>Deferimento del Procuratore Federale del 31 marzo 2020 a carico di:</w:t>
      </w:r>
    </w:p>
    <w:p w14:paraId="247B7C5F" w14:textId="77777777" w:rsidR="00F227F9" w:rsidRPr="00B44481" w:rsidRDefault="00A03BE7" w:rsidP="00F227F9">
      <w:pPr>
        <w:autoSpaceDE w:val="0"/>
        <w:jc w:val="both"/>
        <w:rPr>
          <w:rFonts w:asciiTheme="minorHAnsi" w:eastAsia="Arial" w:hAnsiTheme="minorHAnsi" w:cstheme="minorHAnsi"/>
          <w:szCs w:val="22"/>
          <w:lang w:val="it-IT"/>
        </w:rPr>
      </w:pPr>
      <w:r w:rsidRPr="00B44481">
        <w:rPr>
          <w:rFonts w:asciiTheme="minorHAnsi" w:eastAsia="Arial" w:hAnsiTheme="minorHAnsi" w:cstheme="minorHAnsi"/>
          <w:b/>
          <w:bCs/>
          <w:szCs w:val="22"/>
          <w:lang w:val="it-IT"/>
        </w:rPr>
        <w:t xml:space="preserve">U.S. GOVERNOLESE, </w:t>
      </w:r>
      <w:r w:rsidRPr="00B44481">
        <w:rPr>
          <w:rFonts w:asciiTheme="minorHAnsi" w:eastAsia="Arial" w:hAnsiTheme="minorHAnsi" w:cstheme="minorHAnsi"/>
          <w:szCs w:val="22"/>
          <w:lang w:val="it-IT"/>
        </w:rPr>
        <w:t xml:space="preserve">per rispondere a titolo di responsabilità oggettiva, ai sensi dell'art. 6, comma 2, del C.G.S., dei comportamenti posti in essere dal Sig. </w:t>
      </w:r>
      <w:proofErr w:type="spellStart"/>
      <w:r w:rsidRPr="00B44481">
        <w:rPr>
          <w:rFonts w:asciiTheme="minorHAnsi" w:eastAsia="Arial" w:hAnsiTheme="minorHAnsi" w:cstheme="minorHAnsi"/>
          <w:szCs w:val="22"/>
          <w:lang w:val="it-IT"/>
        </w:rPr>
        <w:t>Tomas</w:t>
      </w:r>
      <w:proofErr w:type="spellEnd"/>
      <w:r w:rsidRPr="00B44481">
        <w:rPr>
          <w:rFonts w:asciiTheme="minorHAnsi" w:eastAsia="Arial" w:hAnsiTheme="minorHAnsi" w:cstheme="minorHAnsi"/>
          <w:szCs w:val="22"/>
          <w:lang w:val="it-IT"/>
        </w:rPr>
        <w:t xml:space="preserve"> </w:t>
      </w:r>
      <w:proofErr w:type="spellStart"/>
      <w:r w:rsidRPr="00B44481">
        <w:rPr>
          <w:rFonts w:asciiTheme="minorHAnsi" w:eastAsia="Arial" w:hAnsiTheme="minorHAnsi" w:cstheme="minorHAnsi"/>
          <w:szCs w:val="22"/>
          <w:lang w:val="it-IT"/>
        </w:rPr>
        <w:t>Borova</w:t>
      </w:r>
      <w:proofErr w:type="spellEnd"/>
      <w:r w:rsidRPr="00B44481">
        <w:rPr>
          <w:rFonts w:asciiTheme="minorHAnsi" w:eastAsia="Arial" w:hAnsiTheme="minorHAnsi" w:cstheme="minorHAnsi"/>
          <w:szCs w:val="22"/>
          <w:lang w:val="it-IT"/>
        </w:rPr>
        <w:t xml:space="preserve"> nell'interesse della quale ha svolto attività al momento della commissione dei fatti.</w:t>
      </w:r>
    </w:p>
    <w:p w14:paraId="305F1098" w14:textId="77777777" w:rsidR="00F227F9" w:rsidRPr="00B44481" w:rsidRDefault="00A03BE7" w:rsidP="00F227F9">
      <w:pPr>
        <w:autoSpaceDE w:val="0"/>
        <w:jc w:val="center"/>
        <w:rPr>
          <w:rFonts w:asciiTheme="minorHAnsi" w:hAnsiTheme="minorHAnsi" w:cstheme="minorHAnsi"/>
          <w:szCs w:val="22"/>
          <w:lang w:val="it-IT"/>
        </w:rPr>
      </w:pPr>
      <w:r w:rsidRPr="00B44481">
        <w:rPr>
          <w:rFonts w:asciiTheme="minorHAnsi" w:eastAsia="Arial" w:hAnsiTheme="minorHAnsi" w:cstheme="minorHAnsi"/>
          <w:szCs w:val="22"/>
          <w:lang w:val="it-IT"/>
        </w:rPr>
        <w:t>******</w:t>
      </w:r>
    </w:p>
    <w:p w14:paraId="4A0C6704" w14:textId="7F35AEA4"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Il Tribunale Federale Territoriale, letto l'atto del deferimento</w:t>
      </w:r>
      <w:r w:rsidR="001A08B0">
        <w:rPr>
          <w:rFonts w:asciiTheme="minorHAnsi" w:hAnsiTheme="minorHAnsi" w:cstheme="minorHAnsi"/>
          <w:szCs w:val="22"/>
          <w:lang w:val="it-IT"/>
        </w:rPr>
        <w:t>,</w:t>
      </w:r>
      <w:r w:rsidRPr="00B44481">
        <w:rPr>
          <w:rFonts w:asciiTheme="minorHAnsi" w:hAnsiTheme="minorHAnsi" w:cstheme="minorHAnsi"/>
          <w:szCs w:val="22"/>
          <w:lang w:val="it-IT"/>
        </w:rPr>
        <w:t xml:space="preserve"> esperiti gli incombenti di rito, sentito il rappresentante della Procura Federale;</w:t>
      </w:r>
    </w:p>
    <w:p w14:paraId="58D8EF73"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preso atto che in occasione della riunione del 27 maggio 2021 il Rappresentante della Procura Federale chiedeva di chiedeva di comminare alla società deferita US GOVERNOLESE Euro 500,00 di ammenda;</w:t>
      </w:r>
    </w:p>
    <w:p w14:paraId="1566F74E" w14:textId="77777777" w:rsidR="00F227F9" w:rsidRPr="00B44481" w:rsidRDefault="00A03BE7" w:rsidP="00F227F9">
      <w:pPr>
        <w:jc w:val="center"/>
        <w:rPr>
          <w:rFonts w:asciiTheme="minorHAnsi" w:hAnsiTheme="minorHAnsi" w:cstheme="minorHAnsi"/>
          <w:b/>
          <w:bCs/>
          <w:szCs w:val="22"/>
          <w:lang w:val="it-IT"/>
        </w:rPr>
      </w:pPr>
      <w:r w:rsidRPr="00B44481">
        <w:rPr>
          <w:rFonts w:asciiTheme="minorHAnsi" w:hAnsiTheme="minorHAnsi" w:cstheme="minorHAnsi"/>
          <w:b/>
          <w:bCs/>
          <w:szCs w:val="22"/>
          <w:lang w:val="it-IT"/>
        </w:rPr>
        <w:t>OSSERVA</w:t>
      </w:r>
    </w:p>
    <w:p w14:paraId="2F28E980" w14:textId="0C28275C"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 xml:space="preserve">Dagli atti risulta provato che il calciatore minore, </w:t>
      </w:r>
      <w:proofErr w:type="spellStart"/>
      <w:r w:rsidRPr="00B44481">
        <w:rPr>
          <w:rFonts w:asciiTheme="minorHAnsi" w:eastAsia="Arial" w:hAnsiTheme="minorHAnsi" w:cstheme="minorHAnsi"/>
          <w:szCs w:val="22"/>
          <w:lang w:val="it-IT"/>
        </w:rPr>
        <w:t>Tomas</w:t>
      </w:r>
      <w:proofErr w:type="spellEnd"/>
      <w:r w:rsidRPr="00B44481">
        <w:rPr>
          <w:rFonts w:asciiTheme="minorHAnsi" w:eastAsia="Arial" w:hAnsiTheme="minorHAnsi" w:cstheme="minorHAnsi"/>
          <w:szCs w:val="22"/>
          <w:lang w:val="it-IT"/>
        </w:rPr>
        <w:t xml:space="preserve"> </w:t>
      </w:r>
      <w:proofErr w:type="spellStart"/>
      <w:r w:rsidRPr="00B44481">
        <w:rPr>
          <w:rFonts w:asciiTheme="minorHAnsi" w:eastAsia="Arial" w:hAnsiTheme="minorHAnsi" w:cstheme="minorHAnsi"/>
          <w:szCs w:val="22"/>
          <w:lang w:val="it-IT"/>
        </w:rPr>
        <w:t>Borova</w:t>
      </w:r>
      <w:proofErr w:type="spellEnd"/>
      <w:r w:rsidRPr="00B44481">
        <w:rPr>
          <w:rFonts w:asciiTheme="minorHAnsi" w:eastAsia="Arial" w:hAnsiTheme="minorHAnsi" w:cstheme="minorHAnsi"/>
          <w:szCs w:val="22"/>
          <w:lang w:val="it-IT"/>
        </w:rPr>
        <w:t xml:space="preserve">, quando non era ancora tesserato per la società US Governolese ha consegnato a quest'ultima una dichiarazione </w:t>
      </w:r>
      <w:r w:rsidRPr="00B44481">
        <w:rPr>
          <w:rFonts w:asciiTheme="minorHAnsi" w:hAnsiTheme="minorHAnsi" w:cstheme="minorHAnsi"/>
          <w:szCs w:val="22"/>
          <w:lang w:val="it-IT"/>
        </w:rPr>
        <w:t>scritta nella quale il calciatore attestava</w:t>
      </w:r>
      <w:r w:rsidR="001A08B0">
        <w:rPr>
          <w:rFonts w:asciiTheme="minorHAnsi" w:hAnsiTheme="minorHAnsi" w:cstheme="minorHAnsi"/>
          <w:szCs w:val="22"/>
          <w:lang w:val="it-IT"/>
        </w:rPr>
        <w:t>,</w:t>
      </w:r>
      <w:r w:rsidRPr="00B44481">
        <w:rPr>
          <w:rFonts w:asciiTheme="minorHAnsi" w:hAnsiTheme="minorHAnsi" w:cstheme="minorHAnsi"/>
          <w:szCs w:val="22"/>
          <w:lang w:val="it-IT"/>
        </w:rPr>
        <w:t xml:space="preserve"> contrariamente al vero</w:t>
      </w:r>
      <w:r w:rsidR="001A08B0">
        <w:rPr>
          <w:rFonts w:asciiTheme="minorHAnsi" w:hAnsiTheme="minorHAnsi" w:cstheme="minorHAnsi"/>
          <w:szCs w:val="22"/>
          <w:lang w:val="it-IT"/>
        </w:rPr>
        <w:t>,</w:t>
      </w:r>
      <w:r w:rsidRPr="00B44481">
        <w:rPr>
          <w:rFonts w:asciiTheme="minorHAnsi" w:hAnsiTheme="minorHAnsi" w:cstheme="minorHAnsi"/>
          <w:szCs w:val="22"/>
          <w:lang w:val="it-IT"/>
        </w:rPr>
        <w:t xml:space="preserve"> di non essere stato tesserato per una </w:t>
      </w:r>
      <w:r w:rsidR="001A08B0">
        <w:rPr>
          <w:rFonts w:asciiTheme="minorHAnsi" w:hAnsiTheme="minorHAnsi" w:cstheme="minorHAnsi"/>
          <w:szCs w:val="22"/>
          <w:lang w:val="it-IT"/>
        </w:rPr>
        <w:t>F</w:t>
      </w:r>
      <w:r w:rsidRPr="00B44481">
        <w:rPr>
          <w:rFonts w:asciiTheme="minorHAnsi" w:hAnsiTheme="minorHAnsi" w:cstheme="minorHAnsi"/>
          <w:szCs w:val="22"/>
          <w:lang w:val="it-IT"/>
        </w:rPr>
        <w:t xml:space="preserve">ederazione estera. </w:t>
      </w:r>
    </w:p>
    <w:p w14:paraId="4F929E6D"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lastRenderedPageBreak/>
        <w:t>A fronte di tale comportamento, la società deferita non può essere ritenuta responsabile in relazione a siffatta dichiarazione nemmeno per responsabilità oggettiva.</w:t>
      </w:r>
    </w:p>
    <w:p w14:paraId="46D4AE03"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 xml:space="preserve">Infatti tale dichiarazione mendace del calciatore, </w:t>
      </w:r>
      <w:proofErr w:type="spellStart"/>
      <w:r w:rsidRPr="00B44481">
        <w:rPr>
          <w:rFonts w:asciiTheme="minorHAnsi" w:hAnsiTheme="minorHAnsi" w:cstheme="minorHAnsi"/>
          <w:szCs w:val="22"/>
          <w:lang w:val="it-IT"/>
        </w:rPr>
        <w:t>Tomas</w:t>
      </w:r>
      <w:proofErr w:type="spellEnd"/>
      <w:r w:rsidRPr="00B44481">
        <w:rPr>
          <w:rFonts w:asciiTheme="minorHAnsi" w:hAnsiTheme="minorHAnsi" w:cstheme="minorHAnsi"/>
          <w:szCs w:val="22"/>
          <w:lang w:val="it-IT"/>
        </w:rPr>
        <w:t xml:space="preserve"> </w:t>
      </w:r>
      <w:proofErr w:type="spellStart"/>
      <w:r w:rsidRPr="00B44481">
        <w:rPr>
          <w:rFonts w:asciiTheme="minorHAnsi" w:hAnsiTheme="minorHAnsi" w:cstheme="minorHAnsi"/>
          <w:szCs w:val="22"/>
          <w:lang w:val="it-IT"/>
        </w:rPr>
        <w:t>Borova</w:t>
      </w:r>
      <w:proofErr w:type="spellEnd"/>
      <w:r w:rsidRPr="00B44481">
        <w:rPr>
          <w:rFonts w:asciiTheme="minorHAnsi" w:hAnsiTheme="minorHAnsi" w:cstheme="minorHAnsi"/>
          <w:szCs w:val="22"/>
          <w:lang w:val="it-IT"/>
        </w:rPr>
        <w:t>, è</w:t>
      </w:r>
      <w:r w:rsidRPr="00B44481">
        <w:rPr>
          <w:rFonts w:asciiTheme="minorHAnsi" w:hAnsiTheme="minorHAnsi" w:cstheme="minorHAnsi"/>
          <w:i/>
          <w:iCs/>
          <w:szCs w:val="22"/>
          <w:lang w:val="it-IT"/>
        </w:rPr>
        <w:t xml:space="preserve"> </w:t>
      </w:r>
      <w:r w:rsidRPr="00B44481">
        <w:rPr>
          <w:rFonts w:asciiTheme="minorHAnsi" w:hAnsiTheme="minorHAnsi" w:cstheme="minorHAnsi"/>
          <w:szCs w:val="22"/>
          <w:lang w:val="it-IT"/>
        </w:rPr>
        <w:t>avvenuta in un momento antecedente al tesseramento del calciatore stesso con as</w:t>
      </w:r>
      <w:r w:rsidRPr="00B44481">
        <w:rPr>
          <w:rFonts w:asciiTheme="minorHAnsi" w:eastAsia="Courier" w:hAnsiTheme="minorHAnsi" w:cstheme="minorHAnsi"/>
          <w:szCs w:val="22"/>
          <w:lang w:val="it-IT"/>
        </w:rPr>
        <w:t xml:space="preserve">soluta impossibilità da parte della società </w:t>
      </w:r>
      <w:r w:rsidRPr="00B44481">
        <w:rPr>
          <w:rFonts w:asciiTheme="minorHAnsi" w:hAnsiTheme="minorHAnsi" w:cstheme="minorHAnsi"/>
          <w:szCs w:val="22"/>
          <w:lang w:val="it-IT"/>
        </w:rPr>
        <w:t>di poter effettuare qualsivoglia verifica sulla veridicità di quanto ivi affermato e/o contenuto.</w:t>
      </w:r>
    </w:p>
    <w:p w14:paraId="682490F0"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Pertanto, la Società deferita in quel frangente non poteva far altro che prendere atto di quanto ivi contenuto, senza poter quindi assumersi alcuna responsabilità in merito.</w:t>
      </w:r>
    </w:p>
    <w:p w14:paraId="5DD93DF3"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Ne consegue che la US GOVERNOLESE deve essere mandata assolta per non aver commesso il fatto.</w:t>
      </w:r>
    </w:p>
    <w:p w14:paraId="722A694B"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Tanto premesso e ritenuto il Tribunale Territoriale</w:t>
      </w:r>
    </w:p>
    <w:p w14:paraId="530E4714" w14:textId="77777777" w:rsidR="00F227F9" w:rsidRPr="00B44481" w:rsidRDefault="00A03BE7" w:rsidP="00F227F9">
      <w:pPr>
        <w:autoSpaceDE w:val="0"/>
        <w:jc w:val="center"/>
        <w:rPr>
          <w:rFonts w:asciiTheme="minorHAnsi" w:hAnsiTheme="minorHAnsi" w:cstheme="minorHAnsi"/>
          <w:b/>
          <w:bCs/>
          <w:szCs w:val="22"/>
          <w:lang w:val="it-IT"/>
        </w:rPr>
      </w:pPr>
      <w:r w:rsidRPr="00B44481">
        <w:rPr>
          <w:rFonts w:asciiTheme="minorHAnsi" w:hAnsiTheme="minorHAnsi" w:cstheme="minorHAnsi"/>
          <w:b/>
          <w:bCs/>
          <w:szCs w:val="22"/>
          <w:lang w:val="it-IT"/>
        </w:rPr>
        <w:t>ASSOLVE</w:t>
      </w:r>
    </w:p>
    <w:p w14:paraId="05D9F844" w14:textId="77777777" w:rsidR="00F227F9" w:rsidRPr="009052BF" w:rsidRDefault="00A03BE7" w:rsidP="009052BF">
      <w:pPr>
        <w:pStyle w:val="Corpotesto"/>
        <w:jc w:val="both"/>
        <w:rPr>
          <w:rFonts w:asciiTheme="minorHAnsi" w:hAnsiTheme="minorHAnsi" w:cstheme="minorHAnsi"/>
          <w:b w:val="0"/>
          <w:bCs w:val="0"/>
          <w:szCs w:val="22"/>
          <w:lang w:val="it-IT"/>
        </w:rPr>
      </w:pPr>
      <w:r w:rsidRPr="009052BF">
        <w:rPr>
          <w:rFonts w:asciiTheme="minorHAnsi" w:hAnsiTheme="minorHAnsi" w:cstheme="minorHAnsi"/>
          <w:b w:val="0"/>
          <w:bCs w:val="0"/>
          <w:szCs w:val="22"/>
          <w:lang w:val="it-IT"/>
        </w:rPr>
        <w:t xml:space="preserve">la società US GOVERNOLESE e manda alla segreteria di comunicare direttamente il presente provvedimento agli interessati, </w:t>
      </w:r>
      <w:proofErr w:type="spellStart"/>
      <w:r w:rsidRPr="009052BF">
        <w:rPr>
          <w:rFonts w:asciiTheme="minorHAnsi" w:hAnsiTheme="minorHAnsi" w:cstheme="minorHAnsi"/>
          <w:b w:val="0"/>
          <w:bCs w:val="0"/>
          <w:szCs w:val="22"/>
          <w:lang w:val="it-IT"/>
        </w:rPr>
        <w:t>nonchè</w:t>
      </w:r>
      <w:proofErr w:type="spellEnd"/>
      <w:r w:rsidRPr="009052BF">
        <w:rPr>
          <w:rFonts w:asciiTheme="minorHAnsi" w:hAnsiTheme="minorHAnsi" w:cstheme="minorHAnsi"/>
          <w:b w:val="0"/>
          <w:bCs w:val="0"/>
          <w:szCs w:val="22"/>
          <w:lang w:val="it-IT"/>
        </w:rPr>
        <w:t xml:space="preserve"> di provvedere altresì alla pubblicazione dello stesso sul Comunicato Ufficiale.</w:t>
      </w:r>
    </w:p>
    <w:p w14:paraId="1615FDC1" w14:textId="77777777" w:rsidR="00F227F9" w:rsidRPr="00B44481" w:rsidRDefault="003A7A8E" w:rsidP="00F227F9">
      <w:pPr>
        <w:pStyle w:val="Corpotesto"/>
        <w:rPr>
          <w:rFonts w:asciiTheme="minorHAnsi" w:hAnsiTheme="minorHAnsi" w:cstheme="minorHAnsi"/>
          <w:szCs w:val="22"/>
          <w:lang w:val="it-IT"/>
        </w:rPr>
      </w:pPr>
    </w:p>
    <w:p w14:paraId="005E32B3"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b/>
          <w:bCs/>
          <w:szCs w:val="22"/>
          <w:lang w:val="it-IT"/>
        </w:rPr>
        <w:t>Deferimento del Procuratore Federale del 25 febbraio 2021 a carico di</w:t>
      </w:r>
    </w:p>
    <w:p w14:paraId="78AF5D00" w14:textId="77777777" w:rsidR="00F227F9" w:rsidRPr="00B44481" w:rsidRDefault="00A03BE7" w:rsidP="00F227F9">
      <w:pPr>
        <w:autoSpaceDE w:val="0"/>
        <w:jc w:val="both"/>
        <w:rPr>
          <w:rFonts w:asciiTheme="minorHAnsi" w:eastAsia="Arial" w:hAnsiTheme="minorHAnsi" w:cstheme="minorHAnsi"/>
          <w:b/>
          <w:bCs/>
          <w:szCs w:val="22"/>
          <w:lang w:val="it-IT"/>
        </w:rPr>
      </w:pPr>
      <w:r w:rsidRPr="00B44481">
        <w:rPr>
          <w:rFonts w:asciiTheme="minorHAnsi" w:eastAsia="Arial" w:hAnsiTheme="minorHAnsi" w:cstheme="minorHAnsi"/>
          <w:b/>
          <w:bCs/>
          <w:szCs w:val="22"/>
          <w:lang w:val="it-IT"/>
        </w:rPr>
        <w:t>LOSA Stefano,</w:t>
      </w:r>
      <w:r w:rsidRPr="00B44481">
        <w:rPr>
          <w:rFonts w:asciiTheme="minorHAnsi" w:eastAsia="Arial" w:hAnsiTheme="minorHAnsi" w:cstheme="minorHAnsi"/>
          <w:szCs w:val="22"/>
          <w:lang w:val="it-IT"/>
        </w:rPr>
        <w:t xml:space="preserve"> all'epoca dei fatti Consigliere della A.S.D. ARLUNO CALCIO 2010, per rispondere della violazione dei principi di lealtà, correttezza e probità </w:t>
      </w:r>
      <w:proofErr w:type="spellStart"/>
      <w:r w:rsidRPr="00B44481">
        <w:rPr>
          <w:rFonts w:asciiTheme="minorHAnsi" w:eastAsia="Arial" w:hAnsiTheme="minorHAnsi" w:cstheme="minorHAnsi"/>
          <w:szCs w:val="22"/>
          <w:lang w:val="it-IT"/>
        </w:rPr>
        <w:t>nonchè</w:t>
      </w:r>
      <w:proofErr w:type="spellEnd"/>
      <w:r w:rsidRPr="00B44481">
        <w:rPr>
          <w:rFonts w:asciiTheme="minorHAnsi" w:eastAsia="Arial" w:hAnsiTheme="minorHAnsi" w:cstheme="minorHAnsi"/>
          <w:szCs w:val="22"/>
          <w:lang w:val="it-IT"/>
        </w:rPr>
        <w:t xml:space="preserve"> dell'obbligo di osservanza delle norme federali di cui all'art. 4, comma 1, del C.G.S., in quanto, nel ruolo di Dirigente accompagnatore della squadra Primi Calci 2012 della A.S.D. ARLUNO CALCIO 2010, nel mese di settembre 2020 inviava alla sig.ra Corvino Viviana, madre del calciatore minore Jeremy </w:t>
      </w:r>
      <w:proofErr w:type="spellStart"/>
      <w:r w:rsidRPr="00B44481">
        <w:rPr>
          <w:rFonts w:asciiTheme="minorHAnsi" w:eastAsia="Arial" w:hAnsiTheme="minorHAnsi" w:cstheme="minorHAnsi"/>
          <w:szCs w:val="22"/>
          <w:lang w:val="it-IT"/>
        </w:rPr>
        <w:t>Malave</w:t>
      </w:r>
      <w:proofErr w:type="spellEnd"/>
      <w:r w:rsidRPr="00B44481">
        <w:rPr>
          <w:rFonts w:asciiTheme="minorHAnsi" w:eastAsia="Arial" w:hAnsiTheme="minorHAnsi" w:cstheme="minorHAnsi"/>
          <w:szCs w:val="22"/>
          <w:lang w:val="it-IT"/>
        </w:rPr>
        <w:t xml:space="preserve"> Corvino - dopo aver appreso dal dirigente Saini Giorgio che la stessa gli aveva riferito dell'epiteto "giochi come un pagliaccio" rivolto a suo figlio da compagni di squadra in occasione dell'allenamento tenutosi in data 09/09/2020 - un messaggio per mezzo dell'app di messaggistica "</w:t>
      </w:r>
      <w:proofErr w:type="spellStart"/>
      <w:r w:rsidRPr="00B44481">
        <w:rPr>
          <w:rFonts w:asciiTheme="minorHAnsi" w:eastAsia="Arial" w:hAnsiTheme="minorHAnsi" w:cstheme="minorHAnsi"/>
          <w:szCs w:val="22"/>
          <w:lang w:val="it-IT"/>
        </w:rPr>
        <w:t>Whatsapp</w:t>
      </w:r>
      <w:proofErr w:type="spellEnd"/>
      <w:r w:rsidRPr="00B44481">
        <w:rPr>
          <w:rFonts w:asciiTheme="minorHAnsi" w:eastAsia="Arial" w:hAnsiTheme="minorHAnsi" w:cstheme="minorHAnsi"/>
          <w:szCs w:val="22"/>
          <w:lang w:val="it-IT"/>
        </w:rPr>
        <w:t xml:space="preserve">" cosi articolato "Ciao scusami ma non abbiamo bisogno di nessuna scusa da parte di Jeremy. Sono bambini di 7/8 anni e queste cose succedono e succederanno ed è una cosa che ci sta dico così </w:t>
      </w:r>
      <w:proofErr w:type="spellStart"/>
      <w:r w:rsidRPr="00B44481">
        <w:rPr>
          <w:rFonts w:asciiTheme="minorHAnsi" w:eastAsia="Arial" w:hAnsiTheme="minorHAnsi" w:cstheme="minorHAnsi"/>
          <w:szCs w:val="22"/>
          <w:lang w:val="it-IT"/>
        </w:rPr>
        <w:t>perchè</w:t>
      </w:r>
      <w:proofErr w:type="spellEnd"/>
      <w:r w:rsidRPr="00B44481">
        <w:rPr>
          <w:rFonts w:asciiTheme="minorHAnsi" w:eastAsia="Arial" w:hAnsiTheme="minorHAnsi" w:cstheme="minorHAnsi"/>
          <w:szCs w:val="22"/>
          <w:lang w:val="it-IT"/>
        </w:rPr>
        <w:t xml:space="preserve"> mi è già successo. Jeremy è stato messo con i 2012 </w:t>
      </w:r>
      <w:proofErr w:type="spellStart"/>
      <w:r w:rsidRPr="00B44481">
        <w:rPr>
          <w:rFonts w:asciiTheme="minorHAnsi" w:eastAsia="Arial" w:hAnsiTheme="minorHAnsi" w:cstheme="minorHAnsi"/>
          <w:szCs w:val="22"/>
          <w:lang w:val="it-IT"/>
        </w:rPr>
        <w:t>perchè</w:t>
      </w:r>
      <w:proofErr w:type="spellEnd"/>
      <w:r w:rsidRPr="00B44481">
        <w:rPr>
          <w:rFonts w:asciiTheme="minorHAnsi" w:eastAsia="Arial" w:hAnsiTheme="minorHAnsi" w:cstheme="minorHAnsi"/>
          <w:szCs w:val="22"/>
          <w:lang w:val="it-IT"/>
        </w:rPr>
        <w:t xml:space="preserve"> è il suo anno e capisci che diventa difficile farlo giocare con i 2013 e 2014. Detto questo io e Giorgio facciamo parte del direttivo stiamo lavorando per migliorare in tutto e sentire da un genitore quello che hai detto te scusami ma non lo ammetto </w:t>
      </w:r>
      <w:proofErr w:type="spellStart"/>
      <w:r w:rsidRPr="00B44481">
        <w:rPr>
          <w:rFonts w:asciiTheme="minorHAnsi" w:eastAsia="Arial" w:hAnsiTheme="minorHAnsi" w:cstheme="minorHAnsi"/>
          <w:szCs w:val="22"/>
          <w:lang w:val="it-IT"/>
        </w:rPr>
        <w:t>perchè</w:t>
      </w:r>
      <w:proofErr w:type="spellEnd"/>
      <w:r w:rsidRPr="00B44481">
        <w:rPr>
          <w:rFonts w:asciiTheme="minorHAnsi" w:eastAsia="Arial" w:hAnsiTheme="minorHAnsi" w:cstheme="minorHAnsi"/>
          <w:szCs w:val="22"/>
          <w:lang w:val="it-IT"/>
        </w:rPr>
        <w:t xml:space="preserve"> sono cose pesanti e non avere anche </w:t>
      </w:r>
      <w:proofErr w:type="spellStart"/>
      <w:r w:rsidRPr="00B44481">
        <w:rPr>
          <w:rFonts w:asciiTheme="minorHAnsi" w:eastAsia="Arial" w:hAnsiTheme="minorHAnsi" w:cstheme="minorHAnsi"/>
          <w:szCs w:val="22"/>
          <w:lang w:val="it-IT"/>
        </w:rPr>
        <w:t>perchè</w:t>
      </w:r>
      <w:proofErr w:type="spellEnd"/>
      <w:r w:rsidRPr="00B44481">
        <w:rPr>
          <w:rFonts w:asciiTheme="minorHAnsi" w:eastAsia="Arial" w:hAnsiTheme="minorHAnsi" w:cstheme="minorHAnsi"/>
          <w:szCs w:val="22"/>
          <w:lang w:val="it-IT"/>
        </w:rPr>
        <w:t xml:space="preserve"> sul campo c'era il dirigente a controllare e queste cose non sono successe. Per dopo questa puoi evitare di venire al campo. Scusa per accaduto ma finisce tutto qua mi dispiace ancora saluta i tuoi ciao";</w:t>
      </w:r>
    </w:p>
    <w:p w14:paraId="7A8FBF02" w14:textId="14163EDC" w:rsidR="00F227F9" w:rsidRPr="00B44481" w:rsidRDefault="00A03BE7" w:rsidP="00F227F9">
      <w:pPr>
        <w:autoSpaceDE w:val="0"/>
        <w:jc w:val="both"/>
        <w:rPr>
          <w:rFonts w:asciiTheme="minorHAnsi" w:eastAsia="Arial" w:hAnsiTheme="minorHAnsi" w:cstheme="minorHAnsi"/>
          <w:b/>
          <w:bCs/>
          <w:szCs w:val="22"/>
          <w:lang w:val="it-IT"/>
        </w:rPr>
      </w:pPr>
      <w:proofErr w:type="spellStart"/>
      <w:r w:rsidRPr="00B44481">
        <w:rPr>
          <w:rFonts w:asciiTheme="minorHAnsi" w:eastAsia="Arial" w:hAnsiTheme="minorHAnsi" w:cstheme="minorHAnsi"/>
          <w:b/>
          <w:bCs/>
          <w:szCs w:val="22"/>
          <w:lang w:val="it-IT"/>
        </w:rPr>
        <w:t>STEFANIZZl</w:t>
      </w:r>
      <w:proofErr w:type="spellEnd"/>
      <w:r w:rsidRPr="00B44481">
        <w:rPr>
          <w:rFonts w:asciiTheme="minorHAnsi" w:eastAsia="Arial" w:hAnsiTheme="minorHAnsi" w:cstheme="minorHAnsi"/>
          <w:b/>
          <w:bCs/>
          <w:szCs w:val="22"/>
          <w:lang w:val="it-IT"/>
        </w:rPr>
        <w:t xml:space="preserve"> Nicoletta,</w:t>
      </w:r>
      <w:r w:rsidRPr="00B44481">
        <w:rPr>
          <w:rFonts w:asciiTheme="minorHAnsi" w:eastAsia="Arial" w:hAnsiTheme="minorHAnsi" w:cstheme="minorHAnsi"/>
          <w:szCs w:val="22"/>
          <w:lang w:val="it-IT"/>
        </w:rPr>
        <w:t xml:space="preserve"> all'epoca dei fatti Presidente della società della A.S.D. ARLUNO CALCIO 2010, per rispondere della violazione dei principi di lealtà, correttezza e probità </w:t>
      </w:r>
      <w:proofErr w:type="spellStart"/>
      <w:r w:rsidRPr="00B44481">
        <w:rPr>
          <w:rFonts w:asciiTheme="minorHAnsi" w:eastAsia="Arial" w:hAnsiTheme="minorHAnsi" w:cstheme="minorHAnsi"/>
          <w:szCs w:val="22"/>
          <w:lang w:val="it-IT"/>
        </w:rPr>
        <w:t>nonchè</w:t>
      </w:r>
      <w:proofErr w:type="spellEnd"/>
      <w:r w:rsidRPr="00B44481">
        <w:rPr>
          <w:rFonts w:asciiTheme="minorHAnsi" w:eastAsia="Arial" w:hAnsiTheme="minorHAnsi" w:cstheme="minorHAnsi"/>
          <w:szCs w:val="22"/>
          <w:lang w:val="it-IT"/>
        </w:rPr>
        <w:t xml:space="preserve"> dell'obbligo di osservanza delle norme federali di cui all'art. 4, comma 1, del C.G.S. in relazione agli artt. 38 delle N.O.I.F. e 33 del Regolamento del Settore Tecnico, per aver consentito o comunque non impedito che la società A.S.D. ARLUNO CALCIO 2010 si avvalesse, nella stagione sportiva 2020/2021, delle prestazioni del sig. BRANCA CARLO (tecnico iscritto all'albo Allenatori Uefa) quale Allenatore della squadra "Primi calci" 2012 senza essere tesserato per la società, nonché della violazione dei principi di lealtà, correttezza e probità </w:t>
      </w:r>
      <w:proofErr w:type="spellStart"/>
      <w:r w:rsidRPr="00B44481">
        <w:rPr>
          <w:rFonts w:asciiTheme="minorHAnsi" w:eastAsia="Arial" w:hAnsiTheme="minorHAnsi" w:cstheme="minorHAnsi"/>
          <w:szCs w:val="22"/>
          <w:lang w:val="it-IT"/>
        </w:rPr>
        <w:t>nonchè</w:t>
      </w:r>
      <w:proofErr w:type="spellEnd"/>
      <w:r w:rsidRPr="00B44481">
        <w:rPr>
          <w:rFonts w:asciiTheme="minorHAnsi" w:eastAsia="Arial" w:hAnsiTheme="minorHAnsi" w:cstheme="minorHAnsi"/>
          <w:szCs w:val="22"/>
          <w:lang w:val="it-IT"/>
        </w:rPr>
        <w:t xml:space="preserve"> dell'obbligo di osservanza delle norme federali di cui all'art. 4, comma 1, del C.G.S. in relazione all'art. 37 delle N.O.I.F, per aver consentito o comunque non impedito che la società A.S.D. ARLUNO CALCIO 2010 si avvalesse, nella stagione sportiva 2020/2021, delle prestazioni del sig. ANCONA VITO quale Dirigente/Responsabile tecnico senza essere tesserato per la società;</w:t>
      </w:r>
    </w:p>
    <w:p w14:paraId="779FB339" w14:textId="402D4A9D" w:rsidR="00F227F9" w:rsidRPr="00B44481" w:rsidRDefault="00A03BE7" w:rsidP="00F227F9">
      <w:pPr>
        <w:autoSpaceDE w:val="0"/>
        <w:jc w:val="both"/>
        <w:rPr>
          <w:rFonts w:asciiTheme="minorHAnsi" w:hAnsiTheme="minorHAnsi" w:cstheme="minorHAnsi"/>
          <w:szCs w:val="22"/>
          <w:lang w:val="it-IT"/>
        </w:rPr>
      </w:pPr>
      <w:r w:rsidRPr="00B44481">
        <w:rPr>
          <w:rFonts w:asciiTheme="minorHAnsi" w:eastAsia="Arial" w:hAnsiTheme="minorHAnsi" w:cstheme="minorHAnsi"/>
          <w:b/>
          <w:bCs/>
          <w:szCs w:val="22"/>
          <w:lang w:val="it-IT"/>
        </w:rPr>
        <w:lastRenderedPageBreak/>
        <w:t>A.S.D. ARLUNO CALC</w:t>
      </w:r>
      <w:r w:rsidR="008945A6">
        <w:rPr>
          <w:rFonts w:asciiTheme="minorHAnsi" w:eastAsia="Arial" w:hAnsiTheme="minorHAnsi" w:cstheme="minorHAnsi"/>
          <w:b/>
          <w:bCs/>
          <w:szCs w:val="22"/>
          <w:lang w:val="it-IT"/>
        </w:rPr>
        <w:t>I</w:t>
      </w:r>
      <w:r w:rsidRPr="00B44481">
        <w:rPr>
          <w:rFonts w:asciiTheme="minorHAnsi" w:eastAsia="Arial" w:hAnsiTheme="minorHAnsi" w:cstheme="minorHAnsi"/>
          <w:b/>
          <w:bCs/>
          <w:szCs w:val="22"/>
          <w:lang w:val="it-IT"/>
        </w:rPr>
        <w:t>O 2010,</w:t>
      </w:r>
      <w:r w:rsidRPr="00B44481">
        <w:rPr>
          <w:rFonts w:asciiTheme="minorHAnsi" w:eastAsia="Arial" w:hAnsiTheme="minorHAnsi" w:cstheme="minorHAnsi"/>
          <w:szCs w:val="22"/>
          <w:lang w:val="it-IT"/>
        </w:rPr>
        <w:t xml:space="preserve"> per rispondere a titolo di responsabilità diretta, ai sensi dell'art. 6, comma 1, del C.G.S., per quanto ascritto alla Sig.ra STEFAN</w:t>
      </w:r>
      <w:r w:rsidR="008945A6">
        <w:rPr>
          <w:rFonts w:asciiTheme="minorHAnsi" w:eastAsia="Arial" w:hAnsiTheme="minorHAnsi" w:cstheme="minorHAnsi"/>
          <w:szCs w:val="22"/>
          <w:lang w:val="it-IT"/>
        </w:rPr>
        <w:t>I</w:t>
      </w:r>
      <w:r w:rsidRPr="00B44481">
        <w:rPr>
          <w:rFonts w:asciiTheme="minorHAnsi" w:eastAsia="Arial" w:hAnsiTheme="minorHAnsi" w:cstheme="minorHAnsi"/>
          <w:szCs w:val="22"/>
          <w:lang w:val="it-IT"/>
        </w:rPr>
        <w:t>ZZ</w:t>
      </w:r>
      <w:r w:rsidR="008945A6">
        <w:rPr>
          <w:rFonts w:asciiTheme="minorHAnsi" w:eastAsia="Arial" w:hAnsiTheme="minorHAnsi" w:cstheme="minorHAnsi"/>
          <w:szCs w:val="22"/>
          <w:lang w:val="it-IT"/>
        </w:rPr>
        <w:t>I</w:t>
      </w:r>
      <w:r w:rsidRPr="00B44481">
        <w:rPr>
          <w:rFonts w:asciiTheme="minorHAnsi" w:eastAsia="Arial" w:hAnsiTheme="minorHAnsi" w:cstheme="minorHAnsi"/>
          <w:szCs w:val="22"/>
          <w:lang w:val="it-IT"/>
        </w:rPr>
        <w:t xml:space="preserve"> NICOLETTA, sua legale rappresentante all'epoca dei fatti, e a titolo di responsabilità oggettiva, ai sensi dell'art. 6, comma 2, del C.G.S., per quanto ascritto ai Sig.ri LOSA STEFANO, BRANCA CARLO e ANCONA VITO.</w:t>
      </w:r>
    </w:p>
    <w:p w14:paraId="03C777E1" w14:textId="77777777" w:rsidR="00F227F9" w:rsidRPr="00B44481" w:rsidRDefault="00A03BE7" w:rsidP="00F227F9">
      <w:pPr>
        <w:autoSpaceDE w:val="0"/>
        <w:jc w:val="center"/>
        <w:rPr>
          <w:rFonts w:asciiTheme="minorHAnsi" w:hAnsiTheme="minorHAnsi" w:cstheme="minorHAnsi"/>
          <w:szCs w:val="22"/>
          <w:lang w:val="it-IT"/>
        </w:rPr>
      </w:pPr>
      <w:r w:rsidRPr="00B44481">
        <w:rPr>
          <w:rFonts w:asciiTheme="minorHAnsi" w:eastAsia="Arial" w:hAnsiTheme="minorHAnsi" w:cstheme="minorHAnsi"/>
          <w:szCs w:val="22"/>
          <w:lang w:val="it-IT"/>
        </w:rPr>
        <w:t>******</w:t>
      </w:r>
    </w:p>
    <w:p w14:paraId="164EADEF"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xml:space="preserve">Il Tribunale Federale Territoriale, letto l'atto del deferimento esperiti gli incombenti di rito, sentito il rappresentante della Procura Federale, in contradditorio con i deferiti, assistiti e difesi dall'avv. Ilio </w:t>
      </w:r>
      <w:proofErr w:type="spellStart"/>
      <w:r w:rsidRPr="00B44481">
        <w:rPr>
          <w:rFonts w:asciiTheme="minorHAnsi" w:hAnsiTheme="minorHAnsi" w:cstheme="minorHAnsi"/>
          <w:szCs w:val="22"/>
          <w:lang w:val="it-IT"/>
        </w:rPr>
        <w:t>Mocchetti</w:t>
      </w:r>
      <w:proofErr w:type="spellEnd"/>
      <w:r w:rsidRPr="00B44481">
        <w:rPr>
          <w:rFonts w:asciiTheme="minorHAnsi" w:hAnsiTheme="minorHAnsi" w:cstheme="minorHAnsi"/>
          <w:szCs w:val="22"/>
          <w:lang w:val="it-IT"/>
        </w:rPr>
        <w:t>;</w:t>
      </w:r>
    </w:p>
    <w:p w14:paraId="63737054" w14:textId="0A0FDA0B"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 xml:space="preserve">- preso atto che in occasione della riunione del 27 maggio 2021 il Rappresentante della Procura Federale ed i deferiti, </w:t>
      </w:r>
      <w:r w:rsidRPr="00B44481">
        <w:rPr>
          <w:rFonts w:asciiTheme="minorHAnsi" w:eastAsia="Arial" w:hAnsiTheme="minorHAnsi" w:cstheme="minorHAnsi"/>
          <w:bCs/>
          <w:szCs w:val="22"/>
          <w:lang w:val="it-IT"/>
        </w:rPr>
        <w:t>STEFANIZZ</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 xml:space="preserve"> Nicoletta e A.S.D. ARLUNO CALC</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 xml:space="preserve">O 2010, </w:t>
      </w:r>
      <w:r w:rsidRPr="00B44481">
        <w:rPr>
          <w:rFonts w:asciiTheme="minorHAnsi" w:hAnsiTheme="minorHAnsi" w:cstheme="minorHAnsi"/>
          <w:szCs w:val="22"/>
          <w:lang w:val="it-IT"/>
        </w:rPr>
        <w:t>dichiaravano di voler definire la controversia ai sensi e per gli effetti di cui all'Art. 127 CGS con l'applicazione delle seguenti sanzioni:</w:t>
      </w:r>
    </w:p>
    <w:p w14:paraId="5EA943CB" w14:textId="5798CB8C" w:rsidR="00F227F9" w:rsidRPr="00B44481" w:rsidRDefault="00A03BE7" w:rsidP="00F227F9">
      <w:pPr>
        <w:autoSpaceDE w:val="0"/>
        <w:jc w:val="both"/>
        <w:rPr>
          <w:rFonts w:asciiTheme="minorHAnsi" w:hAnsiTheme="minorHAnsi" w:cstheme="minorHAnsi"/>
          <w:szCs w:val="22"/>
          <w:lang w:val="it-IT"/>
        </w:rPr>
      </w:pPr>
      <w:r w:rsidRPr="00B44481">
        <w:rPr>
          <w:rFonts w:asciiTheme="minorHAnsi" w:hAnsiTheme="minorHAnsi" w:cstheme="minorHAnsi"/>
          <w:szCs w:val="22"/>
          <w:lang w:val="it-IT"/>
        </w:rPr>
        <w:t xml:space="preserve">per </w:t>
      </w:r>
      <w:r w:rsidRPr="00B44481">
        <w:rPr>
          <w:rFonts w:asciiTheme="minorHAnsi" w:eastAsia="Arial" w:hAnsiTheme="minorHAnsi" w:cstheme="minorHAnsi"/>
          <w:bCs/>
          <w:szCs w:val="22"/>
          <w:lang w:val="it-IT"/>
        </w:rPr>
        <w:t>STEFANIZZ</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 xml:space="preserve"> Nicoletta </w:t>
      </w:r>
      <w:r w:rsidRPr="00B44481">
        <w:rPr>
          <w:rFonts w:asciiTheme="minorHAnsi" w:hAnsiTheme="minorHAnsi" w:cstheme="minorHAnsi"/>
          <w:szCs w:val="22"/>
          <w:lang w:val="it-IT"/>
        </w:rPr>
        <w:t xml:space="preserve">4 mesi di inibizione, </w:t>
      </w:r>
      <w:r w:rsidRPr="00B44481">
        <w:rPr>
          <w:rFonts w:asciiTheme="minorHAnsi" w:eastAsia="Arial" w:hAnsiTheme="minorHAnsi" w:cstheme="minorHAnsi"/>
          <w:szCs w:val="22"/>
          <w:lang w:val="it-IT"/>
        </w:rPr>
        <w:t xml:space="preserve">per </w:t>
      </w:r>
      <w:r w:rsidRPr="00B44481">
        <w:rPr>
          <w:rFonts w:asciiTheme="minorHAnsi" w:eastAsia="Arial" w:hAnsiTheme="minorHAnsi" w:cstheme="minorHAnsi"/>
          <w:bCs/>
          <w:szCs w:val="22"/>
          <w:lang w:val="it-IT"/>
        </w:rPr>
        <w:t>A.S.D. ARLUNO CALC</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O 2010</w:t>
      </w:r>
      <w:r w:rsidRPr="00B44481">
        <w:rPr>
          <w:rFonts w:asciiTheme="minorHAnsi" w:eastAsia="Arial" w:hAnsiTheme="minorHAnsi" w:cstheme="minorHAnsi"/>
          <w:szCs w:val="22"/>
          <w:lang w:val="it-IT"/>
        </w:rPr>
        <w:t xml:space="preserve"> Euro 800,00 di ammenda</w:t>
      </w:r>
      <w:r w:rsidRPr="00B44481">
        <w:rPr>
          <w:rFonts w:asciiTheme="minorHAnsi" w:hAnsiTheme="minorHAnsi" w:cstheme="minorHAnsi"/>
          <w:szCs w:val="22"/>
          <w:lang w:val="it-IT"/>
        </w:rPr>
        <w:t xml:space="preserve"> </w:t>
      </w:r>
    </w:p>
    <w:p w14:paraId="1E9AB790" w14:textId="77777777" w:rsidR="00F227F9" w:rsidRPr="00B44481" w:rsidRDefault="00A03BE7" w:rsidP="00F227F9">
      <w:pPr>
        <w:jc w:val="center"/>
        <w:rPr>
          <w:rFonts w:asciiTheme="minorHAnsi" w:hAnsiTheme="minorHAnsi" w:cstheme="minorHAnsi"/>
          <w:b/>
          <w:bCs/>
          <w:szCs w:val="22"/>
          <w:lang w:val="it-IT"/>
        </w:rPr>
      </w:pPr>
      <w:r w:rsidRPr="00B44481">
        <w:rPr>
          <w:rFonts w:asciiTheme="minorHAnsi" w:hAnsiTheme="minorHAnsi" w:cstheme="minorHAnsi"/>
          <w:b/>
          <w:bCs/>
          <w:szCs w:val="22"/>
          <w:lang w:val="it-IT"/>
        </w:rPr>
        <w:t>OSSERVA</w:t>
      </w:r>
    </w:p>
    <w:p w14:paraId="57C32549" w14:textId="77777777" w:rsidR="00F227F9" w:rsidRPr="00B44481" w:rsidRDefault="00A03BE7" w:rsidP="00F227F9">
      <w:pPr>
        <w:autoSpaceDE w:val="0"/>
        <w:jc w:val="both"/>
        <w:rPr>
          <w:rFonts w:asciiTheme="minorHAnsi" w:hAnsiTheme="minorHAnsi" w:cstheme="minorHAnsi"/>
          <w:szCs w:val="22"/>
          <w:lang w:val="it-IT"/>
        </w:rPr>
      </w:pPr>
      <w:r w:rsidRPr="00B44481">
        <w:rPr>
          <w:rFonts w:asciiTheme="minorHAnsi" w:eastAsia="Arial" w:hAnsiTheme="minorHAnsi" w:cstheme="minorHAnsi"/>
          <w:szCs w:val="22"/>
          <w:lang w:val="it-IT"/>
        </w:rPr>
        <w:t>Dagli atti e dai documenti risulta applicabile il disposto di cui all'Art. 127 CGS ed in particolare risultano applicabili le sanzioni concordate, dai deferiti e dal rappresentante della Procura Federale, in ottemperanza a quanto previsto dalla suddetta norma.</w:t>
      </w:r>
    </w:p>
    <w:p w14:paraId="117D5C00" w14:textId="77777777" w:rsidR="00F227F9" w:rsidRPr="00B44481" w:rsidRDefault="00A03BE7" w:rsidP="00F227F9">
      <w:pPr>
        <w:jc w:val="both"/>
        <w:rPr>
          <w:rFonts w:asciiTheme="minorHAnsi" w:hAnsiTheme="minorHAnsi" w:cstheme="minorHAnsi"/>
          <w:szCs w:val="22"/>
          <w:lang w:val="it-IT"/>
        </w:rPr>
      </w:pPr>
      <w:r w:rsidRPr="00B44481">
        <w:rPr>
          <w:rFonts w:asciiTheme="minorHAnsi" w:hAnsiTheme="minorHAnsi" w:cstheme="minorHAnsi"/>
          <w:szCs w:val="22"/>
          <w:lang w:val="it-IT"/>
        </w:rPr>
        <w:t>Per questi motivi, il Tribunale Federale Territoriale, visto l'Art. 127 CGS,</w:t>
      </w:r>
    </w:p>
    <w:p w14:paraId="3F454A5F" w14:textId="77777777" w:rsidR="00F227F9" w:rsidRPr="00B44481" w:rsidRDefault="00A03BE7" w:rsidP="00F227F9">
      <w:pPr>
        <w:jc w:val="center"/>
        <w:rPr>
          <w:rFonts w:asciiTheme="minorHAnsi" w:hAnsiTheme="minorHAnsi" w:cstheme="minorHAnsi"/>
          <w:b/>
          <w:bCs/>
          <w:szCs w:val="22"/>
          <w:lang w:val="it-IT"/>
        </w:rPr>
      </w:pPr>
      <w:r w:rsidRPr="00B44481">
        <w:rPr>
          <w:rFonts w:asciiTheme="minorHAnsi" w:hAnsiTheme="minorHAnsi" w:cstheme="minorHAnsi"/>
          <w:b/>
          <w:bCs/>
          <w:szCs w:val="22"/>
          <w:lang w:val="it-IT"/>
        </w:rPr>
        <w:t>applica</w:t>
      </w:r>
    </w:p>
    <w:p w14:paraId="017B462F" w14:textId="57BD8FA2" w:rsidR="00F227F9" w:rsidRPr="00B44481" w:rsidRDefault="00A03BE7" w:rsidP="00F227F9">
      <w:pPr>
        <w:autoSpaceDE w:val="0"/>
        <w:jc w:val="both"/>
        <w:rPr>
          <w:rFonts w:asciiTheme="minorHAnsi" w:eastAsia="Arial" w:hAnsiTheme="minorHAnsi" w:cstheme="minorHAnsi"/>
          <w:szCs w:val="22"/>
          <w:lang w:val="it-IT"/>
        </w:rPr>
      </w:pPr>
      <w:r w:rsidRPr="00B44481">
        <w:rPr>
          <w:rFonts w:asciiTheme="minorHAnsi" w:hAnsiTheme="minorHAnsi" w:cstheme="minorHAnsi"/>
          <w:szCs w:val="22"/>
          <w:lang w:val="it-IT"/>
        </w:rPr>
        <w:t xml:space="preserve">a </w:t>
      </w:r>
      <w:r w:rsidRPr="00B44481">
        <w:rPr>
          <w:rFonts w:asciiTheme="minorHAnsi" w:eastAsia="Arial" w:hAnsiTheme="minorHAnsi" w:cstheme="minorHAnsi"/>
          <w:bCs/>
          <w:szCs w:val="22"/>
          <w:lang w:val="it-IT"/>
        </w:rPr>
        <w:t>STEFANIZZ</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 xml:space="preserve"> Nicoletta </w:t>
      </w:r>
      <w:r w:rsidRPr="00B44481">
        <w:rPr>
          <w:rFonts w:asciiTheme="minorHAnsi" w:hAnsiTheme="minorHAnsi" w:cstheme="minorHAnsi"/>
          <w:szCs w:val="22"/>
          <w:lang w:val="it-IT"/>
        </w:rPr>
        <w:t>4 mesi di inibizione ed alla società</w:t>
      </w:r>
      <w:r w:rsidRPr="00B44481">
        <w:rPr>
          <w:rFonts w:asciiTheme="minorHAnsi" w:eastAsia="Arial" w:hAnsiTheme="minorHAnsi" w:cstheme="minorHAnsi"/>
          <w:szCs w:val="22"/>
          <w:lang w:val="it-IT"/>
        </w:rPr>
        <w:t xml:space="preserve"> </w:t>
      </w:r>
      <w:r w:rsidRPr="00B44481">
        <w:rPr>
          <w:rFonts w:asciiTheme="minorHAnsi" w:eastAsia="Arial" w:hAnsiTheme="minorHAnsi" w:cstheme="minorHAnsi"/>
          <w:bCs/>
          <w:szCs w:val="22"/>
          <w:lang w:val="it-IT"/>
        </w:rPr>
        <w:t>A.S.D. ARLUNO CALC</w:t>
      </w:r>
      <w:r w:rsidR="008945A6">
        <w:rPr>
          <w:rFonts w:asciiTheme="minorHAnsi" w:eastAsia="Arial" w:hAnsiTheme="minorHAnsi" w:cstheme="minorHAnsi"/>
          <w:bCs/>
          <w:szCs w:val="22"/>
          <w:lang w:val="it-IT"/>
        </w:rPr>
        <w:t>I</w:t>
      </w:r>
      <w:r w:rsidRPr="00B44481">
        <w:rPr>
          <w:rFonts w:asciiTheme="minorHAnsi" w:eastAsia="Arial" w:hAnsiTheme="minorHAnsi" w:cstheme="minorHAnsi"/>
          <w:bCs/>
          <w:szCs w:val="22"/>
          <w:lang w:val="it-IT"/>
        </w:rPr>
        <w:t>O 2010</w:t>
      </w:r>
      <w:r w:rsidRPr="00B44481">
        <w:rPr>
          <w:rFonts w:asciiTheme="minorHAnsi" w:eastAsia="Arial" w:hAnsiTheme="minorHAnsi" w:cstheme="minorHAnsi"/>
          <w:szCs w:val="22"/>
          <w:lang w:val="it-IT"/>
        </w:rPr>
        <w:t xml:space="preserve"> Euro 800,00 di ammenda;</w:t>
      </w:r>
    </w:p>
    <w:p w14:paraId="71403C6F" w14:textId="34764076" w:rsidR="00F227F9" w:rsidRPr="00B44481" w:rsidRDefault="00A03BE7" w:rsidP="00F227F9">
      <w:pPr>
        <w:jc w:val="both"/>
        <w:rPr>
          <w:rFonts w:asciiTheme="minorHAnsi" w:eastAsia="Arial" w:hAnsiTheme="minorHAnsi" w:cstheme="minorHAnsi"/>
          <w:szCs w:val="22"/>
          <w:lang w:val="it-IT"/>
        </w:rPr>
      </w:pPr>
      <w:r w:rsidRPr="00B44481">
        <w:rPr>
          <w:rFonts w:asciiTheme="minorHAnsi" w:eastAsia="Arial" w:hAnsiTheme="minorHAnsi" w:cstheme="minorHAnsi"/>
          <w:szCs w:val="22"/>
          <w:lang w:val="it-IT"/>
        </w:rPr>
        <w:t xml:space="preserve">preso atto che il Rappresentante della Procura Federale ha chiesto di comminare al sig. LOSA Stefano tre mesi di inibizione e che l'avv. </w:t>
      </w:r>
      <w:proofErr w:type="spellStart"/>
      <w:r w:rsidRPr="00B44481">
        <w:rPr>
          <w:rFonts w:asciiTheme="minorHAnsi" w:eastAsia="Arial" w:hAnsiTheme="minorHAnsi" w:cstheme="minorHAnsi"/>
          <w:szCs w:val="22"/>
          <w:lang w:val="it-IT"/>
        </w:rPr>
        <w:t>Mocchetti</w:t>
      </w:r>
      <w:proofErr w:type="spellEnd"/>
      <w:r w:rsidRPr="00B44481">
        <w:rPr>
          <w:rFonts w:asciiTheme="minorHAnsi" w:eastAsia="Arial" w:hAnsiTheme="minorHAnsi" w:cstheme="minorHAnsi"/>
          <w:szCs w:val="22"/>
          <w:lang w:val="it-IT"/>
        </w:rPr>
        <w:t>, difensore del sig. Losa</w:t>
      </w:r>
      <w:r w:rsidR="000F1B7F">
        <w:rPr>
          <w:rFonts w:asciiTheme="minorHAnsi" w:eastAsia="Arial" w:hAnsiTheme="minorHAnsi" w:cstheme="minorHAnsi"/>
          <w:szCs w:val="22"/>
          <w:lang w:val="it-IT"/>
        </w:rPr>
        <w:t>,</w:t>
      </w:r>
      <w:r w:rsidRPr="00B44481">
        <w:rPr>
          <w:rFonts w:asciiTheme="minorHAnsi" w:eastAsia="Arial" w:hAnsiTheme="minorHAnsi" w:cstheme="minorHAnsi"/>
          <w:szCs w:val="22"/>
          <w:lang w:val="it-IT"/>
        </w:rPr>
        <w:t xml:space="preserve"> ha chiesto l'assoluzione;</w:t>
      </w:r>
    </w:p>
    <w:p w14:paraId="485B537A" w14:textId="77777777" w:rsidR="00F227F9" w:rsidRPr="000F1B7F" w:rsidRDefault="00A03BE7" w:rsidP="00F227F9">
      <w:pPr>
        <w:jc w:val="center"/>
        <w:rPr>
          <w:rFonts w:asciiTheme="minorHAnsi" w:hAnsiTheme="minorHAnsi" w:cstheme="minorHAnsi"/>
          <w:b/>
          <w:bCs/>
          <w:szCs w:val="22"/>
          <w:lang w:val="it-IT"/>
        </w:rPr>
      </w:pPr>
      <w:r w:rsidRPr="000F1B7F">
        <w:rPr>
          <w:rFonts w:asciiTheme="minorHAnsi" w:eastAsia="Arial" w:hAnsiTheme="minorHAnsi" w:cstheme="minorHAnsi"/>
          <w:b/>
          <w:bCs/>
          <w:szCs w:val="22"/>
          <w:lang w:val="it-IT"/>
        </w:rPr>
        <w:t>osserva</w:t>
      </w:r>
    </w:p>
    <w:p w14:paraId="4060596D" w14:textId="19E2AE38" w:rsidR="00F227F9" w:rsidRPr="00197F83" w:rsidRDefault="00A03BE7" w:rsidP="000F1B7F">
      <w:pPr>
        <w:pStyle w:val="Corpotesto"/>
        <w:jc w:val="both"/>
        <w:rPr>
          <w:rFonts w:asciiTheme="minorHAnsi" w:eastAsia="Arial" w:hAnsiTheme="minorHAnsi" w:cstheme="minorHAnsi"/>
          <w:b w:val="0"/>
          <w:bCs w:val="0"/>
          <w:szCs w:val="22"/>
          <w:lang w:val="it-IT"/>
        </w:rPr>
      </w:pPr>
      <w:r w:rsidRPr="00197F83">
        <w:rPr>
          <w:rFonts w:asciiTheme="minorHAnsi" w:hAnsiTheme="minorHAnsi" w:cstheme="minorHAnsi"/>
          <w:b w:val="0"/>
          <w:bCs w:val="0"/>
          <w:szCs w:val="22"/>
          <w:lang w:val="it-IT"/>
        </w:rPr>
        <w:t>La dichiarazione inviata dal sig. Losa,</w:t>
      </w:r>
      <w:r w:rsidRPr="00197F83">
        <w:rPr>
          <w:rFonts w:asciiTheme="minorHAnsi" w:eastAsia="Arial" w:hAnsiTheme="minorHAnsi" w:cstheme="minorHAnsi"/>
          <w:b w:val="0"/>
          <w:bCs w:val="0"/>
          <w:szCs w:val="22"/>
          <w:lang w:val="it-IT"/>
        </w:rPr>
        <w:t xml:space="preserve"> nel mese di settembre 2020, alla sig.ra Corvino Viviana, madre del calciatore minore Jeremy </w:t>
      </w:r>
      <w:proofErr w:type="spellStart"/>
      <w:r w:rsidRPr="00197F83">
        <w:rPr>
          <w:rFonts w:asciiTheme="minorHAnsi" w:eastAsia="Arial" w:hAnsiTheme="minorHAnsi" w:cstheme="minorHAnsi"/>
          <w:b w:val="0"/>
          <w:bCs w:val="0"/>
          <w:szCs w:val="22"/>
          <w:lang w:val="it-IT"/>
        </w:rPr>
        <w:t>Malave</w:t>
      </w:r>
      <w:proofErr w:type="spellEnd"/>
      <w:r w:rsidRPr="00197F83">
        <w:rPr>
          <w:rFonts w:asciiTheme="minorHAnsi" w:eastAsia="Arial" w:hAnsiTheme="minorHAnsi" w:cstheme="minorHAnsi"/>
          <w:b w:val="0"/>
          <w:bCs w:val="0"/>
          <w:szCs w:val="22"/>
          <w:lang w:val="it-IT"/>
        </w:rPr>
        <w:t xml:space="preserve"> Corvino, tramite "</w:t>
      </w:r>
      <w:proofErr w:type="spellStart"/>
      <w:r w:rsidRPr="00197F83">
        <w:rPr>
          <w:rFonts w:asciiTheme="minorHAnsi" w:eastAsia="Arial" w:hAnsiTheme="minorHAnsi" w:cstheme="minorHAnsi"/>
          <w:b w:val="0"/>
          <w:bCs w:val="0"/>
          <w:szCs w:val="22"/>
          <w:lang w:val="it-IT"/>
        </w:rPr>
        <w:t>Whatsapp</w:t>
      </w:r>
      <w:proofErr w:type="spellEnd"/>
      <w:r w:rsidRPr="00197F83">
        <w:rPr>
          <w:rFonts w:asciiTheme="minorHAnsi" w:eastAsia="Arial" w:hAnsiTheme="minorHAnsi" w:cstheme="minorHAnsi"/>
          <w:b w:val="0"/>
          <w:bCs w:val="0"/>
          <w:szCs w:val="22"/>
          <w:lang w:val="it-IT"/>
        </w:rPr>
        <w:t>” non contiene alcun elemento utile a configurare la violazione di cui all'Art. 4, comma 1, del C.G.S.</w:t>
      </w:r>
    </w:p>
    <w:p w14:paraId="4B53765A" w14:textId="77777777" w:rsidR="00F227F9" w:rsidRPr="00197F83" w:rsidRDefault="00A03BE7" w:rsidP="000F1B7F">
      <w:pPr>
        <w:pStyle w:val="Corpotesto"/>
        <w:jc w:val="both"/>
        <w:rPr>
          <w:rFonts w:asciiTheme="minorHAnsi" w:eastAsia="Arial" w:hAnsiTheme="minorHAnsi" w:cstheme="minorHAnsi"/>
          <w:b w:val="0"/>
          <w:bCs w:val="0"/>
          <w:szCs w:val="22"/>
          <w:lang w:val="it-IT"/>
        </w:rPr>
      </w:pPr>
      <w:r w:rsidRPr="00197F83">
        <w:rPr>
          <w:rFonts w:asciiTheme="minorHAnsi" w:eastAsia="Arial" w:hAnsiTheme="minorHAnsi" w:cstheme="minorHAnsi"/>
          <w:b w:val="0"/>
          <w:bCs w:val="0"/>
          <w:szCs w:val="22"/>
          <w:lang w:val="it-IT"/>
        </w:rPr>
        <w:t>Infatti con il predetto "</w:t>
      </w:r>
      <w:proofErr w:type="spellStart"/>
      <w:r w:rsidRPr="00197F83">
        <w:rPr>
          <w:rFonts w:asciiTheme="minorHAnsi" w:eastAsia="Arial" w:hAnsiTheme="minorHAnsi" w:cstheme="minorHAnsi"/>
          <w:b w:val="0"/>
          <w:bCs w:val="0"/>
          <w:szCs w:val="22"/>
          <w:lang w:val="it-IT"/>
        </w:rPr>
        <w:t>Whatsapp</w:t>
      </w:r>
      <w:proofErr w:type="spellEnd"/>
      <w:r w:rsidRPr="00197F83">
        <w:rPr>
          <w:rFonts w:asciiTheme="minorHAnsi" w:eastAsia="Arial" w:hAnsiTheme="minorHAnsi" w:cstheme="minorHAnsi"/>
          <w:b w:val="0"/>
          <w:bCs w:val="0"/>
          <w:szCs w:val="22"/>
          <w:lang w:val="it-IT"/>
        </w:rPr>
        <w:t>” viene espressa una opinione in maniera urbana e misurata, senza travalicare i principi di lealtà, correttezza e probità di cui all'Art. 4, comma 1 CGS sopra citato.</w:t>
      </w:r>
    </w:p>
    <w:p w14:paraId="5BF026AC" w14:textId="77777777" w:rsidR="00F227F9" w:rsidRPr="00197F83" w:rsidRDefault="00A03BE7" w:rsidP="000F1B7F">
      <w:pPr>
        <w:pStyle w:val="Corpotesto"/>
        <w:jc w:val="both"/>
        <w:rPr>
          <w:rFonts w:asciiTheme="minorHAnsi" w:eastAsia="Arial" w:hAnsiTheme="minorHAnsi" w:cstheme="minorHAnsi"/>
          <w:b w:val="0"/>
          <w:bCs w:val="0"/>
          <w:szCs w:val="22"/>
          <w:lang w:val="it-IT"/>
        </w:rPr>
      </w:pPr>
      <w:r w:rsidRPr="00197F83">
        <w:rPr>
          <w:rFonts w:asciiTheme="minorHAnsi" w:eastAsia="Arial" w:hAnsiTheme="minorHAnsi" w:cstheme="minorHAnsi"/>
          <w:b w:val="0"/>
          <w:bCs w:val="0"/>
          <w:szCs w:val="22"/>
          <w:lang w:val="it-IT"/>
        </w:rPr>
        <w:t>Ne consegue che al sig. Losa non può essere addebitata alcuna responsabilità sotto il profilo disciplinare.</w:t>
      </w:r>
    </w:p>
    <w:p w14:paraId="13D295E7" w14:textId="77777777" w:rsidR="00197F83" w:rsidRDefault="00197F83" w:rsidP="00F227F9">
      <w:pPr>
        <w:pStyle w:val="Corpotesto"/>
        <w:jc w:val="center"/>
        <w:rPr>
          <w:rFonts w:asciiTheme="minorHAnsi" w:eastAsia="Arial" w:hAnsiTheme="minorHAnsi" w:cstheme="minorHAnsi"/>
          <w:szCs w:val="22"/>
          <w:lang w:val="it-IT"/>
        </w:rPr>
      </w:pPr>
    </w:p>
    <w:p w14:paraId="377CC7FC" w14:textId="77777777" w:rsidR="000F1B7F" w:rsidRDefault="000F1B7F" w:rsidP="00F227F9">
      <w:pPr>
        <w:pStyle w:val="Corpotesto"/>
        <w:jc w:val="center"/>
        <w:rPr>
          <w:rFonts w:asciiTheme="minorHAnsi" w:eastAsia="Arial" w:hAnsiTheme="minorHAnsi" w:cstheme="minorHAnsi"/>
          <w:szCs w:val="22"/>
          <w:lang w:val="it-IT"/>
        </w:rPr>
      </w:pPr>
    </w:p>
    <w:p w14:paraId="26BBC624" w14:textId="77777777" w:rsidR="000F1B7F" w:rsidRDefault="000F1B7F" w:rsidP="00F227F9">
      <w:pPr>
        <w:pStyle w:val="Corpotesto"/>
        <w:jc w:val="center"/>
        <w:rPr>
          <w:rFonts w:asciiTheme="minorHAnsi" w:eastAsia="Arial" w:hAnsiTheme="minorHAnsi" w:cstheme="minorHAnsi"/>
          <w:szCs w:val="22"/>
          <w:lang w:val="it-IT"/>
        </w:rPr>
      </w:pPr>
    </w:p>
    <w:p w14:paraId="68C99A40" w14:textId="77777777" w:rsidR="000F1B7F" w:rsidRDefault="00A03BE7" w:rsidP="00F227F9">
      <w:pPr>
        <w:pStyle w:val="Corpotesto"/>
        <w:jc w:val="center"/>
        <w:rPr>
          <w:rFonts w:asciiTheme="minorHAnsi" w:eastAsia="Arial" w:hAnsiTheme="minorHAnsi" w:cstheme="minorHAnsi"/>
          <w:szCs w:val="22"/>
          <w:lang w:val="it-IT"/>
        </w:rPr>
      </w:pPr>
      <w:r w:rsidRPr="00B44481">
        <w:rPr>
          <w:rFonts w:asciiTheme="minorHAnsi" w:eastAsia="Arial" w:hAnsiTheme="minorHAnsi" w:cstheme="minorHAnsi"/>
          <w:szCs w:val="22"/>
          <w:lang w:val="it-IT"/>
        </w:rPr>
        <w:t xml:space="preserve">PQM </w:t>
      </w:r>
    </w:p>
    <w:p w14:paraId="2708755E" w14:textId="0CAD20A2" w:rsidR="00F227F9" w:rsidRPr="00B44481" w:rsidRDefault="00A03BE7" w:rsidP="00F227F9">
      <w:pPr>
        <w:pStyle w:val="Corpotesto"/>
        <w:jc w:val="center"/>
        <w:rPr>
          <w:rFonts w:asciiTheme="minorHAnsi" w:eastAsia="Arial" w:hAnsiTheme="minorHAnsi" w:cstheme="minorHAnsi"/>
          <w:b w:val="0"/>
          <w:bCs w:val="0"/>
          <w:szCs w:val="22"/>
          <w:lang w:val="it-IT"/>
        </w:rPr>
      </w:pPr>
      <w:r w:rsidRPr="00B44481">
        <w:rPr>
          <w:rFonts w:asciiTheme="minorHAnsi" w:eastAsia="Arial" w:hAnsiTheme="minorHAnsi" w:cstheme="minorHAnsi"/>
          <w:szCs w:val="22"/>
          <w:lang w:val="it-IT"/>
        </w:rPr>
        <w:t>assolve</w:t>
      </w:r>
    </w:p>
    <w:p w14:paraId="0A8B6BAC" w14:textId="77777777" w:rsidR="00A82909" w:rsidRPr="00B44481" w:rsidRDefault="003A7A8E" w:rsidP="00F227F9">
      <w:pPr>
        <w:pStyle w:val="Corpotesto"/>
        <w:jc w:val="center"/>
        <w:rPr>
          <w:rFonts w:asciiTheme="minorHAnsi" w:eastAsia="Arial" w:hAnsiTheme="minorHAnsi" w:cstheme="minorHAnsi"/>
          <w:szCs w:val="22"/>
          <w:lang w:val="it-IT"/>
        </w:rPr>
      </w:pPr>
    </w:p>
    <w:p w14:paraId="720FADD4" w14:textId="5B19426F" w:rsidR="00913883" w:rsidRDefault="00A03BE7" w:rsidP="000F1B7F">
      <w:pPr>
        <w:pStyle w:val="Corpotesto"/>
        <w:rPr>
          <w:rFonts w:asciiTheme="minorHAnsi" w:hAnsiTheme="minorHAnsi" w:cstheme="minorHAnsi"/>
          <w:b w:val="0"/>
          <w:bCs w:val="0"/>
          <w:szCs w:val="22"/>
          <w:lang w:val="it-IT"/>
        </w:rPr>
      </w:pPr>
      <w:r w:rsidRPr="00197F83">
        <w:rPr>
          <w:rFonts w:asciiTheme="minorHAnsi" w:eastAsia="Arial" w:hAnsiTheme="minorHAnsi" w:cstheme="minorHAnsi"/>
          <w:b w:val="0"/>
          <w:bCs w:val="0"/>
          <w:szCs w:val="22"/>
          <w:lang w:val="it-IT"/>
        </w:rPr>
        <w:t>il sig. Stefano Losa e m</w:t>
      </w:r>
      <w:r w:rsidRPr="00197F83">
        <w:rPr>
          <w:rFonts w:asciiTheme="minorHAnsi" w:hAnsiTheme="minorHAnsi" w:cstheme="minorHAnsi"/>
          <w:b w:val="0"/>
          <w:bCs w:val="0"/>
          <w:szCs w:val="22"/>
          <w:lang w:val="it-IT"/>
        </w:rPr>
        <w:t xml:space="preserve">anda alla segreteria di comunicare direttamente il presente provvedimento agli interessati, </w:t>
      </w:r>
      <w:proofErr w:type="spellStart"/>
      <w:r w:rsidRPr="00197F83">
        <w:rPr>
          <w:rFonts w:asciiTheme="minorHAnsi" w:hAnsiTheme="minorHAnsi" w:cstheme="minorHAnsi"/>
          <w:b w:val="0"/>
          <w:bCs w:val="0"/>
          <w:szCs w:val="22"/>
          <w:lang w:val="it-IT"/>
        </w:rPr>
        <w:t>nonchè</w:t>
      </w:r>
      <w:proofErr w:type="spellEnd"/>
      <w:r w:rsidRPr="00197F83">
        <w:rPr>
          <w:rFonts w:asciiTheme="minorHAnsi" w:hAnsiTheme="minorHAnsi" w:cstheme="minorHAnsi"/>
          <w:b w:val="0"/>
          <w:bCs w:val="0"/>
          <w:szCs w:val="22"/>
          <w:lang w:val="it-IT"/>
        </w:rPr>
        <w:t xml:space="preserve"> di provvedere altresì alla pubblicazione dello stesso sul Comunicato Ufficiale.</w:t>
      </w:r>
    </w:p>
    <w:p w14:paraId="73167184" w14:textId="3F0DC2F3" w:rsidR="00497076" w:rsidRDefault="00497076" w:rsidP="000F1B7F">
      <w:pPr>
        <w:pStyle w:val="Corpotesto"/>
        <w:rPr>
          <w:rFonts w:asciiTheme="minorHAnsi" w:hAnsiTheme="minorHAnsi" w:cstheme="minorHAnsi"/>
          <w:b w:val="0"/>
          <w:bCs w:val="0"/>
          <w:szCs w:val="22"/>
          <w:lang w:val="it-IT"/>
        </w:rPr>
      </w:pPr>
    </w:p>
    <w:p w14:paraId="0DFCB0A2" w14:textId="77777777" w:rsidR="00497076" w:rsidRPr="000F1B7F" w:rsidRDefault="00497076" w:rsidP="000F1B7F">
      <w:pPr>
        <w:pStyle w:val="Corpotesto"/>
        <w:rPr>
          <w:rFonts w:asciiTheme="minorHAnsi" w:hAnsiTheme="minorHAnsi" w:cstheme="minorHAnsi"/>
          <w:b w:val="0"/>
          <w:bCs w:val="0"/>
          <w:szCs w:val="22"/>
          <w:lang w:val="it-IT"/>
        </w:rPr>
      </w:pPr>
    </w:p>
    <w:p w14:paraId="5E8C84D1" w14:textId="77777777" w:rsidR="00913883" w:rsidRPr="00467A31" w:rsidRDefault="00B15A2F" w:rsidP="00913883">
      <w:pPr>
        <w:pStyle w:val="Titolo1"/>
        <w:rPr>
          <w:lang w:val="it-IT"/>
        </w:rPr>
      </w:pPr>
      <w:bookmarkStart w:id="90" w:name="_Toc73449271"/>
      <w:r w:rsidRPr="00467A31">
        <w:rPr>
          <w:lang w:val="it-IT"/>
        </w:rPr>
        <w:lastRenderedPageBreak/>
        <w:t xml:space="preserve">7. </w:t>
      </w:r>
      <w:r w:rsidR="00913883" w:rsidRPr="00467A31">
        <w:rPr>
          <w:lang w:val="it-IT"/>
        </w:rPr>
        <w:t>Rettifiche</w:t>
      </w:r>
      <w:bookmarkEnd w:id="90"/>
    </w:p>
    <w:p w14:paraId="18E5A962" w14:textId="77777777" w:rsidR="00B44481" w:rsidRDefault="00B44481" w:rsidP="00B75143">
      <w:pPr>
        <w:pStyle w:val="Intestazionemessaggio"/>
        <w:ind w:left="0"/>
        <w:jc w:val="both"/>
        <w:rPr>
          <w:rFonts w:ascii="Arial" w:hAnsi="Arial" w:cs="Arial"/>
          <w:sz w:val="20"/>
        </w:rPr>
      </w:pPr>
    </w:p>
    <w:p w14:paraId="7F95E5E7" w14:textId="3D9FCEAC" w:rsidR="00913883" w:rsidRPr="00B44481" w:rsidRDefault="00A03BE7" w:rsidP="00B44481">
      <w:pPr>
        <w:pStyle w:val="Intestazionemessaggio"/>
        <w:ind w:left="0"/>
        <w:jc w:val="both"/>
        <w:rPr>
          <w:rFonts w:ascii="Arial" w:hAnsi="Arial" w:cs="Arial"/>
          <w:sz w:val="20"/>
        </w:rPr>
      </w:pPr>
      <w:r w:rsidRPr="00C83F8F">
        <w:rPr>
          <w:rFonts w:ascii="Arial" w:hAnsi="Arial" w:cs="Arial"/>
          <w:sz w:val="20"/>
        </w:rPr>
        <w:t>Nessuna Comunicazione</w:t>
      </w:r>
    </w:p>
    <w:p w14:paraId="258528F2" w14:textId="459396DE" w:rsidR="00876813" w:rsidRPr="00197F83" w:rsidRDefault="00B15A2F" w:rsidP="00197F83">
      <w:pPr>
        <w:pStyle w:val="Titolo1"/>
        <w:rPr>
          <w:lang w:val="it-IT"/>
        </w:rPr>
      </w:pPr>
      <w:bookmarkStart w:id="91" w:name="_Toc73449272"/>
      <w:r w:rsidRPr="00467A31">
        <w:rPr>
          <w:lang w:val="it-IT"/>
        </w:rPr>
        <w:t xml:space="preserve">8. </w:t>
      </w:r>
      <w:r w:rsidR="00913883" w:rsidRPr="00467A31">
        <w:rPr>
          <w:lang w:val="it-IT"/>
        </w:rPr>
        <w:t>Legenda</w:t>
      </w:r>
      <w:bookmarkEnd w:id="91"/>
      <w:r w:rsidR="00913883" w:rsidRPr="00467A31">
        <w:rPr>
          <w:lang w:val="it-IT"/>
        </w:rPr>
        <w:tab/>
      </w:r>
      <w:bookmarkStart w:id="92" w:name="_Toc272399178"/>
    </w:p>
    <w:p w14:paraId="00808430" w14:textId="77777777" w:rsidR="00337B42" w:rsidRPr="00876813" w:rsidRDefault="00A03BE7" w:rsidP="00876813">
      <w:pPr>
        <w:pStyle w:val="Titolo2"/>
        <w:rPr>
          <w:i/>
        </w:rPr>
      </w:pPr>
      <w:bookmarkStart w:id="93" w:name="_Toc73449273"/>
      <w:r w:rsidRPr="00876813">
        <w:t>Legenda Simboli Giustizia Sportiva</w:t>
      </w:r>
      <w:bookmarkEnd w:id="92"/>
      <w:bookmarkEnd w:id="93"/>
    </w:p>
    <w:p w14:paraId="5D5BE8B9" w14:textId="77777777" w:rsidR="00337B42" w:rsidRDefault="003A7A8E" w:rsidP="00337B42">
      <w:pPr>
        <w:pStyle w:val="Intestazionemessaggio"/>
        <w:ind w:left="0"/>
        <w:jc w:val="both"/>
        <w:rPr>
          <w:rFonts w:ascii="Arial" w:hAnsi="Arial" w:cs="Arial"/>
          <w:sz w:val="20"/>
        </w:rPr>
      </w:pPr>
    </w:p>
    <w:p w14:paraId="29FBDF65" w14:textId="77777777" w:rsidR="00337B42" w:rsidRDefault="00A03BE7" w:rsidP="00337B42">
      <w:pPr>
        <w:rPr>
          <w:lang w:eastAsia="it-IT"/>
        </w:rPr>
      </w:pPr>
      <w:r>
        <w:rPr>
          <w:lang w:eastAsia="it-IT"/>
        </w:rPr>
        <w:t xml:space="preserve">A    NON DISPUTATA PER MANCANZA ARBITRO               </w:t>
      </w:r>
    </w:p>
    <w:p w14:paraId="3EB5F0FF" w14:textId="77777777" w:rsidR="00337B42" w:rsidRDefault="00A03BE7" w:rsidP="00337B42">
      <w:pPr>
        <w:rPr>
          <w:lang w:eastAsia="it-IT"/>
        </w:rPr>
      </w:pPr>
      <w:r>
        <w:rPr>
          <w:lang w:eastAsia="it-IT"/>
        </w:rPr>
        <w:t xml:space="preserve">B    SOSPESA PRIMO TEMPO                              </w:t>
      </w:r>
    </w:p>
    <w:p w14:paraId="64EB2F2A" w14:textId="77777777" w:rsidR="00337B42" w:rsidRDefault="00A03BE7" w:rsidP="00337B42">
      <w:pPr>
        <w:rPr>
          <w:lang w:eastAsia="it-IT"/>
        </w:rPr>
      </w:pPr>
      <w:r>
        <w:rPr>
          <w:lang w:eastAsia="it-IT"/>
        </w:rPr>
        <w:t xml:space="preserve">D    ATTESA DECISIONI ORGANI DISCIPLINRI              </w:t>
      </w:r>
    </w:p>
    <w:p w14:paraId="2D7D57DE" w14:textId="77777777" w:rsidR="00337B42" w:rsidRDefault="00A03BE7" w:rsidP="00337B42">
      <w:pPr>
        <w:rPr>
          <w:lang w:eastAsia="it-IT"/>
        </w:rPr>
      </w:pPr>
      <w:r>
        <w:rPr>
          <w:lang w:eastAsia="it-IT"/>
        </w:rPr>
        <w:t>F    NON DISPUTATA PER AVVERSE CONDIZIONI ATMOSFERICHE</w:t>
      </w:r>
    </w:p>
    <w:p w14:paraId="3CA0B1EC" w14:textId="77777777" w:rsidR="00337B42" w:rsidRDefault="00A03BE7" w:rsidP="00337B42">
      <w:pPr>
        <w:rPr>
          <w:lang w:eastAsia="it-IT"/>
        </w:rPr>
      </w:pPr>
      <w:r>
        <w:rPr>
          <w:lang w:eastAsia="it-IT"/>
        </w:rPr>
        <w:t xml:space="preserve">G    RIPETIZIONE GARA PER CAUSE DI FORZA MAGGIORE     </w:t>
      </w:r>
    </w:p>
    <w:p w14:paraId="7BD66F24" w14:textId="77777777" w:rsidR="00337B42" w:rsidRDefault="00A03BE7" w:rsidP="00337B42">
      <w:pPr>
        <w:rPr>
          <w:lang w:eastAsia="it-IT"/>
        </w:rPr>
      </w:pPr>
      <w:r>
        <w:rPr>
          <w:lang w:eastAsia="it-IT"/>
        </w:rPr>
        <w:t xml:space="preserve">H    RECUPERO D'UFFICIO                               </w:t>
      </w:r>
    </w:p>
    <w:p w14:paraId="6C72B20F" w14:textId="77777777" w:rsidR="00337B42" w:rsidRDefault="00A03BE7" w:rsidP="00337B42">
      <w:pPr>
        <w:rPr>
          <w:lang w:eastAsia="it-IT"/>
        </w:rPr>
      </w:pPr>
      <w:r>
        <w:rPr>
          <w:lang w:eastAsia="it-IT"/>
        </w:rPr>
        <w:t xml:space="preserve">I     SOSPESA SECONDO TEMPO                            </w:t>
      </w:r>
    </w:p>
    <w:p w14:paraId="0725DE91" w14:textId="77777777" w:rsidR="00337B42" w:rsidRDefault="00A03BE7" w:rsidP="00337B42">
      <w:pPr>
        <w:rPr>
          <w:lang w:eastAsia="it-IT"/>
        </w:rPr>
      </w:pPr>
      <w:r>
        <w:rPr>
          <w:lang w:eastAsia="it-IT"/>
        </w:rPr>
        <w:t xml:space="preserve">K    RECUPERO PROGRAMMATO                             </w:t>
      </w:r>
    </w:p>
    <w:p w14:paraId="52D8108E" w14:textId="77777777" w:rsidR="00337B42" w:rsidRDefault="00A03BE7" w:rsidP="00337B42">
      <w:pPr>
        <w:rPr>
          <w:lang w:eastAsia="it-IT"/>
        </w:rPr>
      </w:pPr>
      <w:r>
        <w:rPr>
          <w:lang w:eastAsia="it-IT"/>
        </w:rPr>
        <w:t xml:space="preserve">M    NON DISPUTATA PER IMPRATICABILITA' CAMPO         </w:t>
      </w:r>
    </w:p>
    <w:p w14:paraId="45FFF40C" w14:textId="77777777" w:rsidR="00337B42" w:rsidRDefault="00A03BE7" w:rsidP="00337B42">
      <w:pPr>
        <w:rPr>
          <w:lang w:eastAsia="it-IT"/>
        </w:rPr>
      </w:pPr>
      <w:r>
        <w:rPr>
          <w:lang w:eastAsia="it-IT"/>
        </w:rPr>
        <w:t xml:space="preserve">P    POSTICIPO                                        </w:t>
      </w:r>
    </w:p>
    <w:p w14:paraId="07424FBF" w14:textId="77777777" w:rsidR="00337B42" w:rsidRDefault="00A03BE7" w:rsidP="00337B42">
      <w:pPr>
        <w:rPr>
          <w:lang w:eastAsia="it-IT"/>
        </w:rPr>
      </w:pPr>
      <w:r>
        <w:rPr>
          <w:lang w:eastAsia="it-IT"/>
        </w:rPr>
        <w:t xml:space="preserve">R    RAPPORTO NON PERVENUTO                           </w:t>
      </w:r>
    </w:p>
    <w:p w14:paraId="15FA0EA2" w14:textId="77777777" w:rsidR="00337B42" w:rsidRDefault="00A03BE7" w:rsidP="00337B42">
      <w:pPr>
        <w:rPr>
          <w:lang w:eastAsia="it-IT"/>
        </w:rPr>
      </w:pPr>
      <w:r>
        <w:rPr>
          <w:lang w:eastAsia="it-IT"/>
        </w:rPr>
        <w:t xml:space="preserve">U    SOSPESA PER INFORTUNIO D.G.                      </w:t>
      </w:r>
    </w:p>
    <w:p w14:paraId="351011D4" w14:textId="77777777" w:rsidR="00337B42" w:rsidRDefault="00A03BE7" w:rsidP="00337B42">
      <w:pPr>
        <w:rPr>
          <w:lang w:eastAsia="it-IT"/>
        </w:rPr>
      </w:pPr>
      <w:r>
        <w:rPr>
          <w:lang w:eastAsia="it-IT"/>
        </w:rPr>
        <w:t xml:space="preserve">W   GARA RINVIATA </w:t>
      </w:r>
    </w:p>
    <w:p w14:paraId="4CA733C0" w14:textId="77777777" w:rsidR="00497076" w:rsidRDefault="00A03BE7" w:rsidP="00337B42">
      <w:pPr>
        <w:rPr>
          <w:lang w:eastAsia="it-IT"/>
        </w:rPr>
      </w:pPr>
      <w:r>
        <w:rPr>
          <w:lang w:eastAsia="it-IT"/>
        </w:rPr>
        <w:t xml:space="preserve">Y    RISULTATI di </w:t>
      </w:r>
    </w:p>
    <w:p w14:paraId="4488B59A" w14:textId="138411AF" w:rsidR="00337B42" w:rsidRDefault="00A03BE7" w:rsidP="00337B42">
      <w:pPr>
        <w:rPr>
          <w:lang w:eastAsia="it-IT"/>
        </w:rPr>
      </w:pPr>
      <w:r>
        <w:rPr>
          <w:lang w:eastAsia="it-IT"/>
        </w:rPr>
        <w:t xml:space="preserve">RAPPORTI PERVENUTI in RITARDO                 </w:t>
      </w:r>
    </w:p>
    <w:p w14:paraId="544E7A94" w14:textId="71E7AA8F" w:rsidR="00497076" w:rsidRDefault="00497076" w:rsidP="00913883">
      <w:pPr>
        <w:rPr>
          <w:lang w:val="it-IT"/>
        </w:rPr>
      </w:pPr>
    </w:p>
    <w:p w14:paraId="5F872D14" w14:textId="77777777" w:rsidR="00571220" w:rsidRPr="00467A31" w:rsidRDefault="00571220"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011CBB2E" w:rsidR="00913883"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464576B4" w14:textId="77777777" w:rsidR="00571220" w:rsidRPr="00467A31" w:rsidRDefault="00571220" w:rsidP="00913883">
      <w:pPr>
        <w:rPr>
          <w:rFonts w:cs="Calibri"/>
          <w:szCs w:val="22"/>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FED84C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proofErr w:type="gramStart"/>
      <w:r w:rsidR="00197F83">
        <w:rPr>
          <w:rFonts w:cs="Arial"/>
          <w:lang w:val="it-IT"/>
        </w:rPr>
        <w:t xml:space="preserve">1 </w:t>
      </w:r>
      <w:r w:rsidR="00B44481">
        <w:rPr>
          <w:rFonts w:cs="Arial"/>
          <w:lang w:val="it-IT"/>
        </w:rPr>
        <w:t>Giugno</w:t>
      </w:r>
      <w:proofErr w:type="gramEnd"/>
      <w:r w:rsidR="00197F83">
        <w:rPr>
          <w:rFonts w:cs="Arial"/>
          <w:lang w:val="it-IT"/>
        </w:rPr>
        <w:t xml:space="preserve"> </w:t>
      </w:r>
      <w:r w:rsidR="00B44481">
        <w:rPr>
          <w:rFonts w:cs="Arial"/>
          <w:lang w:val="it-IT"/>
        </w:rPr>
        <w:t>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1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5F0F" w14:textId="77777777" w:rsidR="003A7A8E" w:rsidRDefault="003A7A8E" w:rsidP="00913883">
      <w:pPr>
        <w:spacing w:before="0" w:after="0" w:line="240" w:lineRule="auto"/>
      </w:pPr>
      <w:r>
        <w:separator/>
      </w:r>
    </w:p>
  </w:endnote>
  <w:endnote w:type="continuationSeparator" w:id="0">
    <w:p w14:paraId="4DFCE32F" w14:textId="77777777" w:rsidR="003A7A8E" w:rsidRDefault="003A7A8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4" w:name="NUM_COMUNICATO_FOOTER"/>
    <w:r w:rsidRPr="00216AD9">
      <w:rPr>
        <w:rFonts w:cs="Calibri"/>
      </w:rPr>
      <w:t>51</w:t>
    </w:r>
    <w:bookmarkEnd w:id="9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FCB6" w14:textId="77777777" w:rsidR="003A7A8E" w:rsidRDefault="003A7A8E" w:rsidP="00913883">
      <w:pPr>
        <w:spacing w:before="0" w:after="0" w:line="240" w:lineRule="auto"/>
      </w:pPr>
      <w:r>
        <w:separator/>
      </w:r>
    </w:p>
  </w:footnote>
  <w:footnote w:type="continuationSeparator" w:id="0">
    <w:p w14:paraId="4B183F11" w14:textId="77777777" w:rsidR="003A7A8E" w:rsidRDefault="003A7A8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2CB487B"/>
    <w:multiLevelType w:val="hybridMultilevel"/>
    <w:tmpl w:val="DBEA37F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75C2E"/>
    <w:multiLevelType w:val="hybridMultilevel"/>
    <w:tmpl w:val="3DA2BF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253438"/>
    <w:multiLevelType w:val="hybridMultilevel"/>
    <w:tmpl w:val="0FAC9B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7422803"/>
    <w:multiLevelType w:val="hybridMultilevel"/>
    <w:tmpl w:val="EBACB3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D4083A"/>
    <w:multiLevelType w:val="hybridMultilevel"/>
    <w:tmpl w:val="2AAA15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A2C0F"/>
    <w:rsid w:val="000F1B7F"/>
    <w:rsid w:val="00123F01"/>
    <w:rsid w:val="00145E4D"/>
    <w:rsid w:val="00154D54"/>
    <w:rsid w:val="00197F83"/>
    <w:rsid w:val="001A08B0"/>
    <w:rsid w:val="001B1CDA"/>
    <w:rsid w:val="00216AD9"/>
    <w:rsid w:val="00251D80"/>
    <w:rsid w:val="002B691C"/>
    <w:rsid w:val="002F6E13"/>
    <w:rsid w:val="003A7A8E"/>
    <w:rsid w:val="00467A31"/>
    <w:rsid w:val="00497076"/>
    <w:rsid w:val="004D1FCF"/>
    <w:rsid w:val="005252C7"/>
    <w:rsid w:val="00527174"/>
    <w:rsid w:val="00536936"/>
    <w:rsid w:val="00571220"/>
    <w:rsid w:val="005A09CA"/>
    <w:rsid w:val="00601477"/>
    <w:rsid w:val="00630256"/>
    <w:rsid w:val="00645FB5"/>
    <w:rsid w:val="006B0B89"/>
    <w:rsid w:val="007C357F"/>
    <w:rsid w:val="00810282"/>
    <w:rsid w:val="00866F57"/>
    <w:rsid w:val="00882A62"/>
    <w:rsid w:val="008945A6"/>
    <w:rsid w:val="008A4C2F"/>
    <w:rsid w:val="00904B11"/>
    <w:rsid w:val="009052BF"/>
    <w:rsid w:val="00913883"/>
    <w:rsid w:val="00964960"/>
    <w:rsid w:val="00A03BE7"/>
    <w:rsid w:val="00A22ED5"/>
    <w:rsid w:val="00A42E3F"/>
    <w:rsid w:val="00A64DCB"/>
    <w:rsid w:val="00A918C7"/>
    <w:rsid w:val="00B15A2F"/>
    <w:rsid w:val="00B44481"/>
    <w:rsid w:val="00C63187"/>
    <w:rsid w:val="00C67E59"/>
    <w:rsid w:val="00CF1045"/>
    <w:rsid w:val="00E00062"/>
    <w:rsid w:val="00E82C34"/>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D4BD1106-9A14-45B0-9283-B608B0D7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a">
    <w:basedOn w:val="Normale"/>
    <w:next w:val="Corpotesto"/>
    <w:link w:val="CorpodeltestoCarattere"/>
    <w:rsid w:val="00197F83"/>
    <w:pPr>
      <w:suppressAutoHyphens/>
      <w:spacing w:before="0" w:after="0" w:line="240" w:lineRule="auto"/>
      <w:jc w:val="both"/>
    </w:pPr>
    <w:rPr>
      <w:rFonts w:cs="Tms Rmn"/>
      <w:kern w:val="1"/>
      <w:sz w:val="28"/>
      <w:lang w:val="it-IT" w:eastAsia="ar-SA" w:bidi="ar-SA"/>
    </w:rPr>
  </w:style>
  <w:style w:type="character" w:customStyle="1" w:styleId="CorpodeltestoCarattere">
    <w:name w:val="Corpo del testo Carattere"/>
    <w:link w:val="a"/>
    <w:semiHidden/>
    <w:rsid w:val="00197F83"/>
    <w:rPr>
      <w:rFonts w:cs="Tms Rmn"/>
      <w:kern w:val="1"/>
      <w:sz w:val="28"/>
      <w:lang w:val="it-IT" w:eastAsia="ar-SA" w:bidi="ar-SA"/>
    </w:rPr>
  </w:style>
  <w:style w:type="paragraph" w:customStyle="1" w:styleId="Default">
    <w:name w:val="Default"/>
    <w:rsid w:val="00645FB5"/>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84420">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7487-comunicato-ufficiale-n-327-nomina-componenti-commissione-tecnica-l-n-d/file" TargetMode="External"/><Relationship Id="rId18" Type="http://schemas.openxmlformats.org/officeDocument/2006/relationships/hyperlink" Target="https://www.lnd.it/it/comunicati-e-circolari/comunicati-ufficiali/stagione-sportiva-2020-2021/7497-comunicato-ufficiale-n-332-cu-dal-n-382-aa-al-n-385-aa-figc-provvedimenti-della-procura-federale/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societa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7484-comunicato-ufficiale-n-326-cu-n-3-2021-collegio-arbitrale-lnd/file" TargetMode="External"/><Relationship Id="rId17" Type="http://schemas.openxmlformats.org/officeDocument/2006/relationships/hyperlink" Target="https://www.lnd.it/it/comunicati-e-circolari/comunicati-ufficiali/stagione-sportiva-2020-2021/7495-comunicato-ufficiale-n-331-cu-n-259-a-figc-istanza-di-grazie/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7493-comunicato-ufficiale-n-330-cu-n-258-a-figc-modelli-garanzie-lega-pro-licenze-nazionali-2021-2022/file" TargetMode="External"/><Relationship Id="rId20" Type="http://schemas.openxmlformats.org/officeDocument/2006/relationships/hyperlink" Target="mailto:societacrl@ln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492-comunicato-ufficiale-n-329-cu-n-256-a-figc-introduzione-art-105-bis-noif/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stagione-sportiva-2020-2021/7489-circolare-n-134-procedura-per-la-presentazione-della-domanda-di-esenzione-a-fini-terapeutici/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491-comunicato-ufficiale-n-328-revoca-assemblea-straordinaria-l-n-d-del-30-giugno-2021/file" TargetMode="External"/><Relationship Id="rId22" Type="http://schemas.openxmlformats.org/officeDocument/2006/relationships/hyperlink" Target="mailto:crltorneisgs@lnd.it"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5308</Words>
  <Characters>30261</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35499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24</cp:revision>
  <cp:lastPrinted>2021-06-01T12:20:00Z</cp:lastPrinted>
  <dcterms:created xsi:type="dcterms:W3CDTF">2021-06-01T10:18:00Z</dcterms:created>
  <dcterms:modified xsi:type="dcterms:W3CDTF">2021-06-01T12:21:00Z</dcterms:modified>
</cp:coreProperties>
</file>