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3B" w:rsidRPr="00D9343B" w:rsidRDefault="00D9343B" w:rsidP="00D93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34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DECRETO-LEGGE 30 novembre 2020, n. 157 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Ulteriori misure urgenti  connesse  all'emergenza  epidemiologica  da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COVID-19. (20G00183) </w:t>
      </w:r>
    </w:p>
    <w:p w:rsidR="00D9343B" w:rsidRPr="00D9343B" w:rsidRDefault="00D9343B" w:rsidP="00D93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34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n.297 del 30-11-2020) </w:t>
      </w:r>
    </w:p>
    <w:p w:rsidR="00D9343B" w:rsidRPr="00D9343B" w:rsidRDefault="00D9343B" w:rsidP="00D93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34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Vigente al: 30-11-2020  </w:t>
      </w:r>
    </w:p>
    <w:p w:rsidR="00D9343B" w:rsidRPr="00D9343B" w:rsidRDefault="00D9343B" w:rsidP="00D93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343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D9343B" w:rsidRPr="00D9343B" w:rsidRDefault="00D9343B" w:rsidP="00D93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343B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I</w:t>
      </w:r>
      <w:r w:rsidRPr="00D934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Disposizioni in materia fiscale e contributiva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IL PRESIDENTE DELLA REPUBBLICA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77 e 87 della Costituzione;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 le delibere del Consiglio dei ministri del  31  gennaio  2020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del 29 luglio 2020 e del  7  ottobre  2020  con  le  quali  e'  stato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dichiarato e prorogato lo stato di emergenza sul territorio nazionale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relativo al rischio sanitario connesso  all'insorgenza  di  patologie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derivanti da agenti virali trasmissibili;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dichiarazione dell'Organizzazione mondiale  della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dell'11 marzo 2020 con la  quale  l'epidemia  da  COVID-19  e'  stata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valutata  come  «pandemia»   in   considerazione   dei   livelli  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diffusivita'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gravita'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raggiunti a livello globale;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17  marzo  2020,  n.  18,  convertito,  con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24 aprile 2020, n. 27;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8  aprile  2020,  n.  23,  convertito,  con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5 giugno 2020, n. 40;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19  maggio  2020,  n.  34,  convertito,  con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17 luglio 2020, n. 77;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14 agosto  2020,  n.  104,  convertito,  con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13 ottobre 2020, n. 126;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28 ottobre 2020, n. 137;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9 novembre 2020, n. 149;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23 novembre 2020, n. 154;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 Consiglio dei ministri  del  24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ottobre   2020   recante   Ulteriori   disposizioni   attuative   del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decreto-legge 25 marzo 2020, n. 19,  convertito,  con  modificazioni,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dalla legge 22 maggio  2020,  n.  35,  recante  «Misure  urgenti  per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fronteggiare  l'emergenza  epidemiologica   da   COVID-19»,   e   del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decreto-legge 16 maggio 2020, n. 33, convertito,  con  modificazioni,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dalla legge 14 luglio 2020, n. 74, recante «Ulteriori misure  urgenti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per fronteggiare l'emergenza epidemiologica da COVID-19» con il quale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state disposte restrizioni  all'esercizio  di  talune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economiche al fine di contenere la  diffusione  del  virus  COVID-19,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pubblicato nella Gazzetta  Ufficiale  della  Repubblica  italiana  25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ottobre 2020, n. 265;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 Consiglio dei  ministri  del  3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novembre  2020  recante   "Ulteriori   disposizioni   attuative   del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decreto-legge 25 marzo 2020, n. 19,  convertito,  con  modificazioni,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dalla legge 22 maggio  2020,  n.  35,  recante  «Misure  urgenti  per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fronteggiare  l'emergenza  epidemiologica   da   COVID-19»,   e   del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decreto-legge 16 maggio 2020, n. 33, convertito,  con  modificazioni,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dalla legge 14 luglio 2020, n. 74, recante «Ulteriori misure  urgenti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per fronteggiare l'emergenza epidemiologica da COVID-19»,  pubblicato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nella Gazzetta Ufficiale n. 275  del  4  novembre  2020,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relative ordinanze del Ministro della salute adottate in data 4,  10,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13 e 20 novembre 2020;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Considerata la straordinaria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ed  urgenza  di  introdurre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ulteriori misure a sostegno dei settori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direttamente interessati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dalle  misure  restrittive,  adottate  con  i  predetti  decreti  del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Presidente del Consiglio dei ministri del 24 ottobre  2020  e  del  3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novembre  2020,  per  la   tutela   della   salute   in   connessione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all'emergenza epidemiologica da Covid-19;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deliberazione del Consiglio dei ministri,  adottata  nella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riunione del 29 novembre 2020;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Sulla proposta del Presidente del  Consiglio  dei  ministri  e  del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Ministro dell'economia e delle finanze;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E m a n a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il seguente decreto-legge: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Proroga del termine di versamento del secondo acconto  delle  imposte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sui redditi e dell'IRAP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Per  i  soggetti  esercenti 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d'impresa,   arte   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professione, che hanno il domicilio fiscale, la sede legale o la sede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operativa nel territorio dello Stato, il termine di versamento  della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seconda o  unica  rata  dell'acconto  delle  imposte  sui  redditi  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dell'IRAP in scadenza il 30 novembre 2020 e' prorogato al 10 dicembre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Restano  ferme  le  disposizioni  di  cui  all'articolo  98  del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decreto-legge 14 agosto 2020, n. 104, convertito, con  modificazioni,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dalla  legge  13  ottobre  2020,  n.  126,  e  all'articolo   6   del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decreto-legge 9 novembre 2020, n. 149, che  disciplinano  la  proroga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del termine di versamento della seconda  o  unica  rata  dell'acconto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delle imposte sui redditi e dell'IRAP per i  soggetti  che  applicano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gli indici sintetici di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affidabilita'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fiscale.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Per  i  soggetti  esercenti 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d'impresa,   arte   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professione, che hanno il domicilio fiscale, la sede legale o la sede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operativa nel territorio dello  Stato,  con  ricavi  o  compensi  non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superiori a 50 milioni di euro nel  periodo  d'imposta  precedente  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quello in corso alla data di entrata in vigore del presente decreto 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che hanno subito una diminuzione del fatturato o dei corrispettivi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almeno il 33 per cento nel primo  semestre  dell'anno  2020  rispetto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allo stesso periodo dell'anno precedente, il  termine  di  versamento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della seconda o unica rata dell'acconto delle imposte sui  redditi  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dell'IRAP, dovuto per il periodo d'imposta  successivo  a  quello  in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corso al 31 dicembre 2019, e' prorogato al 30 aprile 2021.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disposizioni di cui al comma  3  si  applicano,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,  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prescindere dai requisiti  relativi  ai  ricavi  o  compensi  e  alla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diminuzione del fatturato o dei corrispettivi stabiliti nel  suddetto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comma, ai soggetti esercenti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d'impresa, arte o  professione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che operano nei settori economici individuati negli allegati 1 e 2 al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decreto-legge 9 novembre 2020, n. 149,  aventi  domicilio  fiscale  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sede operativa nelle aree del territorio nazionale caratterizzate  da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uno scenario di massima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gravita'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da un  livello  di  rischio  alto,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come individuate alla data del 26 novembre 2020 con le ordinanze  del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Ministro della salute adottate ai sensi dell'articolo 3  del  decreto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del Presidente del Consiglio dei  ministri  del  3  novembre  2020  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dell'articolo 30 del decreto-legge 9 novembre 2020,  n.  149,  ovvero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per gli esercenti servizi di ristorazione nelle aree  del  territorio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nazionale caratterizzate da uno scenario di elevata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gravita'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da  un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livello di rischio alto come individuate alla medesima  data  del  26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novembre 2020 con le ordinanze del Ministro della salute adottate  ai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2 del decreto del Presidente  del  Consiglio  dei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ministri del 3 novembre 2020 e dell'articolo 30 del  decreto-legge  9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novembre 2020, n. 149.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 versamenti sospesi ai sensi dei commi 3 e 4  sono  effettuati,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senza applicazione di sanzioni e  interessi,  in  un'unica  soluzione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entro il 30 aprile 2021. Non si fa luogo al rimborso di  quanto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versato.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All'articolo 42-bis, comma 5, del decreto-legge 14 agosto  2020,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n. 104, convertito, con modificazioni, dalla legge 13  ottobre  2020,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n. 126, le parole «30 novembre 2020» sono sostituite  dalle  seguenti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«30 aprile 2021».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Agli oneri derivanti dai commi 3 e 4 valutati in  1.759  milioni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euro per l'anno 2020 si provvede ai sensi dell'articolo 26.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Sospensione dei versamenti tributari e contributivi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in scadenza nel mese di dicembre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Per  i  soggetti,  esercenti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d'impresa,   arte   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professione, che hanno il domicilio fiscale, la sede legale o la sede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operativa nel territorio dello  Stato,  con  ricavi  o  compensi  non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superiori a 50 milioni di euro nel  periodo  d'imposta  precedente  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quello in corso alla data di entrata in vigore del presente decreto 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che hanno subito una diminuzione del fatturato o dei corrispettivi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almeno il 33 per cento nel mese di novembre dell'anno  2020  rispetto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allo stesso mese dell'anno precedente, sono  sospesi  i  termini  che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scadono nel mese di dicembre 2020 relativi: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ai versamenti delle ritenute alla fonte, di cui agli  articoli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23 e 24 del decreto del  Presidente  della  Repubblica  29  settembre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1973, n. 600, e delle trattenute relative all'addizionale regionale 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comunale, che i predetti soggetti operano in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qualita'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sostituti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d'imposta. Conseguentemente sono regolati i rapporti  finanziari  per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garantire la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neutralita'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finanziaria per lo Stato,  le  regioni  e  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comuni;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ai versamenti relativi all'imposta sul valore aggiunto;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ai versamenti dei contributi previdenziali e assistenziali.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 versamenti di cui al comma 1 sono sospesi anche per i soggetti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esercenti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d'impresa,  arte  o  professione,  che  hanno  il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domicilio fiscale, la sede legale o la sede operativa nel  territorio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dello Stato e che hanno intrapreso l'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' di impresa, di arte  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professione, in data successiva al 30 novembre 2019.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disposizioni di cui al comma 1 si  applicano,  a  prescindere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dai requisiti relativi ai ricavi o compensi e  alla  diminuzione  del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fatturato o dei corrispettivi stabiliti nel comma 1, ai soggetti  che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esercitano le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economiche sospese ai sensi  dell'articolo  1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del decreto del Presidente del Consiglio dei ministri del 3  novembre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2020, aventi domicilio fiscale,  sede  legale  o  sede  operativa  in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qualsiasi area del territorio nazionale, ai soggetti  che  esercitano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servizi di ristorazione che hanno domicilio fiscale,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sede legale o sede operativa  nelle  aree  del  territorio  nazionale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caratterizzate da uno scenario di elevata o massima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gravita'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da  un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livello di rischio alto come individuate alla data  del  26  novembre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2020 con le ordinanze del Ministro della  salute  adottate  ai  sensi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degli articoli 2 e 3 del decreto del  Presidente  del  Consiglio  dei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ministri del 3 novembre 2020 e dell'articolo 30 del  decreto-legge  9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novembre 2020, n. 149,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soggetti che  operano  nei  settori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economici individuati  nell'allegato  2  al  medesimo  decreto-legge,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ovvero esercitano l'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' alberghiera, l'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' di agenzia 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viaggio o di tour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operator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,  e  che  hanno  domicilio  fiscale,  sede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legale  o  sede  operativa  nelle  aree  del   territorio   nazionale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caratterizzate da uno scenario di massima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gravita'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da un livello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rischio alto come individuate alla data del 26 novembre 2020  con  le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ordinanze del Ministro della salute adottate ai sensi dell'articolo 3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del decreto del Presidente del Consiglio dei ministri del 3  novembre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2020 e dell'articolo 30 del decreto-legge 9 novembre 2020, n. 149.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  versamenti  sospesi  ai  sensi  dei  commi  1,  2  e  3  sono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effettuati, senza applicazione di sanzioni e interessi,  in  un'unica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soluzione entro il 16 marzo 2021 o mediante rateizzazione, fino a  un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massimo di quattro rate mensili di pari importo,  con  il  versamento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della prima rata entro il 16 marzo 2021. Non si fa luogo al  rimborso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quanto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versato.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Agli oneri derivanti dal presente  articolo  valutati  in  3.925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2020 si provvede  ai  sensi  dell'articolo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26.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Proroga del termine  per  la  presentazione  della  dichiarazione  in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materia di imposte sui redditi e Irap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Il  termine  per  la  presentazione  in  via  telematica  della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dichiarazione  in  materia  di  imposte  sui  redditi  e  di  imposta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regionale sulle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produttive,  di  cui  all'articolo  2  del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della Repubblica 22 luglio 1998,  n.  322,  in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scadenza il 30 novembre 2020, e' prorogato al 10 dicembre 2020.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Proroga termini definizioni agevolate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68, comma 3, del decreto-legge 17  marzo  2020,  n.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18, convertito, con modificazioni, dalla legge 24 aprile 2020, n. 27,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le parole «10 dicembre 2020»  sono  sostituite  dalle  seguenti:  «1°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marzo 2021».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derivanti dal presente articolo si provvede ai  sensi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26.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Proroga versamenti prelievo erariale unico sugli  apparecchi  di  cui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all'articolo 110, comma 6, lettera a) e lettera b), del testo unico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cui al regio decreto 18 giugno 1931, n. 773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versamento  del  saldo  del  prelievo  erariale  unico  sugli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apparecchi di cui all'articolo 110, comma 6, lettera a) e lettera b),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del testo unico di cui al regio decreto 18 giugno 1931, n. 773 e  del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canone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concessorio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quinto bimestre 2020 e' versato in misura pari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al 20 per cento del dovuto sulla base della  raccolta  di  gioco  del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medesimo bimestre, con scadenza 18 dicembre 2020. La restante  quota,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pari all'80 per cento,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versata con rate mensili  di  pari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importo, con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debenza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 interessi  legali  calcolati  giorno  per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giorno. La prima rata e' versata  entro  il  22  gennaio  2021  e  le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successive entro l'ultimo giorno di ciascun mese successivo; l'ultima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rata e' versata entro il 30 giugno 2021.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derivanti  dal  presente  articolo  valutati  in  559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2020 si provvede  ai  sensi  dell'articolo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26.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Estensione dell'applicazione dell'articolo 1 del decreto-legge n. 137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del 2020 ad ulteriori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economiche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disposizioni di  cui  all'articolo  1  del  decreto-legge  28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ottobre 2020, n. 137 si applicano anche ai soggetti  che,  alla  data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del 25 ottobre  2020,  hanno  la  partita  IVA  attiva  e,  ai  sensi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dell'articolo 35 del  decreto  del  Presidente  della  Repubblica  26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ottobre 1972 n. 633, abbiano dichiarato di  svolgere  come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prevalente  una  di  quelle  riferite  ai  codici   ATECO   riportati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nell'Allegato 1 del presente decreto.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derivanti  dal  presente  articolo  valutati  in  446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 l'anno  2020  e,  in  termini  di  fabbisogno  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indebitamento netto, 338 milioni di euro per l'anno 2021 si  provvede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ai sensi dell'articolo 26.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Razionalizzazione dell'istituto della rateizzazione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19 del decreto del Presidente della  Repubblica  29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settembre 1973, n. 602, sono apportate le seguenti modificazioni: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il comma 1-quater e' sostituito  dal  seguente:  «1-quater.  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seguito della presentazione della richiesta di cui al comma 1 e  fino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alla  data  dell'eventuale  rigetto  della  stessa  richiesta  ovvero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dell'eventuale decadenza dalla dilazione ai sensi del comma 3: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sono sospesi i termini di prescrizione e decadenza;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non possono essere iscritti  nuovi  fermi  amministrativi  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ipoteche,  fatti  salvi   quelli 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iscritti   alla   data  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presentazione;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non possono essere avviate nuove procedure esecutive»;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dopo il comma 1-quater, sono inseriti i seguenti: «1-quater 1.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nessun caso essere  concessa  la  dilazione  delle  somme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oggetto di verifica effettuata, ai  sensi  dell'articolo  48-bis,  in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qualunque  momento  antecedente  alla  data  di  accoglimento   della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richiesta di cui al comma 1.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1-quater 2. Il pagamento della prima rata determina  l'estinzione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delle procedure esecutive precedentemente avviate, a  condizione  che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non si sia ancora tenuto l'incanto con esito positivo o non sia stata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presentata istanza di assegnazione, ovvero il terzo  non  abbia  reso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dichiarazione positiva o non sia stato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emesso  provvedimento 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assegnazione dei crediti pignorati.».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disposizioni del comma 1 si  applicano  ai  provvedimenti 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accoglimento emessi con  riferimento  alle  richieste  di  rateazione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presentate a decorrere dalla data di entrata in vigore  del  presente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Con  riferimento  alle  richieste  di  rateazione  presentate  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decorrere dalla medesima data di cui al comma 2 e fino al 31 dicembre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2021, in deroga a quanto disposto dall'articolo 19, comma  1,  ultimo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periodo, del citato decreto del Presidente della  Repubblica  n.  602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1973,  la  temporanea  situazione  di  obiettiva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difficolta'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e'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documentata, ai fini della relativa concessione, nel caso in  cui  le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somme iscritte a ruolo sono di importo superiore a 100.000 euro.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Relativamente  ai  provvedimenti  di  accoglimento  emessi  con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riferimento alle richieste di rateazione  di  cui  al  comma  3,  gli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effetti di cui all'articolo 19, comma 3, lettere a),  b)  e  c),  del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decreto  del  Presidente  della  Repubblica  n.  602  del  1973,   si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determinano in caso di mancato pagamento, nel periodo di  rateazione,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dieci rate, anche non consecutive.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  carichi  contenuti  nei  piani  di  dilazione  per  i  quali,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anteriormente alla data di inizio della sospensione di cui ai commi 1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e 2-bis dell'articolo 68 del decreto-legge  17  marzo  2020,  n.  18,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24 aprile 2020, n. 27,  e'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intervenuta la decadenza dal  beneficio,  possono  essere  nuovamente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dilazionati ai sensi dell'articolo  19  del  decreto  del  Presidente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della Repubblica  n.  602  del  1973,  presentando  la  richiesta 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rateazione entro il 31 dicembre 2021, senza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saldare  le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rate scadute alla data di relativa presentazione. Ai provvedimenti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accoglimento si applicano le disposizioni del comma 4.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All'articolo 68, comma 3-bis, del decreto-legge 17  marzo  2020,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n. 18, convertito, con modificazioni, dalla legge 24 aprile 2020,  n.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27, e' aggiunto,  in  fine,  il  seguente  periodo:  «Tali  dilazioni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possono essere accordate anche relativamente ai debiti per  i  quali,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alla medesima data, si e' determinata l'inefficacia delle definizioni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6 del decreto-legge  22  ottobre  2016,  n.  193,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1° dicembre 2016, n.  225,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e all'articolo 1, commi  da  4  a  10-quater,  del  decreto-legge  16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ottobre 2017, n. 148, convertito, con modificazioni,  dalla  legge  4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2017, n. 172, in deroga alle previsioni in essi contenute.».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Individuazione dei soggetti esenti dal versamento IMU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disposizioni di cui all'articolo 177, comma  1,  lettera  b),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del  decreto-legge  19  maggio   2020,   n.   34,   convertito,   con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17 luglio 2020, n.  77,  all'articolo  78,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comma 1, lettere b), d) ed e), del decreto-legge 14 agosto  2020,  n.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104, convertito, con modificazioni, dalla legge 13 ottobre  2020,  n.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126, all'articolo 9, comma 1, del decreto-legge 28 ottobre  2020,  n.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137 e all'articolo 5, comma 1, del decreto-legge 9 novembre 2020,  n.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149,  si  applicano  ai  soggetti  passivi  dell'imposta   municipale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propria, come individuati dal comma 743 dell'articolo 1  della  legge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27 dicembre 2019, n. 160, che siano  anche  gestori  delle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economiche indicate dalle predette disposizioni. </w:t>
      </w:r>
    </w:p>
    <w:p w:rsidR="00D9343B" w:rsidRPr="00D9343B" w:rsidRDefault="00D9343B" w:rsidP="00D93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343B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II</w:t>
      </w:r>
      <w:r w:rsidRPr="00D934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Sostegno alle imprese, all'economia e al lavoro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i   lavoratori   stagionali   del   turismo,   degli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stabilimenti termali, dello  spettacolo  e  degli  incaricati  alle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vendite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soggetti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beneficiari dell'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' di cui all'articolo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15, comma 1, del decreto-legge 28 ottobre 2020, n.  137,  e'  erogata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una tantum un'ulteriore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pari a 1.000 euro.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Ai lavoratori dipendenti stagionali del settore turismo e  degli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stabilimenti termali che hanno cessato involontariamente il  rapporto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di lavoro nel periodo compreso tra il 1° gennaio 2019 e  la  data 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entrata in vigore del presente decreto-legge e che abbiano svolto  la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prestazione  lavorativa  per  almeno  trenta  giornate  nel  medesimo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periodo,  non  titolari  di  pensione,  ne'  di  rapporto  di  lavoro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dipendente, ne' di NASPI,  alla  data  di  entrata  in  vigore  della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presente disposizione, e' riconosciuta un'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'  onnicomprensiva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pari  a  1.000  euro.  La  medesima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e'  riconosciuta  ai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lavoratori   in   somministrazione,    impiegati    presso    imprese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utilizzatrici operanti nel settore del turismo e  degli  stabilimenti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termali, che abbiano cessato involontariamente il rapporto di  lavoro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nel periodo compreso tra il 1° gennaio 2019 e la data di  entrata  in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vigore del presente decreto  e  che  abbiano  svolto  la  prestazione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lavorativa per almeno  trenta  giornate  nel  medesimo  periodo,  non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titolari di pensione, ne' di rapporto di lavoro  dipendente,  ne' 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NASPI, alla data di entrata in vigore del presente decreto.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E' riconosciuta un'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' onnicomprensiva pari a 1.000  euro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ai lavoratori dipendenti e autonomi che in conseguenza dell'emergenza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epidemiologica da COVID-19 hanno cessato, ridotto o sospeso  la  loro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il loro rapporto di lavoro, individuati nei seguenti: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lavoratori  dipendenti  stagionali  appartenenti  a   settori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diversi da quelli del turismo e degli stabilimenti termali che  hanno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cessato involontariamente il rapporto di lavoro nel periodo  compreso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tra il 1° gennaio 2019 e la data di entrata in  vigore  del  presente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decreto e che abbiano svolto la  prestazione  lavorativa  per  almeno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trenta giornate nel medesimo periodo;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lavoratori intermittenti, di cui agli articoli da 13 a 18  del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15 giugno 2015, n.  81,  che  abbiano  svolto  la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prestazione  lavorativa  per  almeno  trenta  giornate  nel   periodo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compreso tra il 1° gennaio 2019 e la data di entrata  in  vigore  del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decreto;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lavoratori autonomi, privi di partita  IVA,  non  iscritti  ad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altre forme previdenziali obbligatorie, che nel periodo compreso  tra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il 1° gennaio 2019 e la  data  di  entrata  in  vigore  del  presente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decreto  siano  stati  titolari  di  contratti  autonomi  occasionali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riconducibili alle disposizioni di cui all'articolo 2222  del  codice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civile e che non abbiano un contratto in essere alla data di  entrata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in vigore del presente  decreto.  Gli  stessi,  per  tali  contratti,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devono essere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iscritti alla data del 17 marzo 2020 alla Gestione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separata di cui all'articolo 2, comma 26, della legge 8 agosto  1995,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n. 335, con accredito  nello  stesso  arco  temporale  di  almeno  un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contributo mensile;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incaricati alle vendite a domicilio di cui all'articolo 19 del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31 marzo 1998, n. 114,  con  reddito  annuo  2019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derivante dalle medesime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superiore ad euro 5.000 e titolari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di partita IVA attiva  e  iscritti  alla  Gestione  separata  di  cui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all'articolo 2, comma 26, della legge 8 agosto  1995,  n.  335,  alla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data di entrata in vigore del presente  decreto  e  non  iscritti  ad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altre forme previdenziali obbligatorie.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 soggetti di cui al comma 3, alla data di  presentazione  della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domanda, non devono essere in alcuna delle seguenti condizioni: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titolari di altro contratto  di  lavoro  subordinato  a  tempo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indeterminato,  diverso  dal  contratto  intermittente  di  cui  agli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articoli da 13 a 18 del decreto legislativo 15 giugno 2015, n. 81;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titolari di pensione.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Ai lavoratori dipendenti a tempo  determinato  del  settore  del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turismo e degli stabilimenti termali in possesso cumulativamente  dei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requisiti  di  seguito  elencati,  e'  riconosciuta  una 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onnicomprensiva pari a 1.000 euro: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titolarita'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 periodo compreso tra il 1° gennaio 2019  e  la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data di entrata  in  vigore  del  presente  decreto  di  uno  o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contratti di lavoro a tempo determinato nel  settore  del  turismo  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degli stabilimenti termali, di  durata  complessiva  pari  ad  almeno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trenta giornate;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titolarita'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nell'anno 2018 di uno o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contratti di lavoro 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tempo determinato o stagionale  nel  medesimo  settore  di  cui  alla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lettera a), di durata complessiva pari ad almeno trenta giornate;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assenza di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titolarita'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, alla data di  entrata  in  vigore  del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presente decreto, di pensione e di rapporto di lavoro dipendente.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Ai  lavoratori  iscritti  al  Fondo  pensioni  lavoratori  dello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spettacolo  con  almeno 30  contributi  giornalieri  versati  dal  1°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gennaio 2019 alla data di entrata in vigore del presente  decreto  al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medesimo Fondo, cui deriva un reddito non superiore a 50.000 euro,  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non titolari di pensione ne' di contratto  di  lavoro  subordinato  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tempo indeterminato, diverso dal contratto intermittente di cui  agli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articoli 13, 14, 15, 17 e 18 del decreto legislativo 15 giugno  2015,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n. 81, senza corresponsione dell'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di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cui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all'articolo 16 del medesimo decreto, e' riconosciuta  un'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',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pari a 1000 euro. La  medesima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viene  erogata  anche  ai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lavoratori iscritti al Fondo pensioni lavoratori dello spettacolo con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almeno 7 contributi giornalieri versati dal 1° gennaio 2019 alla data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di entrata in  vigore  del  presente  decreto-legge,  cui  deriva  un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reddito non superiore ai 35.000 euro.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Il requisito di cui all'articolo 38, comma 2, del  decreto-legge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del 17 marzo 2020 n. 18, convertito, con modificazioni,  dalla  legge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24 aprile 2020 n. 27, richiesto  anche  ai  sensi  dell'articolo  84,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comma 10, del decreto-legge 19 maggio 2020, n.  34,  convertito,  con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17 luglio 2020, n. 77, e dell'articolo  9,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comma 4, del decreto-legge 14 agosto 2020, n.  104,  convertito,  con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13 ottobre  2020,  n.  126,  si  riferisce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esclusivamente a contratti di lavoro a tempo indeterminato.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Le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ai commi 1, 2, 3, 5 e 6 non sono  tra  loro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cumulabili. La domanda per le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ai commi 2, 3, 5 e  6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e' presentata all'Istituto nazionale della previdenza sociale  (INPS)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entro il 15 dicembre 2020 tramite modello di domanda predisposto  dal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medesimo Istituto e presentato secondo le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stabilite  dallo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stesso.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Le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presente articolo  non  concorrono  alla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formazione del reddito ai sensi  del  decreto  del  Presidente  della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Repubblica 22 dicembre 1986, n. 917 e sono erogate dall'INPS,  previa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domanda, nel limite di spesa complessivo di 466,5 milioni di euro per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l'anno 2020. L'INPS provvede al monitoraggio del rispetto del  limite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spesa e comunica i risultati di tale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  Ministero  del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lavoro e delle politiche sociali e al Ministero dell'economia e delle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finanze. Qualora dal predetto monitoraggio emerga il  verificarsi 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scostamenti, anche in via prospettica, rispetto al predetto limite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spesa, non sono adottati altri provvedimenti concessori. In relazione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all'autorizzazione di spesa di cui  al  primo  periodo  del  presente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comma trova applicazione quanto previsto dall'articolo 265, comma  9,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del  decreto-legge  19  maggio   2020,   n.   34,   convertito,   con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17 luglio 2020, n. 77.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Le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all'articolo 9 del decreto-legge 14 agosto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2020, n. 104, convertito con modificazioni  dalla  legge  13  ottobre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2020, n. 126, possono essere richieste, a pena  di  decadenza,  entro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quindici giorni dalla data di entrata in vigore del presente decreto.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Agli oneri derivanti dal presente articolo  valutati  in  466,5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2020 e,  in  termini  di  saldo  netto  da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finanziare, 26,5 milioni di euro per l'anno 2021 si provvede ai sensi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26.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10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Fondo unico per il sostegno delle associazioni  e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sportive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dilettantistiche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dotazione del Fondo unico per il sostegno delle  associazioni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sportive e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sportive  dilettantistiche  istituito  ai  sensi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dell'articolo 3  del  decreto-legge  28  ottobre  2020,  n.  137,  e'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incrementata di 92 milioni di euro per l'anno 2020.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derivanti dal presente articolo pari a 92 milioni 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per l'anno 2020 si provvede ai sensi dell'articolo 26.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11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Disposizioni a favore dei lavoratori sportivi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il mese di dicembre 2020, e' erogata dalla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Sport  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Salute S.p.A., nel limite massimo di 170 milioni di euro  per  l'anno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2020,  un'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'  pari  a  800  euro  in  favore  dei  lavoratori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impiegati con rapporti di collaborazione presso il Comitato  Olimpico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Nazionale  (CONI),  il  Comitato  Italiano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Paralimpico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(CIP),   le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federazioni sportive nazionali, le discipline sportive associate, gli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enti di  promozione  sportiva,  riconosciuti  dal  Comitato  Olimpico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Nazionale (CONI)  e  dal  Comitato  Italiano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Paralimpico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(CIP),  le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   associazioni   sportive   dilettantistiche,   di   cui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all'articolo 67, comma 1, lettera  m),  del  decreto  del  Presidente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della Repubblica 22 dicembre 1986, n. 917, i  quali,  in  conseguenza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dell'emergenza epidemiologica da COVID-19, hanno cessato,  ridotto  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sospeso la loro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. Il predetto emolumento non  concorre  alla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formazione del reddito ai sensi  del  decreto  del  Presidente  della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Repubblica 22 dicembre  1986,  n.  917,  e  non  e'  riconosciuto  ai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percettori di altro reddito da lavoro e del reddito  di  cittadinanza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di cui al decreto-legge  28  gennaio  2019,  n.  4,  convertito,  con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28 marzo  2019,  n.  26,  del  reddito 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emergenza e delle prestazioni di cui agli articoli 19,  20,  21,  22,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27, 28, 29, 30, 38 e 44  del  decreto-legge  17  marzo  2020  n.  18,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24  aprile  2020,  n.  27,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cosi'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come prorogate e integrate dal decreto-legge 17 maggio 2020, n.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34, convertito, con modificazioni, dalla legge 17 luglio 2020, n. 77,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dal  decreto-legge  14  agosto   2020,   n.   104,   convertito   con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13 ottobre 2020, n.  126  e  dal  presente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decreto. Si considerano reddito da lavoro che esclude  il  diritto  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percepire  l'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'  i  redditi  da  lavoro   autonomo   di   cui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all'articolo 53  del  decreto  del  Presidente  della  Repubblica  22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dicembre 1986, n. 917, i redditi da lavoro dipendente e assimilati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cui agli articoli 49 e 50 del decreto del Presidente della Repubblica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22 dicembre 1986, n. 917,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pensioni di ogni  genere  e  gli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assegni ad esse equiparati, con esclusione dell'assegno ordinario 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invalidita'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alla legge 12 giugno 1984, n. 222.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domande degli interessati, unitamente  all'autocertificazione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del possesso dei requisiti di cui al comma 1, sono presentate,  entro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il 7 dicembre 2020  e  tramite  la  piattaforma  informatica  di  cui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all'articolo  5  del  decreto  del  Ministro  dell'economia  e  delle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finanze, di concerto con il Ministro per le politiche giovanili e  lo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sport, del 6 aprile 2020, alla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Sport e  Salute  S.p.A.  che,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sulla  base  dell'elenco  di  cui  all'articolo  7,  comma   2,   del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decreto-legge 28 maggio 2004, n. 136, convertito, con  modificazioni,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dalla legge 27 luglio 2004, n. 186, acquisito dal  Comitato  Olimpico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Nazionale (CONI) sulla base di apposite intese, le istruisce  secondo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l'ordine cronologico di presentazione.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Ai soggetti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beneficiari dell'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' di cui all'articolo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96  del  decreto-legge  17  marzo  2020,  n.  18,   convertito,   con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24 aprile  2020,  n.  27,  ovvero  di  cui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all'articolo 98 del decreto-legge 9 maggio 2020, n.  34,  convertito,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con modificazioni, dalla legge 17 luglio 2020, n. 77, ovvero  di  cui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all'articolo 12 del decreto-legge 14 agosto 2020, n. 104, convertito,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con modificazioni, dalla legge 13 ottobre 2020, n. 126, ovvero di cui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all'articolo 17 del decreto-legge 28 ottobre  2020,  n.  137,  per  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quali permangano i requisiti, l'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' pari a 800 euro e' erogata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Sport e Salute S.p.A., senza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ulteriore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domanda, anche per il mese di dicembre 2020.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Per le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ai commi 1 e 3 le risorse  trasferite  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Sport e Salute S.p.A.  per  l'anno  2020  sono  incrementate  di  170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milioni di euro. Per le stesse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ai commi da  1  a  3,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Sport e Salute S.p.A. impiega, ove necessario in  considerazione  del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numero  delle  domande  pervenute,  gli  eventuali  avanzi  di  spesa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verificatisi con riferimento all'erogazione  dell'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'  di  cui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all'articolo 96 del decreto-legge 17 marzo 2020, n.  18,  convertito,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con modificazioni, dalla legge 24 aprile 2020, n. 27, ovvero  di  cui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all'articolo 98 del decreto-legge 9 maggio 2020, n.  34,  convertito,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con modificazioni, dalla legge 17 luglio 2020, n. 77, ovvero  di  cui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all'articolo 12 del decreto-legge 14 agosto 2020, n. 104, convertito,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con modificazioni, dalla legge 13 ottobre 2020, n. 126, ovvero di cui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all'articolo 17 del decreto-legge 28 ottobre 2020, n. 137.  Entro  il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31 dicembre 2020, le eventuali risorse residue, di  cui  al  presente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comma, sono ripartite da Sport e Salute S.p.A., tra tutti gli  aventi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diritto, in parti uguali, ad integrazione dell'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indennita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' erogata per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mese di dicembre.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Ai fini dell'erogazione delle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ai commi da 1  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3, si considerano cessati a causa dell'emergenza epidemiologica anche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tutti i rapporti di collaborazione  scaduti  entro  la  data  del  30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novembre 2020 e non rinnovati.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Sport e Salute S.p.A. provvede al monitoraggio del rispetto  del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limite di spesa di cui al primo periodo del comma 1 e  comunica,  con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cadenza settimanale, i risultati di tale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all'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Autorita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' 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governo preposta alle politiche giovanili e lo sport e  al  Ministero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 finanze.  Qualora  dal  predetto  monitoraggio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emerga che siano in procinto di verificarsi scostamenti  rispetto  al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limite di spesa di cui al predetto primo periodo del comma 1, Sport 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Salute S.p.A. non prende in considerazione ulteriori domande, dandone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comunicazione al Ministro per le politiche giovanili e lo sport e  al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Ministero dell'economia e delle finanze. Alla copertura dei costi 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funzionamento derivanti  dal  presente  articolo,  provvede  Sport  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Salute S.p.A. nell'ambito delle proprie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bilancio.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Agli oneri derivanti dal presente articolo pari a 170 milioni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per l'anno 2020 si provvede ai sensi dell'articolo 26.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      Art. 12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Misure urgenti per il sostegno dei settori turismo e  cultura  e  per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l'internazionalizzazione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fondo di parte corrente di cui all'articolo 89, comma 1,  del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decreto-legge 17 marzo 2020, n. 18,  convertito,  con  modificazioni,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dalla  legge  24  aprile  2020,  n.  27,  istituito  nello  stato 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previsione del Ministero per i beni e le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 e per il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turismo, e' incrementato di 90 milioni di euro per l'anno 2021.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fondo di cui all'articolo 182, comma 1, del decreto-legge  19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maggio 2020 n. 34, convertito,  con  modificazioni,  dalla  legge  17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luglio 2020, n. 77, istituito nello stato di previsione del Ministero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i beni e le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 e per il turismo, e' incrementato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di 10 milioni di euro per l'anno 2020. All'articolo 182, comma 1, del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decreto-legge 19 maggio 2020, n. 34, convertito,  con  modificazioni,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dalla legge 17 luglio 2020, n. 77,  dopo  le  parole  «accompagnatori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turistici», sono inserite le seguenti: «e le imprese, non soggette  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obblighi di servizio  pubblico,  autorizzate  ai  sensi  del  decreto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legislativo 19 novembre 1997, n. 422 e delle relative leggi regionali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attuazione, esercenti, mediante  autobus  scoperti,  le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riferite al codice ATECO 49.31.00.».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Il fondo di cui all'articolo 183, comma 2, del decreto-legge  19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maggio 2020, n. 34, convertito, con  modificazioni,  dalla  legge  17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luglio 2020, n. 77, istituito nello stato di previsione del Ministero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i beni e le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culturali e per il turismo e'  incrementato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di 350 milioni di euro per l'anno 2020 e di 50 milioni  di  euro  per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l'anno 2021. I predetti incrementi, nella misura di  350  milioni 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2020, sono destinati al ristoro delle perdite  subite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 settore delle fiere e dei congressi.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 contributi percepiti ai sensi  degli  articoli  72,  comma  1,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lettera d) e 89 del decreto-legge 17 marzo 2020, n.  18,  convertito,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con modificazioni, dalla legge 24 aprile 2020, n. 27, degli  articoli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182, comma 1, e 183, comma 2, del decreto-legge 19  maggio  2020,  n.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34, convertito, con modificazioni, dalla legge 17 luglio 2020, n. 77,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dell'articolo 91, comma 3 del decreto-legge 14  agosto  2020,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n. 104, convertito, modificazioni, dalla legge 13  ottobre  2020,  n.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126, non concorrono  alla  formazione  della  base  imponibile  delle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imposte sui redditi, non rilevano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fini  del  rapporto 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cui agli articoli 61 e 109, comma 5, del testo  unico  delle  imposte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sui redditi, ne' alla formazione del valore della  produzione  netta,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 decreto legislativo 15 dicembre 1997, n. 446.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Con riferimento ai settori del turismo e della cultura, ai  soli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fini dell'erogazione dei contributi di cui al comma  4,  i  documenti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unici di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regolarita'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contributiva in corso di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validita'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alla data del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29 ottobre 2020 conservano la loro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validita'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 periodo compreso tra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30 ottobre 2020 e il 31 gennaio 2021.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Per il sostegno  dell'internazionalizzazione  le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del fondo rotativo di cui all'articolo 2, comma 1, del  decreto-legge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28 maggio 1981, n. 251, convertito, con modificazioni, dalla legge 29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luglio 1981, n. 394, sono incrementate di 400  milioni  di  euro  per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l'anno 2020, e l'autorizzazione di  spesa  di  cui  all'articolo  72,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comma 1, del decreto-legge 17 marzo  2020,  n.  18,  convertito,  con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24 aprile 2020, n.  27,  e'  ulteriormente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incrementata di 100 milioni di euro per l'anno 2020, per le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alla lettera d) del medesimo comma.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Agli oneri derivanti dal presente articolo pari a 860 milioni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2020 e a 140 milioni per l'anno 2021 si  provvede  ai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sensi dell'articolo 26.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13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Misure in materia di integrazione salariale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1. I trattamenti di integrazione salariale di cui  all'articolo  1,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del  decreto-legge  14  agosto  2020,   n.   104,   convertito,   con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13 ottobre 2020, n. 126, sono riconosciuti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anche in favore dei lavoratori in  forza  alla  data  di  entrata  in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vigore del decreto-legge 9 novembre 2020, n. 149, nel limite di  35,1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milioni di euro ripartito in 24,9 milioni di euro per  i  trattamenti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di cassa integrazione ordinaria e assegno ordinario e in 10,2 milioni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euro per i trattamenti di cassa integrazione in deroga.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Agli oneri derivanti dal  presente  articolo  valutati  in  35,1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2021 e 0,6 milioni di euro per l'anno 2022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 provvede ai sensi dell'articolo 26. </w:t>
      </w:r>
    </w:p>
    <w:p w:rsidR="00D9343B" w:rsidRPr="00D9343B" w:rsidRDefault="00D9343B" w:rsidP="00D93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343B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III</w:t>
      </w:r>
      <w:r w:rsidRPr="00D9343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Ulteriori misure urgenti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14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Disposizioni d'urgenza per lo svolgimento delle  elezioni  suppletive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la Camera dei deputati e per il  Senato  della  Repubblica  per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l'anno 2020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considerazione della  grave  recrudescenza  della  situazione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epidemiologica da COVID-19  e  al  fine  di  contenere  il  carattere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particolarmente diffusivo del contagio, in deroga a  quanto  previsto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dall'articolo 86, commi 3 e  4,  del  decreto  del  Presidente  della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30 marzo 1957, n. 361,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dall'articolo 21-ter, comma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3, del decreto legislativo 20 dicembre  1993,  n.  533,  le  elezioni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suppletive per i seggi della Camera dei deputati e del  Senato  della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Repubblica dichiarati vacanti entro il 31 dicembre 2020  si  svolgono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entro il 31 marzo 2021.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Dall'attuazione del comma 1 non devono derivare nuovi o maggiori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oneri a carico della  finanza  pubblica.  Si  provvede  con  le  sole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risorse umane, finanziarie e strumentali disponibili  a  legislazione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vigente.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15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Differimento delle elezioni degli organismi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della rappresentanza sindacale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Tenuto  conto  dell'emergenza  epidemiologica  in   atto,   con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riferimento al periodo contrattuale 2022-2024, i dati  relativi  alle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deleghe  rilasciate  a  ciascuna   amministrazione,   necessari   per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l'accertamento della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rappresentativita'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 all'articolo  43  del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30 marzo 2001, n. 165, sono  rilevati  alla  data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del 31 dicembre 2021 e trasmessi  all'ARAN  non  oltre  il  31  marzo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dell'anno successivo dalle pubbliche  amministrazioni,  controfirmati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da un rappresentante dell'organizzazione sindacale  interessata,  con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garantiscano la riservatezza delle informazioni. In via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eccezionale e con riferimento al periodo contrattuale 2022-2024  sono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prorogati,  in  deroga  all'articolo  42,  comma   4,   del   decreto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legislativo n. 165 del 2001,  gli  organismi  di  rappresentanza  del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personale anche se le relative elezioni siano state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indette.  Le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elezioni relative al rinnovo dei predetti organismi di rappresentanza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 svolgeranno entro il 15 aprile 2022.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Gli appositi accordi  di  cui  all'articolo  42,  comma  4,  del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30 marzo 2001, n. 165, per  le  elezioni  per  il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rinnovo delle rappresentanze sindacali unitarie, possono prevedere il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ricorso a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telematiche in funzione dello  snellimento  delle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procedure anche con riferimento alla  presentazione  delle  liste  ed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alle assemblee sindacali.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16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Rinvio del federalismo fiscale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Nelle more del riordino del sistema della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fiscalita'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locale,  al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6 maggio 2011, n. 68, sono apportate le  seguenti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modificazioni: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all'articolo 2, comma 1, la parola «2021», ovunque ricorra, e'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sostituita dalla seguente: «2023»;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all'articolo 4: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 comma 2, le parole «Per gli anni dal 2011 al  2020»  sono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sostituite dalle seguenti: «Per gli anni  dal  2011  al  2022»  e  le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parole «A decorrere dall'anno 2021» sono sostituite  dalle  seguenti: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«A decorrere dall'anno 2023»;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al comma 3, le parole  «A  decorrere  dall'anno  2021»  sono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«A decorrere dall'anno 2023»;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all'articolo 7: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 comma 1, le parole  «A  decorrere  dall'anno  2021»  sono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«A decorrere dall'anno 2023»;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al comma 2,  le  parole  «entro  il  31  luglio  2020»  sono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«entro il 31 luglio 2022»;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all'articolo 15, commi 1 e 5, la parola «2021»  e'  sostituita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seguente: «2023».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17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Disposizioni in materia di razionalizzazione del modello contrattuale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Ministero dell'economia e delle finanze con la SOGEI Spa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4, comma 3-bis, del decreto-legge 6 luglio 2012, n.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95, convertito, con modificazioni, dalla legge 7 agosto 2012, n. 135,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le parole da  «che,  sulla  base»  fino  alla  fine  del  comma  sono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sostituite dalle seguenti: «e sono svolte, sulla base delle strategie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di sviluppo per l'informatica, definite dal Ministero dell'economia 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delle finanze, di comune intesa tra i capi dei Dipartimenti.  Ciascun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dipartimento del  Ministero  dell'economia  e  delle  finanze,  fatta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eccezione per il Dipartimento delle Finanze relativamente al  Sistema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informativo della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fiscalita'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, entro il 31 dicembre 2021,  stipula  un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apposito accordo con la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all'articolo  83,  comma  15,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del  decreto-legge  25  giugno  2008,   n.   112,   convertito,   con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modificazioni,  dalla  legge  6  agosto  2008,   n.   133,   per   la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progettazione, lo sviluppo e la conduzione delle infrastrutture,  dei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sistemi  e  delle  soluzioni  informatiche,  della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connettivita'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l'erogazione dei connessi servizi,  secondo  il  modello  relazionale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definito  dal  dipartimento.  Analoga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e'  riconosciuta  al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Segretariato generale della Corte dei conti  per  quanto  concerne  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sistemi informativi attinenti  il  sistema  di  finanza  pubblica.  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partire dal 1° gennaio 2021 con uno o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provvedimenti del Capo del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Dipartimento  dell'Amministrazione  Generale  del  Personale  e   dei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Servizi, sentita la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Sogei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S.p.A.,  gli  importi  dei  corrispettivi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previsti dalla Convenzione per  la  realizzazione  e  gestione  delle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informatiche dello Stato 2013 - 2016 sono rideterminati, in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conseguenza della sottoscrizione degli  accordi  e  dei  disciplinari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stipulati dai singoli dipartimenti, secondo criteri  di  ripartizione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definiti ed applicati  nell'ambito  della  Convenzione,  ivi  inclusi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quelli   applicati   nell'ambito   delle 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  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customer</w:t>
      </w:r>
      <w:proofErr w:type="spellEnd"/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satisfaction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, approvati dal Comitato  di  governo  della  Convenzione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relativamente all'anno precedente. Gli effetti della  Convenzione 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cui  al  precedente  capoverso  e  degli  altri  accordi  e  rapporti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contrattuali ad essa correlati, cessano a seguito della efficacia 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tutti gli accordi previsti  al  secondo  e  al  terzo  capoverso.  Il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Dipartimento delle finanze,  ai  sensi  dall'articolo  56,  comma  1,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lettera e),  del  decreto  legislativo  30  luglio  1999,  n.  300  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dell'articolo 5, comma 4, del decreto-legge  2  marzo  2012,  n.  16,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convertito con modificazioni, dalla  legge  26  aprile  2012  n.  44,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stipula, d'intesa con le Agenzie  fiscali  e  gli  altri  enti  della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fiscalita'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, entro il 31 dicembre 2021, un nuovo atto  regolativo  con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all'articolo 83, comma 15,  del  decreto-legge  25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giugno 2008, n. 112, convertito, con  modificazioni,  dalla  legge  6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agosto 2008, n. 133, per il  Sistema  informativo  della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fiscalita'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.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Fino alla stipula del nuovo  atto  regolativo,  continuano  ad  avere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vigore gli istituti contrattuali  che  disciplinano  il  rapporto 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servizio tra l'Amministrazione finanziaria e la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Sogei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S.p.A.».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18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per   l'inadempimento   degli   obblighi   previsti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dall'articolo 52, comma  7,  legge  24  dicembre  2012,  n.  234  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risoluzione controversie internazionali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In  considerazione  dell'incremento   del   numero   di   aiuti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individuali alle imprese e dei soggetti concedenti gli  aiuti,  anche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per  effetto  delle  misure  eccezionali  e  transitorie   attivabili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nell'ambito del quadro temporaneo per gli aiuti di Stato  a  sostegno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dell'economia nel corso dell'attuale emergenza da COVID-19, e  tenuto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conto dell'esigenza di procedere al tempestivo utilizzo delle risorse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pubbliche per contrastare e mitigare  gli  effetti  della  crisi,  in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deroga all'articolo 52,  comma  7,  terzo  periodo,  della  legge  24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dicembre 2012, n. 234, e dell'articolo 17, comma 3, del  decreto  del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Ministro dello sviluppo economico 31 maggio 2017, n. 115, nel periodo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compreso  tra  il  1°  gennaio  2020   e   il   31   dicembre   2022,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l'inadempimento degli obblighi di registrazione degli aiuti di  Stato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52, comma 1, 3 e 7 secondo periodo, non  comporta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patrimoniale del  responsabile  della  concessione  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dell'erogazione degli aiuti medesimi.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 fine di definire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semplificate per l'inserimento nel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Registro  nazionale  degli  aiuti  di  Stato   di   natura   fiscale,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contributiva e assicurativa, e di razionalizzare il  relativo  regime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,  sono  apportate  le  necessarie  modifiche   al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regolamento di cui all'articolo 52, comma 6, e all'articolo 52, comma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7, della legge 24 dicembre 2012, n. 234, entro il 31 dicembre 2022.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29, comma 7, secondo periodo, del decreto-legge  31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maggio 2010, n. 78, convertito, con  modificazioni,  dalla  legge  30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luglio 2010, n. 122, sono apportate le seguenti modificazioni: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le parole «vigenti convenzioni contro  le  doppie  imposizioni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sui redditi e» sono sostituite dalle seguenti:  «vigenti  convenzioni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contro le doppie imposizioni sui redditi,»;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dopo le parole «legge 22 marzo 1993, n. 99,» sono inserite  le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seguenti: «e dalla direttiva (UE)  2017/1852  del  Consiglio  del  10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ottobre 2017, attuata con decreto legislativo 10 giugno 2020, n.  49,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e al fine della definizione delle procedure amichevoli interpretative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di  carattere  generale  e  degli  atti  dell'Agenzia  delle  entrate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adottati in attuazione di tali procedure amichevoli,».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All'articolo 20 del decreto del Presidente della  Repubblica  29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settembre 1973,  n.  602,  dopo  il  primo  periodo  e'  aggiunto  il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seguente: «Nel caso in cui le imposte  o  le  maggiori  imposte  sono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dovute in esecuzione di accordi conclusi con le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competenti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degli   Stati   esteri   a   seguito   delle   procedure   amichevoli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interpretative a carattere generale previste dalle Convenzioni contro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le doppie imposizioni sui redditi, gli interessi di  cui  al  periodo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precedente  si  applicano  a  decorrere  dalla  data   dei   predetti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accordi.».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19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estensione del termine di durata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dei fondi immobiliari quotati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 gestori di fondi di investimento  alternativi  che,  ai  sensi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delle previsioni di legge e del  regolamento  del  fondo,  gestiscono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fondi immobiliari italiani i cui  certificati  rappresentativi  delle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quote risultino ammessi alle negoziazioni in un mercato regolamentato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o in un sistema multilaterale di negoziazione, possono, entro  il  31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dicembre 2020, nell'esclusivo interesse dei partecipanti,  modificare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il regolamento del fondo secondo le  procedure  di  cui  al  presente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articolo,  per  stabilire  la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prorogare   in   via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straordinaria il termine di durata del fondo non oltre il 31 dicembre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2022 al solo fine di completare lo smobilizzo degli investimenti  (la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«Proroga Straordinaria»). Tale modifica del regolamento e'  possibile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per i fondi immobiliari anzidetti, esistenti alla data di entrata  in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vigore delle presenti disposizioni, anche nel caso  in  cui:  (i)  il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relativo regolamento di gestione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preveda  la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prorogarne  la  durata  per  un  massimo  di  tre  anni,   ai   sensi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dell'articolo 11, comma 2, del decreto del Ministro  dell'economia  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delle finanze 5 marzo 2015 n. 30, (il «Periodo di Grazia»),  ma  tale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non sia stata ancora esercitata  alla  data  di  entrata  in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vigore delle presenti disposizioni, fermo restando che in tal caso  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gestori  dovranno  eventualmente  avvalersi   prima   della   Proroga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Straordinaria e, solo in seguito, della proroga di cui al Periodo 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Grazia; (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ii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) sia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stata deliberata la  proroga  della  durata  ai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sensi  dell'articolo  11,  comma  2,   del   decreto   del   Ministro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  5  marzo  2015,  n.  30  («Periodo 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Grazia») ovvero i fondi immobiliari anzidetti si trovino nel  Periodo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di Grazia; (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iii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) il relativo regolamento di gestione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preveda  la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avvalersi  della  proroga  straordinaria   di   cui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all'articolo 22, comma 5-bis, del decreto-legge 24  giugno  2014,  n.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91, convertito, con modificazioni, dalla legge  11  agosto  2014,  n.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116; (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iv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) la  loro  scadenza  ricorra  entro  il  31  dicembre  2020.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L'eventuale adozione della Proroga Straordinaria vale come revoca del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Periodo di Grazia, a partire dalla data di effettiva  adozione  della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Proroga Straordinaria,  fermo  restando  che  una  volta  scaduto  il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termine della Proroga Straordinaria i gestori  possono  eventualmente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avvalersi nuovamente del Periodo di Grazia solo ed esclusivamente per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un termine pari alla durata residua del Periodo di Grazia  alla  data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effettiva adozione della Proroga Straordinaria.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 gestori esercitano i poteri di eventuale Proroga Straordinaria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di  cui  al  comma  1,   previa   approvazione   dell'assemblea   dei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partecipanti dei fondi. I gestori possono prevedere la riunione ed il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voto esclusivamente mediante mezzi di telecomunicazione, nel rispetto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termini e delle condizioni, quanto alle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svolgimento,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106, comma 2, del decreto-legge 17 marzo 2020, n.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18, convertito, con modificazioni, dalla legge 24 aprile 2020, n. 27.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L'avviso di  convocazione  dell'assemblea  e'  pubblicato,  anche  in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deroga ai termini di preavviso previsti nei regolamenti di  gestione,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un preavviso minimo di sette giorni di calendario.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Durante il periodo di Proroga Straordinaria e, ove  il  gestore  vi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faccia ricorso, nel successivo Periodo di  Grazia,  la  misura  della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commissione di gestione su base  annuale  e'  ridotta  di  due  terzi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rispetto alla commissione di gestione  originariamente  indicata  nel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relativo regolamento al momento dell'istituzione del fondo gestito ed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e' fatto divieto di prelevare dal fondo provvigioni di incentivo.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In quanto  compatibili  si  applicano  le  disposizioni  di  cui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all'articolo  22,  dal  comma  5-quater  al   comma   5-novies,   del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decreto-legge 24 giugno 2014, n. 91, convertito,  con  modificazioni,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11 agosto 2014, n. 116.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Le modifiche ai regolamenti di gestione dei fondi  apportate  in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conformita'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 presente  articolo  si  intendono  approvate  in  via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generale ai sensi del  provvedimento  della  Banca  d'Italia  del  19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gennaio 2015, sulla gestione collettiva del risparmio.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20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Misure per  la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funzionalita'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 Forze  di  polizia,  del  Corpo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nazionale dei vigili del fuoco e delle Forze  armate,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l'emersione del lavoro irregolare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fini della prosecuzione, a decorrere dal 25 novembre  e  fino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al  31  dicembre  2020,  del  dispositivo   di   pubblica   sicurezza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preordinato  al  contenimento  della  diffusione  del   contagio   da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COVID-19,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dello svolgimento  dei  maggiori  compiti  comunque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connessi all'emergenza epidemiologica in corso, e'  autorizzata,  per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l'anno 2020, l'ulteriore  spesa  di  euro  62.296.824,  di  cui  euro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48.522.984 per il pagamento delle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ordine  pubblico  del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personale delle  Forze  di  polizia  e  degli  altri  oneri  connessi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all'impiego del personale delle polizie locali ed euro 13.773.840 per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il pagamento delle prestazioni di lavoro straordinario del  personale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Forze di polizia.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 fine di garantire la piena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funzionalita'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 dispositivo 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soccorso del Corpo nazionale dei vigili del fuoco, a decorrere dal 1°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novembre e fino al 31 dicembre 2020, e per garantire le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soccorso pubblico e di scorta tecnica in  caso  di  trasferimento  in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condizioni di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biocontenimento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, a decorrere dal 25 novembre e fino  al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31 dicembre 2020, in  relazione  agli  accresciuti  impegni  connessi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all'emergenza epidemiologica in  corso  e'  autorizzata,  per  l'anno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2020, l'ulteriore spesa di euro  5.325.302  per  il  pagamento  delle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prestazioni di lavoro straordinario del personale del Corpo nazionale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vigili del fuoco.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 decorrere dal 31 ottobre 2020 e fino al 31 gennaio  2021,  per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consentire il pagamento delle competenze per lavoro  straordinario  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del compenso forfetario di  impiego  al  personale  militare  medico,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paramedico, di supporto e a quello costantemente impiegato nelle sale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operative  delle  Forze  armate,  indispensabile  ad  assicurare   lo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svolgimento  delle  molteplici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aggiuntive  necessarie   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contrastare  l'eccezionale  diffusione   del   COVID-19   sull'intero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territorio nazionale, e' autorizzata la  spesa  complessiva  di  euro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6.507.485, di cui euro 4.338.323 per l'anno 2020  ed  euro  2.169.162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per l'anno 2021. I  compensi  accessori  di  cui  al  presente  comma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possono essere corrisposti anche in deroga ai limiti  individuali 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cui all'articolo 10, comma 3, della legge 8 agosto 1990, n. 231  e  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quelli stabiliti dall'articolo 9, comma 3, del decreto del Presidente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Repubblica 11 settembre 2007, n. 171.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All'articolo 103  del  decreto-legge  19  maggio  2020,  n.  34,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17  luglio  2020,  n.  77,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23, primo periodo, le parole: «24.615.384 euro per il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2020 e di 5.384.616 euro per il 2021» sono sostituite dalle seguenti: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«30.000.000 di euro per il 2021»;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comma 25, primo periodo, le parole: «di euro 24.615.384 per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l'anno 2020 e di euro 5.384.616 per  l'anno  2021,»  sono  sostituite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seguenti: «30.000.000 di euro per il 2021».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Agli oneri derivanti dal presente articolo pari a 71,96  milioni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di euro per l'anno 2020 e a 26,78 milioni di euro per l'anno 2021  si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provvede ai sensi dell'articolo 26.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21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Modifiche all'articolo 58 del decreto-legge 14 agosto 2020,  n.  104,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convertito, con modificazioni, dalla legge 13 ottobre 2020, n. 126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58  del  decreto-legge  14  agosto  2020,  n.  104,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13 ottobre 2020,  n.  126,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1 le parole: «pari a 600 milioni di euro  per  l'anno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2020  che  costituisce  limite  di  spesa.»  sono  sostituite   dalle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seguenti: «pari a 250 milioni di euro per l'anno 2020 e  200  milioni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per l'anno  2021  che  costituiscono  limite  di  spesa.  Le  risorse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relative all'anno 2021 concorrono al finanziamento e all'integrazione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istanze di contributo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presentate entro il 15 dicembre 2020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e parzialmente  soddisfatte  con  lo  stanziamento  per  l'anno  2020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nonche'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  finanziamento  delle  eventuali  ulteriori  istanze  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contributo raccolte con le medesime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procedure di  cui  al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comma 6 del  presente  articolo  e  al  decreto  del  Ministro  delle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politiche agricole,  alimentari  e  forestali,  di  concerto  con  il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Ministro  dell'economia  e  delle  finanze,  del  27   ottobre   2020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pubblicato nella Gazzetta Ufficiale n. 277 del 6  novembre  2020.  Al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fine di un celere avvio delle procedure di erogazione del  contributo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ivi previsto, il Ministero  delle  politiche  agricole  alimentari  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forestali provvede a trasferire al soggetto gestore della  misura 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cui all'articolo 6 del citato decreto  ministeriale  del  27  ottobre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2020, entro il 31 dicembre 2020, un importo pari  a  250  milioni 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euro.»;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comma 2, le parole da «con codice ATECO prevalente» fino  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«materia prima di territorio.» sono sostituite  dalle  seguenti  «con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codice ATECO prevalente 56.10.11,  56.21.00,  56.29.10,  56.29.20  e,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limitatamente alle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autorizzate  alla  somministrazione 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cibo, 55.10.00,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codice ATECO  55.20.52  e  56.10.12,  per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l'acquisto di  prodotti,  inclusi  quelli  vitivinicoli,  di  filiere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agricole e alimentari, anche DOP e IGP, valorizzando la materia prima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 territorio.  Gli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ittiturismi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,  ai  soli  fini   della   presente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procedura, indicano il codice ATECO 56.10.12.»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L'articolo 3 del decreto del Ministro delle  politiche  agricole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alimentari e forestali, di concerto con il Ministro  dell'economia  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delle finanze, del 27 ottobre 2020, e'  conseguentemente  adeguato  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quanto previsto al comma 1, lettera a).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Agli oneri derivanti dal presente articolo pari a 200 milioni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 per l'anno 2021 si provvede ai sensi dell'articolo 26.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22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Contributo per la riduzione del debito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delle regioni a statuto ordinario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Fermi restando gli obiettivi di finanza  pubblica  a  carico 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ciascuna regione a statuto ordinario di  cui  all'articolo  1,  comma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841, lettera b), della legge 30 dicembre 2018, n. 145,  e'  assegnato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alle regioni a statuto ordinario un contributo per l'anno 2020 di 250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milioni  di  euro  ripartito  secondo  la  tabella  A,  destinato  al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finanziamento delle quote capitale dei debiti finanziari in  scadenza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nell'anno 2020. Il contributo non concorre  alla  determinazione  del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saldo di cui al comma 466 dell'articolo 1  della  legge  11  dicembre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2016, n. 232. Le risorse conseguentemente liberate sono destinate  al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ristoro  delle  categorie  soggette  a   restrizioni   in   relazione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all'emergenza COVID-19 o riversate al bilancio dello Stato, qualora 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ristori stessi non siano assegnati entro  il  31  dicembre  2020.  Le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variazioni  di  bilancio   riguardanti   l'utilizzo   delle   risorse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trasferite dal bilancio dello Stato connesse all'emergenza COVID-2019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possono essere deliberate dalle regioni sino al 31 dicembre 2020  con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delibera della giunta. Ai relativi oneri pari a 250 milioni  di  euro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per l'anno 2020 in termini di saldo netto da finanziare e 250 milioni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di euro per l'anno 2021 in  termini  di  fabbisogno  e  indebitamento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netto si provvede ai sensi dell'articolo 26.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Tabella A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=====================================================================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                        |                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|Riparto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contributo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      |  Percentuale di  | per la riduzione del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        Regioni         |     riparto      |        debito   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+========================+==================+=======================+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|Abruzzo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|             3,16%|           7.906.447,37|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+------------------------+------------------+-----------------------+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|Basilicata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|             2,50%|           6.246.447,37|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+------------------------+------------------+-----------------------+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|Calabria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|             4,46%|          11.151.447,37|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+------------------------+------------------+-----------------------+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|Campania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|            10,54%|          26.349.605,26|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+------------------------+------------------+-----------------------+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|Emilia-Romagna          |             8,51%|          21.266.447,37|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+------------------------+------------------+-----------------------+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|Lazio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|            11,70%|          29.258.289,47|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+------------------------+------------------+-----------------------+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|Liguria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|             3,10%|           7.751.973,68|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+------------------------+------------------+-----------------------+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|Lombardia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|            17,48%|          43.706.315,79|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+------------------------+------------------+-----------------------+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|Marche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|             3,48%|           8.705.921,05|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+------------------------+------------------+-----------------------+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|Molise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|             0,96%|           2.393.026,32|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+------------------------+------------------+-----------------------+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|Piemonte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|             8,23%|          20.568.026,32|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+------------------------+------------------+-----------------------+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|Puglia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|             8,15%|          20.381.710,53|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+------------------------+------------------+-----------------------+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|Toscana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|             7,82%|          19.543.289,47|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+------------------------+------------------+-----------------------+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|Umbria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|             1,96%|           4.905.131,58|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+------------------------+------------------+-----------------------+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|Veneto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|             7,95%|          19.865.921,05|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+------------------------+------------------+-----------------------+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|TOTALE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|           100,00%|         250.000.000,00|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+------------------------+------------------+-----------------------+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23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Fondo perequativo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l'anno 2021 e' istituito un Fondo nello stato di  previsione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del Ministero dell'economia e delle  finanze  con  una  dotazione 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5.300 milioni di euro per l'anno 2021,  alimentato  con  quota  parte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delle maggiori entrate fiscali e contributive di cui agli articoli 1,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2, 4 e 5 del presente decreto, finalizzato  alla  perequazione  delle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misure fiscali e di ristoro concesse ai sensi  del  decreto-legge  17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marzo 2020, n. 18, convertito,  con  modificazioni,  dalla  legge  24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aprile  2020,  n.  27,  del  decreto-legge  8  aprile  2020,  n.  23,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 dalla legge 5 giugno 2020, n.  40,  del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decreto-legge 19 maggio 2020, n. 34, convertito,  con  modificazioni,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dalla legge 17 luglio 2020, n. 77, del decreto-legge 14 agosto  2020,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n. 104, convertito, con modificazioni, dalla legge 13  ottobre  2020,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n. 126, del decreto-legge 20 ottobre 2020, n. 129, del  decreto-legge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28 ottobre 2020 n. 137, dal decreto-legge 9 novembre 2020, n. 149,  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decreto-legge 23 novembre 2020,  n.  154,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presente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decreto, per i soggetti che con i medesimi provvedimenti siano  stati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destinatari di sospensioni fiscali e contributive che registrino  una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significativa perdita di fatturato. Per  tali  soggetti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previsto l'esonero totale o parziale  dalla  ripresa  dei  versamenti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fiscali e contributivi  sulla  base  dei  parametri  individuati  con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 Consiglio dei ministri,  adottato,  previa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deliberazione del Consiglio dei Ministri, su  proposta  del  Ministro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dell'economia  e  delle  finanze  e  del  Ministro   dello   sviluppo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economico, acquisito il  parere  delle  Commissioni  parlamentari  da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rendersi entro sette giorni dalla trasmissione, trascorsi i quali  il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adottato. Ai relativi oneri pari a 5.300  milioni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euro per l'anno 2021 si provvede ai sensi dell'articolo 26.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24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Modificazioni urgenti della legislazione emergenziale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1.  All'articolo  1  del  decreto-legge  16  maggio  2020,  n.  33,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14  luglio  2020,  n.  74,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dopo il comma 16-bis e' aggiunto il seguente: «16-ter. L'accertamento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della permanenza per 14 giorni in un livello di  rischio  o  scenario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inferiore  a  quello  che  ha  determinato  le  misure   restrittive,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effettuato ai sensi del comma 16-bis, come verificato dalla Cabina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regia,  comporta  l'applicazione,  per  un   ulteriore   periodo  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quattordici   giorni,   delle   misure   relative    allo    scenario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immediatamente inferiore,  salvo  che  la  Cabina  di  regia  ritenga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congruo un periodo inferiore. Sono fatti salvi gli atti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adottati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conformemente ai principi espressi dal presente comma.».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25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Disposizioni in materia di infrastrutture stradali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In  relazione   alle   infrastrutture   autostradali   di   cui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all'articolo 13-bis, comma 1, del decreto-legge 16 ottobre  2017,  n.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148, convertito, con modificazioni, dalla legge 4 dicembre  2017,  n.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172, al fine di consentire alle regioni e agli enti locali di potersi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avvalere di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house esistenti nel ruolo di concessionari ai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sensi della lettera b) del medesimo comma 1, la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  essi  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tale fine individuata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procedere, ai  sensi  e  per  gli  effetti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dell'articolo 2437-sexies del codice civile ed anche in  deroga  allo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statuto,  al  riscatto  previa  delibera  dell'assemblea  dei   soci,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adottata con la maggioranza prevista per le assemblee  straordinarie,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azioni di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titolarita'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, alla data di  entrata  in  vigore  della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presente  disposizione,   di   soggetti   diversi   dalle   pubbliche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amministrazioni  di  cui  all'articolo  1,  comma  2,   del   decreto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legislativo 30 marzo 2001, n. 165. In caso di riscatto, i termini 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quindici  giorni  e   di   trenta   giorni   previsti   dall'articolo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2437-quater, secondo comma, sono  ridotti  rispettivamente  a  cinque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giorni e a dieci giorni e il termine  di  cui  al  quinto  comma  del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medesimo  articolo   2437-quater   e'   ridotto   a   venti   giorni.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Relativamente all'infrastruttura autostradale A22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Brennero-Modena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, ai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fini della determinazione del valore di  liquidazione  delle  azioni,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non si tiene conto della consistenza del fondo  di  cui  all'articolo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55, comma 13, della legge 27 dicembre 1997, n. 449.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26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Disposizioni finanziarie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Gli effetti finanziari del presente decreto  sono  coerenti  con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l'autorizzazione  al  ricorso  all'indebitamento  approvata   il   26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novembre 2020 dal Parlamento con le risoluzioni di approvazione della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relazione al Parlamento presentata ai  sensi  dell'articolo  6  della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legge 24 dicembre 2012, n. 243. All'allegato 1 dell'articolo 1, comma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1, della legge 27 dicembre 2019, n. 160 gli importi, per l'anno 2020,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rideterminati come indicato nell'Allegato 2 al presente decreto.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Fondo di cui  all'articolo  1,  comma  200,  della  legge  23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dicembre 2014, n. 190, e' incrementato di 600  milioni  di  euro  per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l'anno 2021.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Agli oneri derivanti dagli articoli 1, commi 3 e 4, 2, 4, 5,  6,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9, 10, 11, 12, 13, 20, 23 e dai commi 2, 4 e 5 del presente articolo,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determinati in 8.999,46 milioni di euro per  l'anno  2020,  6.301,885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2021, 0,6 milioni di euro per l'anno 2022,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che aumentano, in termini di saldo netto da finanziare  di  cassa  in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9.529,46  milioni  di  euro  per  l'anno  2020  e,  in   termini  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indebitamento netto e fabbisogno in 7.211,585  milioni  di  euro  per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l'anno 2021, si provvede: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quanto a 4.000 milioni  di  euro  per  l'anno  2020,  mediante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corrispondente riduzione del fondo di cui all'articolo 115, comma  1,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del  decreto-legge  19  maggio   2020,   n.   34,   convertito,   con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17 luglio 2020, n. 77;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b) quanto  a  70  milioni  di  euro  per  l'anno  2020,  mediante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corrispondente utilizzo delle risorse iscritte, per il medesimo anno,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nello  stato  di  previsione  del  Ministero  dell'interno,  relative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all'attivazione,  la  locazione  e  la   gestione   dei   centri  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trattenimento e di accoglienza per stranieri irregolari.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 quanto  a  24.615.384  di  euro  per  l'anno  2020,  mediante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corrispondente utilizzo dei risparmi rivenienti dalla disposizione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all'articolo 20, comma 4, lettera b);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quanto a  350  milioni  di  euro  per  l'anno  2020,  mediante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corrispondente utilizzo dei risparmi rivenienti dalla disposizione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all'articolo 21 comma 1, lettera a);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quanto  a  6.554,5  milioni  di  euro  per  l'anno  2021,  che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aumentano, in termini di  saldo  netto  da  finanziare  di  cassa  in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7.084,5 per l'anno 2021  e,  in  termini  di  indebitamento  netto  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fabbisogno in 34,901 milioni di euro  per  l'anno  2020  e  7.195,552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2021, mediante corrispondente utilizzo 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quota parte delle maggiori entrate e  delle  minori  spese  derivanti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dagli articoli 1, 2, 4, 5, 13 e 20;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quanto a 120 milioni di euro per l'anno 2020,  in  termini 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cassa, mediante corrispondente riduzione  della  missione  «Fondi  da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ripartire» - programma «Fondi di riserva e speciali», dello stato 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previsione del Ministero dell'economia e delle finanze.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g) quanto a 600.000 euro per l'anno 2022, mediante corrispondente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riduzione del fondo di cui all'articolo 1, comma 200, della legge  23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2014, n. 190;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h) quanto  a  57  milioni  di  euro  per  l'anno  2020,  mediante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corrispondente utilizzo del fondo speciale per  la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reiscrizione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residui  passivi  perenti  della  spesa  di  parte  corrente  di  cui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27, comma 1, della legge 31 dicembre 2009, n. 196;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i) quanto  a  18  milioni  di  euro  per  l'anno  2021,  mediante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corrispondente riduzione del Fondo per la compensazione degli effetti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finanziari  non   previsti   a   legislazione   vigente   conseguenti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all'attualizzazione di contributi pluriennali, di cui all'articolo 6,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comma 2, del decreto-legge 7 ottobre 2008, n.  154,  convertito,  con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4 dicembre 2008, n. 189;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l) mediante il ricorso all'indebitamento di cui al comma 1.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Il Fondo  da  assegnare  per  la  sistemazione  contabile  delle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partite iscritte al conto sospeso, iscritto nello stato di previsione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del Ministero dell'economia e delle finanze, e'  incrementato  di  90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2020.  Al  fine  di  accelerare  nel  2020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l'estinzione delle partite iscritte al  conto  sospeso,  le  medesime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risorse sono assegnate direttamente all'Istituto cui e'  affidato  il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servizio di tesoreria dello Stato, il quale  provvede  alle  relative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sistemazioni fornendo al Ministero dell'economia e  delle  finanze  -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Dipartimento della Ragioneria generale dello Stato e alla  competente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Amministrazione ogni  elemento  informativo  utile  delle  operazioni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effettuate di  individuazione  e  regolazione  di  ciascuna  partita,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secondo  lo  schema  trasmesso  dal  Dipartimento  della   Ragioneria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generale dello Stato.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Al fine di consentire  l'attuazione  di  quanto  disposto  dagli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articoli 198, comma 2, 199, commi 7 e  10-bis,  229,  commi  2-bis  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4-bis, del decreto-legge  19  maggio  2020,  n.  34  convertito,  con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17 luglio  2020,  n.  77  e  di  cui  agli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articoli 85, comma 1, 88, comma 2, 89 comma 4, del  decreto-legge  14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agosto 2020, n. 104, convertito, con modificazioni,  dalla  legge  13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ottobre 2020, n. 126, nei limiti delle risorse pari a 309 milioni 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euro per l'anno 2020 e' consentita la conservazione in conto  residui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per il relativo utilizzo nell'esercizio successivo. Conseguentemente,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per tale importo, la previsione di cui  all'articolo  265,  comma  9,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primo periodo, del decreto-legge 19 maggio 2020,  n.  34,  convertito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con modificazioni dalla legge 17 luglio 2020, n. 77, e' da intendersi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riferita all'anno 2021.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Ai fini dell'articolo 265, comma 9, del decreto-legge 19  maggio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2020, n. 34, convertito in legge, con modificazioni, dalla  legge  17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luglio 2020, n. 77,  si  considerano  utilizzate,  oltre  alle  somme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impegnate ai sensi dell'articolo 34 della legge 31 dicembre 2009,  n.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196, e  successive  modificazioni,  anche  quelle  per  le  quali  le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amministrazioni destinatarie delle risorse di cui al comma 8, secondo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i rispettivi ordinamenti, alla data del  20  dicembre  2020,  abbiano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adottato gli atti presupposti  all'impegno  delle  risorse.  Per  gli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interventi  di  conto  capitale  non  si  applica   quanto   disposto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dall'articolo 265, comma  9,  primo  periodo,  del  decreto-legge  19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maggio 2020, n. 34, convertito, con  modificazioni,  dalla  legge  17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luglio 2020, n. 77, e non trova applicazione la disposizione  di  cui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all'articolo 4-quater, comma 1,  lettera  b),  del  decreto-legge  18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aprile 2019, n. 32, convertito, con  modificazioni,  dalla  legge  14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giugno 2019, n. 55, relativamente  ai  termini  di  cui  al  comma  3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34-bis della legge n. 196 del 2009.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 Le  somme  destinate  all'estinzione  delle  anticipazioni  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tesoreria  previste  ai  sensi  delle  disposizioni   contenute   nei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provvedimenti indicati al medesimo  comma  8  dell'articolo  265  del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decreto-legge 19  maggio  2020,  n.  34,  convertito  in  legge,  con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17 luglio 2020, n. 77, sono impegnate  per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necessaria regolarizzazione.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Le somme non rientranti nelle fattispecie di cui ai commi 6 e  7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sono versate all'entrata  del  bilancio  dello  Stato,  ivi  comprese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quelle relative ad ordini di accreditamento derivanti da  impegni  di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spesa delegata per le quali non ricorrono i  presupposti  di  cui  al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comma 6. I competenti organi di  controllo  vigilano  sulla  corretta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applicazione del presente comma.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Le risorse destinate all'attuazione da  parte  dell'INPS  delle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misure di cui al presente decreto sono tempestivamente trasferite dal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bilancio dello Stato all'Istituto medesimo.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Ai fini dell'immediata attuazione delle disposizioni recate dal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presente  decreto  il  Ministro  dell'economia  e  delle  finanze  e'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autorizzato  ad  apportare,  con  propri   decreti,   le   occorrenti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variazioni di bilancio, anche nel conto  dei  residui.  Il  Ministero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dell'economia e delle  finanze,  ove  necessario,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disporre  il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ricorso ad anticipazioni di tesoreria,  la  cui  regolarizzazione  e'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effettuata con l'emissione di  ordini  di  pagamento  sui  pertinenti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capitoli di spesa.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27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Entrata in vigore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presente decreto entra in vigore il giorno stesso  della  sua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pubblicazione nella Gazzetta  Ufficiale  della  Repubblica  italiana,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contestualmente a tale pubblicazione, e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presentato alle  Camere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la conversione in legge.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decreto, munito del sigillo dello Stato,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nella  Raccolta  ufficiale  degli  atti  normativi  della  Repubblica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italiana. E' fatto obbligo a chiunque spetti di osservarlo e di farlo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osservare.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Dato a Roma,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addi'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30 novembre 2020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MATTARELLA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Conte, Presidente del  Consiglio  dei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ministri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Gualtieri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, Ministro  dell'economia  e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delle finanze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Visto, il Guardasigilli: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Bonafede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1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=====================================================================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           |  CODICE   |                                    |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  CODICE   |   ATECO   |            DESCRIZIONE             |  %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+===========+===========+====================================+======+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           |           |          Agenti e rappresentanti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di|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           |           |   carburanti, gpl, gas in bombole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e|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|461201     |   46 12 01|                 simili-lubrificanti|  100%|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+-----------+-----------+------------------------------------+------+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           |           | Agenti e rappresentanti di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macchine|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|461403     |   46 14 03|         ed attrezzature per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ufficio|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100%|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+-----------+-----------+------------------------------------+------+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           |         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|Agenti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rappresentanti di mobili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in|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|461501     |   46 15 01|  legno, metallo e materie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plastiche|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100%|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+-----------+-----------+------------------------------------+------+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           |           | Agenti e rappresentanti di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articoli|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           |           | casalinghi, porcellane, articoli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in|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|461503     |   46 15 03|                      vetro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eccetera|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100%|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+-----------+-----------+------------------------------------+------+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           |           | Agenti e rappresentanti di mobili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e|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           |           |  oggetti di arredamento per la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casa|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           |           |  in canna, vimini, giunco, sughero,|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           |           |     paglia-scope, spazzole, cesti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e|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|461505     |   46 15 05|                            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simili|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100%|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+-----------+-----------+------------------------------------+------+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           |           |   Procacciatori d'affari di mobili,|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|461506     |   46 15 06|   articoli per la casa e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ferramenta|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100%|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+-----------+-----------+------------------------------------+------+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           |         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|Mediatori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mobili, articoli per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la|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|461507     |   46 15 07|                   casa e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ferramenta|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100%|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+-----------+-----------+------------------------------------+------+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           |         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|Agenti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rappresentanti di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vestiario|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|461601     |   46 16 01|       ed accessori di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abbigliamento|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100%|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+-----------+-----------+------------------------------------+------+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|461602     |   46 16 02| Agenti e rappresentanti di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pellicce|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100%|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+-----------+-----------+------------------------------------+------+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           |           |  Agenti e rappresentanti di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tessuti|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           |           |    per abbigliamento ed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arredamento|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|461603     |   46 16 03|   (incluse merceria e passamaneria)|  100%|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+-----------+-----------+------------------------------------+------+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           |           | Agenti e rappresentanti di camicie,|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|461604     |   46 16 04|       biancheria e maglieria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intima|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100%|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+-----------+-----------+------------------------------------+------+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           |         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|Agenti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rappresentanti di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calzature|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|461605     |   46 16 05|                        ed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accessori|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100%|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+-----------+-----------+------------------------------------+------+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           |           |          Agenti e rappresentanti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di|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           |           |  pelletteria, valige ed articoli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da|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|461606     |   46 16 06|                           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viaggio|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100%|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+-----------+-----------+------------------------------------+------+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           |           | Agenti e rappresentanti di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articoli|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           |         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|tessili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la casa, tappeti,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stuoie|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|461607     |   46 16 07|                         e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materassi|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100%|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+-----------+-----------+------------------------------------+------+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           |           |  Procacciatori d'affari di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prodotti|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           |           |   tessili, abbigliamento, pellicce,|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|461608     |   46 16 08|       calzature e articoli in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pelle|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100%|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+-----------+-----------+------------------------------------+------+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           |           |      Mediatori in prodotti tessili,|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           |         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|abbigliamento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pellicce, calzature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e|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|461609     |   46 16 09|                   articoli in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pelle|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100%|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+-----------+-----------+------------------------------------+------+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           |           | Agenti e rappresentanti di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prodotti|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           |           | ortofrutticoli freschi, congelati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e|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|461701     |   46 17 01|                         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surgelati|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100%|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+-----------+-----------+------------------------------------+------+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           |           |    Agenti e rappresentanti di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carni|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           |           |      fresche, congelate, surgelate,|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|461702     |   46 17 02|         conservate e secche;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salumi|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100%|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+-----------+-----------+------------------------------------+------+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           |           |   Agenti e rappresentanti di latte,|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|461703     |   46 17 03|                    burro e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formaggi|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100%|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+-----------+-----------+------------------------------------+------+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           |           |    Agenti e rappresentanti di oli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e|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           |         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|grassi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alimentari: olio d'oliva e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di|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           |           |   semi, margarina ed altri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prodotti|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|461704     |   46 17 04|                          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similari|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100%|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+-----------+-----------+------------------------------------+------+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           |         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|Agenti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rappresentanti di bevande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e|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|461705     |   46 17 05|                   prodotti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similari|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100%|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+-----------+-----------+------------------------------------+------+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           |           | Agenti e rappresentanti di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prodotti|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           |         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|ittici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freschi, congelati,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surgelati|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|461706     |   46 17 06|               e conservati e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secchi|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100%|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+-----------+-----------+------------------------------------+------+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           |           |    Agenti e rappresentanti di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altri|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           |         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|prodotti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alimentari (incluse le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uova|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           |           |      e gli alimenti per gli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animali|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|461707     |   46 17 07|                 domestici);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tabacco|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100%|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+-----------+-----------+------------------------------------+------+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           |           |  Procacciatori d'affari di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prodotti|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|461708     |   46 17 08|       alimentari, bevande e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tabacco|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100%|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+-----------+-----------+------------------------------------+------+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           |           |   Mediatori in prodotti alimentari,|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|461709     |   46 17 09|                   bevande e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tabacco|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100%|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+-----------+-----------+------------------------------------+------+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           |           |          Agenti e rappresentanti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di|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|461822     |   46 18 22|         apparecchi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elettrodomestici|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100%|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+-----------+-----------+------------------------------------+------+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           |           | Agenti e rappresentanti di orologi,|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           |           |          oggetti e semilavorati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per|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|461892     |   46 18 92|            gioielleria e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oreficeria|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100%|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+-----------+-----------+------------------------------------+------+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           |           | Agenti e rappresentanti di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articoli|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           |           |      fotografici, ottici e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prodotti|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           |           | simili; strumenti scientifici e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per|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|461893     |   46 18 93|               laboratori di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analisi|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100%|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+-----------+-----------+------------------------------------+------+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           |           |          Agenti e rappresentanti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di|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|461896     |   46 18 96|         chincaglieria e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bigiotteria|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100%|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+-----------+-----------+------------------------------------+------+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           |           |    Agenti e rappresentanti di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altri|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           |          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|prodotti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non alimentari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nca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(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inclusi|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           |           |       gli imballaggi e gli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articoli|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           |           |    antinfortunistici, antincendio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e|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|461897     |   46 18 97|                       pubblicitari)|  100%|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+-----------+-----------+------------------------------------+------+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           |           |     Agenti e rappresentanti di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vari|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|461901     |   46 19 01| prodotti senza prevalenza di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alcuno|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100%|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+-----------+-----------+------------------------------------+------+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           |           |      Procacciatori d'affari di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vari|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|461902     |   46 19 02| prodotti senza prevalenza di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alcuno|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100%|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+-----------+-----------+------------------------------------+------+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           |           |    Mediatori in vari prodotti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senza|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|461903     |   46 19 03|                prevalenza di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alcuno|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100%|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+-----------+-----------+------------------------------------+------+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2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(articolo 26, comma 1)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(importi in milioni di euro)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|===================================================================|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    RISULTATI DIFFERENZIALI                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|===================================================================|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        - COMPETENZA -                     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|=========================================================|=========|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               Descrizione risultato differenziale       |   2020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|=========================================================|=========|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 Livello massimo del saldo netto da finanziare, tenuto   |-341.000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 conto degli effetti derivanti dalla presente legge      |   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|---------------------------------------------------------|---------|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 Livello massimo del ricorso al mercato finanziario,     |   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 tenuto conto degli effetti derivanti dalla presente     | 599.840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 legge (*)                                               |   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|=========================================================|=========|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                            - CASSA -                        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|=========================================================|=========|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               Descrizione risultato differenziale       |   2020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|=========================================================|=========|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 Livello massimo del saldo netto da finanziare, tenuto   |-389.000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 conto degli effetti derivanti dalla presente legge      |   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|---------------------------------------------------------|---------|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 Livello massimo del ricorso al mercato finanziario,     |   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 tenuto conto degli effetti derivanti dalla presente     | 647.840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 legge (*)                                               |   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|---------------------------------------------------------|---------|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|(*) al netto delle operazioni effettuate al fine di rimborsare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|    prima della scadenza o di ristrutturare </w:t>
      </w:r>
      <w:proofErr w:type="spellStart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passivita'</w:t>
      </w:r>
      <w:proofErr w:type="spellEnd"/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    preesistenti con ammortamento a carico dello Stato             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>|-------------------------------------------------------------------|</w:t>
      </w:r>
    </w:p>
    <w:p w:rsidR="00D9343B" w:rsidRPr="00D9343B" w:rsidRDefault="00D9343B" w:rsidP="00D93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343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</w:p>
    <w:p w:rsidR="008D68E2" w:rsidRDefault="008D68E2"/>
    <w:sectPr w:rsidR="008D68E2" w:rsidSect="008D68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characterSpacingControl w:val="doNotCompress"/>
  <w:compat/>
  <w:rsids>
    <w:rsidRoot w:val="00D9343B"/>
    <w:rsid w:val="008D68E2"/>
    <w:rsid w:val="008E475B"/>
    <w:rsid w:val="00D93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68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D9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934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9343B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D9343B"/>
  </w:style>
  <w:style w:type="character" w:customStyle="1" w:styleId="righetta">
    <w:name w:val="righetta"/>
    <w:basedOn w:val="Carpredefinitoparagrafo"/>
    <w:rsid w:val="00D9343B"/>
  </w:style>
  <w:style w:type="character" w:customStyle="1" w:styleId="righettadx">
    <w:name w:val="righetta_dx"/>
    <w:basedOn w:val="Carpredefinitoparagrafo"/>
    <w:rsid w:val="00D9343B"/>
  </w:style>
  <w:style w:type="paragraph" w:styleId="NormaleWeb">
    <w:name w:val="Normal (Web)"/>
    <w:basedOn w:val="Normale"/>
    <w:uiPriority w:val="99"/>
    <w:semiHidden/>
    <w:unhideWhenUsed/>
    <w:rsid w:val="00D9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entro">
    <w:name w:val="dentro"/>
    <w:basedOn w:val="Carpredefinitoparagrafo"/>
    <w:rsid w:val="00D93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8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13083</Words>
  <Characters>74575</Characters>
  <Application>Microsoft Office Word</Application>
  <DocSecurity>0</DocSecurity>
  <Lines>621</Lines>
  <Paragraphs>174</Paragraphs>
  <ScaleCrop>false</ScaleCrop>
  <Company>HP</Company>
  <LinksUpToDate>false</LinksUpToDate>
  <CharactersWithSpaces>87484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avvra</dc:creator>
  <cp:lastModifiedBy>avvra</cp:lastModifiedBy>
  <cp:revision>1</cp:revision>
  <dcterms:created xsi:type="dcterms:W3CDTF">2020-12-01T15:11:00Z</dcterms:created>
  <dcterms:modified xsi:type="dcterms:W3CDTF">2020-12-01T15:11:00Z</dcterms:modified>
</cp:coreProperties>
</file>