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B863B1"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B205ED" w:rsidRDefault="00B205ED" w:rsidP="00B205ED">
            <w:pPr>
              <w:autoSpaceDE w:val="0"/>
              <w:autoSpaceDN w:val="0"/>
              <w:adjustRightInd w:val="0"/>
              <w:spacing w:before="0" w:after="0" w:line="240" w:lineRule="auto"/>
              <w:jc w:val="center"/>
              <w:rPr>
                <w:rFonts w:cs="Calibri"/>
                <w:color w:val="0061FF"/>
                <w:sz w:val="32"/>
                <w:szCs w:val="32"/>
                <w:lang w:val="it-IT" w:eastAsia="it-IT" w:bidi="ar-SA"/>
              </w:rPr>
            </w:pPr>
            <w:r w:rsidRPr="00B205ED">
              <w:rPr>
                <w:rFonts w:cs="Calibri"/>
                <w:color w:val="0061FF"/>
                <w:sz w:val="32"/>
                <w:szCs w:val="32"/>
                <w:lang w:val="it-IT" w:eastAsia="it-IT" w:bidi="ar-SA"/>
              </w:rPr>
              <w:t>DELEGAZIONE PROVINCIALE DI MONZA</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 xml:space="preserve">Via </w:t>
            </w:r>
            <w:r w:rsidR="00BE5FD0">
              <w:rPr>
                <w:rFonts w:cs="Calibri"/>
                <w:b/>
                <w:bCs/>
                <w:color w:val="0061FF"/>
                <w:sz w:val="18"/>
                <w:szCs w:val="18"/>
                <w:lang w:val="it-IT" w:eastAsia="it-IT" w:bidi="ar-SA"/>
              </w:rPr>
              <w:t>Piave 7</w:t>
            </w:r>
            <w:r w:rsidRPr="00B205ED">
              <w:rPr>
                <w:rFonts w:cs="Calibri"/>
                <w:b/>
                <w:bCs/>
                <w:color w:val="0061FF"/>
                <w:sz w:val="18"/>
                <w:szCs w:val="18"/>
                <w:lang w:val="it-IT" w:eastAsia="it-IT" w:bidi="ar-SA"/>
              </w:rPr>
              <w:t xml:space="preserve"> -20900 MONZA  </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P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
                <w:bCs/>
                <w:color w:val="0061FF"/>
                <w:sz w:val="18"/>
                <w:szCs w:val="18"/>
                <w:lang w:val="it-IT" w:eastAsia="it-IT" w:bidi="ar-SA"/>
              </w:rPr>
              <w:t xml:space="preserve">Tel. </w:t>
            </w:r>
            <w:r w:rsidRPr="00B205ED">
              <w:rPr>
                <w:rFonts w:cs="Calibri"/>
                <w:bCs/>
                <w:color w:val="0061FF"/>
                <w:sz w:val="18"/>
                <w:szCs w:val="18"/>
                <w:lang w:val="it-IT" w:eastAsia="it-IT" w:bidi="ar-SA"/>
              </w:rPr>
              <w:t>039 2326135</w:t>
            </w:r>
            <w:r w:rsidRPr="00B205ED">
              <w:rPr>
                <w:rFonts w:cs="Calibri"/>
                <w:b/>
                <w:bCs/>
                <w:color w:val="0061FF"/>
                <w:sz w:val="18"/>
                <w:szCs w:val="18"/>
                <w:lang w:val="it-IT" w:eastAsia="it-IT" w:bidi="ar-SA"/>
              </w:rPr>
              <w:t xml:space="preserve"> - Fax </w:t>
            </w:r>
            <w:r w:rsidRPr="00B205ED">
              <w:rPr>
                <w:rFonts w:cs="Calibri"/>
                <w:bCs/>
                <w:color w:val="0061FF"/>
                <w:sz w:val="18"/>
                <w:szCs w:val="18"/>
                <w:lang w:val="it-IT" w:eastAsia="it-IT" w:bidi="ar-SA"/>
              </w:rPr>
              <w:t>039 2304666</w:t>
            </w:r>
            <w:r w:rsidRPr="00B205ED">
              <w:rPr>
                <w:rFonts w:cs="Calibri"/>
                <w:b/>
                <w:bCs/>
                <w:color w:val="0061FF"/>
                <w:sz w:val="18"/>
                <w:szCs w:val="18"/>
                <w:lang w:val="it-IT" w:eastAsia="it-IT" w:bidi="ar-SA"/>
              </w:rPr>
              <w:t xml:space="preserve"> - e-mail: </w:t>
            </w:r>
            <w:r w:rsidRPr="00B205ED">
              <w:rPr>
                <w:rFonts w:cs="Calibri"/>
                <w:bCs/>
                <w:color w:val="0061FF"/>
                <w:sz w:val="18"/>
                <w:szCs w:val="18"/>
                <w:lang w:val="it-IT" w:eastAsia="it-IT" w:bidi="ar-SA"/>
              </w:rPr>
              <w:t>del.monza@lnd.it</w:t>
            </w:r>
          </w:p>
          <w:p w:rsidR="00B205ED" w:rsidRPr="00B205ED"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631363">
              <w:rPr>
                <w:rFonts w:cs="Arial"/>
                <w:color w:val="0070C0"/>
                <w:sz w:val="18"/>
                <w:szCs w:val="23"/>
                <w:shd w:val="clear" w:color="auto" w:fill="FFFFFF"/>
                <w:lang w:val="it-IT" w:eastAsia="it-IT" w:bidi="ar-SA"/>
              </w:rPr>
              <w:t>Canale telegram:</w:t>
            </w:r>
            <w:r w:rsidRPr="00631363">
              <w:rPr>
                <w:rFonts w:cs="Arial"/>
                <w:b/>
                <w:bCs/>
                <w:color w:val="0070C0"/>
                <w:sz w:val="18"/>
                <w:szCs w:val="23"/>
                <w:shd w:val="clear" w:color="auto" w:fill="FFFFFF"/>
                <w:lang w:val="it-IT" w:eastAsia="it-IT" w:bidi="ar-SA"/>
              </w:rPr>
              <w:t xml:space="preserve">@lndmonza </w:t>
            </w:r>
            <w:r w:rsidRPr="00631363">
              <w:rPr>
                <w:rFonts w:cs="Arial"/>
                <w:color w:val="0070C0"/>
                <w:sz w:val="18"/>
                <w:szCs w:val="23"/>
                <w:shd w:val="clear" w:color="auto" w:fill="FFFFFF"/>
                <w:lang w:val="it-IT" w:eastAsia="it-IT" w:bidi="ar-SA"/>
              </w:rPr>
              <w:t xml:space="preserve"> link:</w:t>
            </w:r>
            <w:r w:rsidR="004F314E">
              <w:rPr>
                <w:rFonts w:cs="Arial"/>
                <w:color w:val="0070C0"/>
                <w:sz w:val="18"/>
                <w:szCs w:val="23"/>
                <w:shd w:val="clear" w:color="auto" w:fill="FFFFFF"/>
                <w:lang w:val="it-IT" w:eastAsia="it-IT" w:bidi="ar-SA"/>
              </w:rPr>
              <w:t xml:space="preserve"> https://t.me/lndmonza</w:t>
            </w:r>
            <w:r w:rsidR="005E648B">
              <w:rPr>
                <w:rStyle w:val="Collegamentoipertestuale"/>
                <w:rFonts w:cs="Arial"/>
                <w:color w:val="0070C0"/>
                <w:sz w:val="18"/>
                <w:szCs w:val="23"/>
                <w:shd w:val="clear" w:color="auto" w:fill="FFFFFF"/>
                <w:lang w:val="it-IT" w:eastAsia="it-IT" w:bidi="ar-SA"/>
              </w:rPr>
              <w:fldChar w:fldCharType="begin"/>
            </w:r>
            <w:r w:rsidR="005E648B">
              <w:rPr>
                <w:rStyle w:val="Collegamentoipertestuale"/>
                <w:rFonts w:cs="Arial"/>
                <w:color w:val="0070C0"/>
                <w:sz w:val="18"/>
                <w:szCs w:val="23"/>
                <w:shd w:val="clear" w:color="auto" w:fill="FFFFFF"/>
                <w:lang w:val="it-IT" w:eastAsia="it-IT" w:bidi="ar-SA"/>
              </w:rPr>
              <w:instrText xml:space="preserve">https://t.me/lndmonza" \t "_blank" </w:instrText>
            </w:r>
            <w:r w:rsidR="005E648B">
              <w:rPr>
                <w:rStyle w:val="Collegamentoipertestuale"/>
                <w:rFonts w:cs="Arial"/>
                <w:color w:val="0070C0"/>
                <w:sz w:val="18"/>
                <w:szCs w:val="23"/>
                <w:shd w:val="clear" w:color="auto" w:fill="FFFFFF"/>
                <w:lang w:val="it-IT" w:eastAsia="it-IT" w:bidi="ar-SA"/>
              </w:rPr>
              <w:fldChar w:fldCharType="separate"/>
            </w:r>
            <w:r w:rsidRPr="00631363">
              <w:rPr>
                <w:rStyle w:val="Collegamentoipertestuale"/>
                <w:rFonts w:cs="Arial"/>
                <w:color w:val="0070C0"/>
                <w:sz w:val="18"/>
                <w:szCs w:val="23"/>
                <w:shd w:val="clear" w:color="auto" w:fill="FFFFFF"/>
                <w:lang w:val="it-IT" w:eastAsia="it-IT" w:bidi="ar-SA"/>
              </w:rPr>
              <w:t>https://t.me/lndmonza</w:t>
            </w:r>
            <w:r w:rsidR="005E648B">
              <w:rPr>
                <w:rStyle w:val="Collegamentoipertestuale"/>
                <w:rFonts w:cs="Arial"/>
                <w:color w:val="0070C0"/>
                <w:sz w:val="18"/>
                <w:szCs w:val="23"/>
                <w:shd w:val="clear" w:color="auto" w:fill="FFFFFF"/>
                <w:lang w:val="it-IT" w:eastAsia="it-IT" w:bidi="ar-SA"/>
              </w:rPr>
              <w:fldChar w:fldCharType="end"/>
            </w:r>
          </w:p>
          <w:p w:rsidR="00631363"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ORARIO APERTURA</w:t>
            </w:r>
          </w:p>
          <w:p w:rsidR="00B205ED" w:rsidRP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Cs/>
                <w:color w:val="0061FF"/>
                <w:sz w:val="18"/>
                <w:szCs w:val="18"/>
                <w:lang w:val="it-IT" w:eastAsia="it-IT" w:bidi="ar-SA"/>
              </w:rPr>
              <w:t>Lunedì 09:30-12:30/13:00-15:30/20:30-22:00</w:t>
            </w:r>
          </w:p>
          <w:p w:rsidR="00A42E3F" w:rsidRPr="00EA1DE8" w:rsidRDefault="00B205ED" w:rsidP="00B205ED">
            <w:pPr>
              <w:autoSpaceDE w:val="0"/>
              <w:autoSpaceDN w:val="0"/>
              <w:adjustRightInd w:val="0"/>
              <w:spacing w:before="0" w:after="0" w:line="240" w:lineRule="auto"/>
              <w:jc w:val="center"/>
              <w:rPr>
                <w:rFonts w:cs="Calibri"/>
                <w:bCs/>
                <w:color w:val="006699"/>
                <w:lang w:val="it-IT" w:eastAsia="it-IT" w:bidi="ar-SA"/>
              </w:rPr>
            </w:pPr>
            <w:r w:rsidRPr="00B205ED">
              <w:rPr>
                <w:rFonts w:cs="Calibri"/>
                <w:bCs/>
                <w:color w:val="0061FF"/>
                <w:sz w:val="18"/>
                <w:szCs w:val="18"/>
                <w:lang w:val="it-IT" w:eastAsia="it-IT" w:bidi="ar-SA"/>
              </w:rPr>
              <w:t xml:space="preserve">Giovedì 09:30-12:30/20:30-22:00 </w:t>
            </w:r>
            <w:r w:rsidRPr="00B205ED">
              <w:rPr>
                <w:rFonts w:cs="Calibri"/>
                <w:bCs/>
                <w:color w:val="0061FF"/>
                <w:sz w:val="18"/>
                <w:szCs w:val="18"/>
                <w:lang w:val="it-IT" w:eastAsia="it-IT" w:bidi="ar-SA"/>
              </w:rPr>
              <w:br/>
              <w:t>Martedì-Mercoledì-Venerdì 09:30-12:30/13:00-15:30</w:t>
            </w:r>
          </w:p>
        </w:tc>
      </w:tr>
      <w:tr w:rsidR="00A42E3F" w:rsidRPr="00B863B1"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2020/2021</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13 del 24/09/2020</w:t>
            </w:r>
          </w:p>
        </w:tc>
      </w:tr>
    </w:tbl>
    <w:bookmarkStart w:id="0" w:name="_GoBack"/>
    <w:bookmarkEnd w:id="0"/>
    <w:p w:rsidR="00B863B1"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51858156" w:history="1">
        <w:r w:rsidR="00B863B1" w:rsidRPr="00D109A2">
          <w:rPr>
            <w:rStyle w:val="Collegamentoipertestuale"/>
            <w:noProof/>
            <w:lang w:val="it-IT"/>
          </w:rPr>
          <w:t>1. Comunicazioni della f.i.g.c.</w:t>
        </w:r>
        <w:r w:rsidR="00B863B1">
          <w:rPr>
            <w:noProof/>
            <w:webHidden/>
          </w:rPr>
          <w:tab/>
        </w:r>
        <w:r w:rsidR="00B863B1">
          <w:rPr>
            <w:noProof/>
            <w:webHidden/>
          </w:rPr>
          <w:fldChar w:fldCharType="begin"/>
        </w:r>
        <w:r w:rsidR="00B863B1">
          <w:rPr>
            <w:noProof/>
            <w:webHidden/>
          </w:rPr>
          <w:instrText xml:space="preserve"> PAGEREF _Toc51858156 \h </w:instrText>
        </w:r>
        <w:r w:rsidR="00B863B1">
          <w:rPr>
            <w:noProof/>
            <w:webHidden/>
          </w:rPr>
        </w:r>
        <w:r w:rsidR="00B863B1">
          <w:rPr>
            <w:noProof/>
            <w:webHidden/>
          </w:rPr>
          <w:fldChar w:fldCharType="separate"/>
        </w:r>
        <w:r w:rsidR="00B863B1">
          <w:rPr>
            <w:noProof/>
            <w:webHidden/>
          </w:rPr>
          <w:t>211</w:t>
        </w:r>
        <w:r w:rsidR="00B863B1">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57" w:history="1">
        <w:r w:rsidRPr="00D109A2">
          <w:rPr>
            <w:rStyle w:val="Collegamentoipertestuale"/>
            <w:noProof/>
            <w:lang w:val="it-IT"/>
          </w:rPr>
          <w:t>1.1 NESSUNA COMUNICAZIONE</w:t>
        </w:r>
        <w:r>
          <w:rPr>
            <w:noProof/>
            <w:webHidden/>
          </w:rPr>
          <w:tab/>
        </w:r>
        <w:r>
          <w:rPr>
            <w:noProof/>
            <w:webHidden/>
          </w:rPr>
          <w:fldChar w:fldCharType="begin"/>
        </w:r>
        <w:r>
          <w:rPr>
            <w:noProof/>
            <w:webHidden/>
          </w:rPr>
          <w:instrText xml:space="preserve"> PAGEREF _Toc51858157 \h </w:instrText>
        </w:r>
        <w:r>
          <w:rPr>
            <w:noProof/>
            <w:webHidden/>
          </w:rPr>
        </w:r>
        <w:r>
          <w:rPr>
            <w:noProof/>
            <w:webHidden/>
          </w:rPr>
          <w:fldChar w:fldCharType="separate"/>
        </w:r>
        <w:r>
          <w:rPr>
            <w:noProof/>
            <w:webHidden/>
          </w:rPr>
          <w:t>211</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58" w:history="1">
        <w:r w:rsidRPr="00D109A2">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_Toc51858158 \h </w:instrText>
        </w:r>
        <w:r>
          <w:rPr>
            <w:noProof/>
            <w:webHidden/>
          </w:rPr>
        </w:r>
        <w:r>
          <w:rPr>
            <w:noProof/>
            <w:webHidden/>
          </w:rPr>
          <w:fldChar w:fldCharType="separate"/>
        </w:r>
        <w:r>
          <w:rPr>
            <w:noProof/>
            <w:webHidden/>
          </w:rPr>
          <w:t>211</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59" w:history="1">
        <w:r w:rsidRPr="00D109A2">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_Toc51858159 \h </w:instrText>
        </w:r>
        <w:r>
          <w:rPr>
            <w:noProof/>
            <w:webHidden/>
          </w:rPr>
        </w:r>
        <w:r>
          <w:rPr>
            <w:noProof/>
            <w:webHidden/>
          </w:rPr>
          <w:fldChar w:fldCharType="separate"/>
        </w:r>
        <w:r>
          <w:rPr>
            <w:noProof/>
            <w:webHidden/>
          </w:rPr>
          <w:t>211</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60" w:history="1">
        <w:r w:rsidRPr="00D109A2">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_Toc51858160 \h </w:instrText>
        </w:r>
        <w:r>
          <w:rPr>
            <w:noProof/>
            <w:webHidden/>
          </w:rPr>
        </w:r>
        <w:r>
          <w:rPr>
            <w:noProof/>
            <w:webHidden/>
          </w:rPr>
          <w:fldChar w:fldCharType="separate"/>
        </w:r>
        <w:r>
          <w:rPr>
            <w:noProof/>
            <w:webHidden/>
          </w:rPr>
          <w:t>211</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61" w:history="1">
        <w:r w:rsidRPr="00D109A2">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_Toc51858161 \h </w:instrText>
        </w:r>
        <w:r>
          <w:rPr>
            <w:noProof/>
            <w:webHidden/>
          </w:rPr>
        </w:r>
        <w:r>
          <w:rPr>
            <w:noProof/>
            <w:webHidden/>
          </w:rPr>
          <w:fldChar w:fldCharType="separate"/>
        </w:r>
        <w:r>
          <w:rPr>
            <w:noProof/>
            <w:webHidden/>
          </w:rPr>
          <w:t>212</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62" w:history="1">
        <w:r w:rsidRPr="00D109A2">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_Toc51858162 \h </w:instrText>
        </w:r>
        <w:r>
          <w:rPr>
            <w:noProof/>
            <w:webHidden/>
          </w:rPr>
        </w:r>
        <w:r>
          <w:rPr>
            <w:noProof/>
            <w:webHidden/>
          </w:rPr>
          <w:fldChar w:fldCharType="separate"/>
        </w:r>
        <w:r>
          <w:rPr>
            <w:noProof/>
            <w:webHidden/>
          </w:rPr>
          <w:t>212</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63" w:history="1">
        <w:r w:rsidRPr="00D109A2">
          <w:rPr>
            <w:rStyle w:val="Collegamentoipertestuale"/>
            <w:noProof/>
            <w:lang w:val="it-IT"/>
          </w:rPr>
          <w:t>3.1 DISCIPLINA GARE DI PLAY OFF E DI PLAY OUT-STAGIONE 2020/2021.</w:t>
        </w:r>
        <w:r>
          <w:rPr>
            <w:noProof/>
            <w:webHidden/>
          </w:rPr>
          <w:tab/>
        </w:r>
        <w:r>
          <w:rPr>
            <w:noProof/>
            <w:webHidden/>
          </w:rPr>
          <w:fldChar w:fldCharType="begin"/>
        </w:r>
        <w:r>
          <w:rPr>
            <w:noProof/>
            <w:webHidden/>
          </w:rPr>
          <w:instrText xml:space="preserve"> PAGEREF _Toc51858163 \h </w:instrText>
        </w:r>
        <w:r>
          <w:rPr>
            <w:noProof/>
            <w:webHidden/>
          </w:rPr>
        </w:r>
        <w:r>
          <w:rPr>
            <w:noProof/>
            <w:webHidden/>
          </w:rPr>
          <w:fldChar w:fldCharType="separate"/>
        </w:r>
        <w:r>
          <w:rPr>
            <w:noProof/>
            <w:webHidden/>
          </w:rPr>
          <w:t>212</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64" w:history="1">
        <w:r w:rsidRPr="00D109A2">
          <w:rPr>
            <w:rStyle w:val="Collegamentoipertestuale"/>
            <w:noProof/>
            <w:lang w:val="it-IT"/>
          </w:rPr>
          <w:t>3.2 SEGRETERIA</w:t>
        </w:r>
        <w:r>
          <w:rPr>
            <w:noProof/>
            <w:webHidden/>
          </w:rPr>
          <w:tab/>
        </w:r>
        <w:r>
          <w:rPr>
            <w:noProof/>
            <w:webHidden/>
          </w:rPr>
          <w:fldChar w:fldCharType="begin"/>
        </w:r>
        <w:r>
          <w:rPr>
            <w:noProof/>
            <w:webHidden/>
          </w:rPr>
          <w:instrText xml:space="preserve"> PAGEREF _Toc51858164 \h </w:instrText>
        </w:r>
        <w:r>
          <w:rPr>
            <w:noProof/>
            <w:webHidden/>
          </w:rPr>
        </w:r>
        <w:r>
          <w:rPr>
            <w:noProof/>
            <w:webHidden/>
          </w:rPr>
          <w:fldChar w:fldCharType="separate"/>
        </w:r>
        <w:r>
          <w:rPr>
            <w:noProof/>
            <w:webHidden/>
          </w:rPr>
          <w:t>233</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65" w:history="1">
        <w:r w:rsidRPr="00D109A2">
          <w:rPr>
            <w:rStyle w:val="Collegamentoipertestuale"/>
            <w:noProof/>
            <w:lang w:val="it-IT"/>
          </w:rPr>
          <w:t>3.2.1 partecipazione del pubblico agli eventi e alle manifestazioni sportive</w:t>
        </w:r>
        <w:r>
          <w:rPr>
            <w:noProof/>
            <w:webHidden/>
          </w:rPr>
          <w:tab/>
        </w:r>
        <w:r>
          <w:rPr>
            <w:noProof/>
            <w:webHidden/>
          </w:rPr>
          <w:fldChar w:fldCharType="begin"/>
        </w:r>
        <w:r>
          <w:rPr>
            <w:noProof/>
            <w:webHidden/>
          </w:rPr>
          <w:instrText xml:space="preserve"> PAGEREF _Toc51858165 \h </w:instrText>
        </w:r>
        <w:r>
          <w:rPr>
            <w:noProof/>
            <w:webHidden/>
          </w:rPr>
        </w:r>
        <w:r>
          <w:rPr>
            <w:noProof/>
            <w:webHidden/>
          </w:rPr>
          <w:fldChar w:fldCharType="separate"/>
        </w:r>
        <w:r>
          <w:rPr>
            <w:noProof/>
            <w:webHidden/>
          </w:rPr>
          <w:t>233</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66" w:history="1">
        <w:r w:rsidRPr="00D109A2">
          <w:rPr>
            <w:rStyle w:val="Collegamentoipertestuale"/>
            <w:noProof/>
            <w:lang w:val="it-IT"/>
          </w:rPr>
          <w:t>3.2.2 richieste di rinvio causa Covid-19</w:t>
        </w:r>
        <w:r>
          <w:rPr>
            <w:noProof/>
            <w:webHidden/>
          </w:rPr>
          <w:tab/>
        </w:r>
        <w:r>
          <w:rPr>
            <w:noProof/>
            <w:webHidden/>
          </w:rPr>
          <w:fldChar w:fldCharType="begin"/>
        </w:r>
        <w:r>
          <w:rPr>
            <w:noProof/>
            <w:webHidden/>
          </w:rPr>
          <w:instrText xml:space="preserve"> PAGEREF _Toc51858166 \h </w:instrText>
        </w:r>
        <w:r>
          <w:rPr>
            <w:noProof/>
            <w:webHidden/>
          </w:rPr>
        </w:r>
        <w:r>
          <w:rPr>
            <w:noProof/>
            <w:webHidden/>
          </w:rPr>
          <w:fldChar w:fldCharType="separate"/>
        </w:r>
        <w:r>
          <w:rPr>
            <w:noProof/>
            <w:webHidden/>
          </w:rPr>
          <w:t>233</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67" w:history="1">
        <w:r w:rsidRPr="00D109A2">
          <w:rPr>
            <w:rStyle w:val="Collegamentoipertestuale"/>
            <w:noProof/>
            <w:lang w:val="it-IT"/>
          </w:rPr>
          <w:t>3.2.3 PROVVEDIMENTI DISCIPLINARI GIUSTIZIA SPORTIVA</w:t>
        </w:r>
        <w:r>
          <w:rPr>
            <w:noProof/>
            <w:webHidden/>
          </w:rPr>
          <w:tab/>
        </w:r>
        <w:r>
          <w:rPr>
            <w:noProof/>
            <w:webHidden/>
          </w:rPr>
          <w:fldChar w:fldCharType="begin"/>
        </w:r>
        <w:r>
          <w:rPr>
            <w:noProof/>
            <w:webHidden/>
          </w:rPr>
          <w:instrText xml:space="preserve"> PAGEREF _Toc51858167 \h </w:instrText>
        </w:r>
        <w:r>
          <w:rPr>
            <w:noProof/>
            <w:webHidden/>
          </w:rPr>
        </w:r>
        <w:r>
          <w:rPr>
            <w:noProof/>
            <w:webHidden/>
          </w:rPr>
          <w:fldChar w:fldCharType="separate"/>
        </w:r>
        <w:r>
          <w:rPr>
            <w:noProof/>
            <w:webHidden/>
          </w:rPr>
          <w:t>233</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68" w:history="1">
        <w:r w:rsidRPr="00D109A2">
          <w:rPr>
            <w:rStyle w:val="Collegamentoipertestuale"/>
            <w:noProof/>
            <w:lang w:val="it-IT"/>
          </w:rPr>
          <w:t>3.2.4 minuto di raccoglimento per tutte le gare</w:t>
        </w:r>
        <w:r>
          <w:rPr>
            <w:noProof/>
            <w:webHidden/>
          </w:rPr>
          <w:tab/>
        </w:r>
        <w:r>
          <w:rPr>
            <w:noProof/>
            <w:webHidden/>
          </w:rPr>
          <w:fldChar w:fldCharType="begin"/>
        </w:r>
        <w:r>
          <w:rPr>
            <w:noProof/>
            <w:webHidden/>
          </w:rPr>
          <w:instrText xml:space="preserve"> PAGEREF _Toc51858168 \h </w:instrText>
        </w:r>
        <w:r>
          <w:rPr>
            <w:noProof/>
            <w:webHidden/>
          </w:rPr>
        </w:r>
        <w:r>
          <w:rPr>
            <w:noProof/>
            <w:webHidden/>
          </w:rPr>
          <w:fldChar w:fldCharType="separate"/>
        </w:r>
        <w:r>
          <w:rPr>
            <w:noProof/>
            <w:webHidden/>
          </w:rPr>
          <w:t>233</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69" w:history="1">
        <w:r w:rsidRPr="00D109A2">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_Toc51858169 \h </w:instrText>
        </w:r>
        <w:r>
          <w:rPr>
            <w:noProof/>
            <w:webHidden/>
          </w:rPr>
        </w:r>
        <w:r>
          <w:rPr>
            <w:noProof/>
            <w:webHidden/>
          </w:rPr>
          <w:fldChar w:fldCharType="separate"/>
        </w:r>
        <w:r>
          <w:rPr>
            <w:noProof/>
            <w:webHidden/>
          </w:rPr>
          <w:t>234</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70" w:history="1">
        <w:r w:rsidRPr="00D109A2">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_Toc51858170 \h </w:instrText>
        </w:r>
        <w:r>
          <w:rPr>
            <w:noProof/>
            <w:webHidden/>
          </w:rPr>
        </w:r>
        <w:r>
          <w:rPr>
            <w:noProof/>
            <w:webHidden/>
          </w:rPr>
          <w:fldChar w:fldCharType="separate"/>
        </w:r>
        <w:r>
          <w:rPr>
            <w:noProof/>
            <w:webHidden/>
          </w:rPr>
          <w:t>234</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1" w:history="1">
        <w:r w:rsidRPr="00D109A2">
          <w:rPr>
            <w:rStyle w:val="Collegamentoipertestuale"/>
            <w:noProof/>
            <w:lang w:val="it-IT"/>
          </w:rPr>
          <w:t>4.2.1 RICHIESTA QUALIFICA SCUOLA DI CALCIO</w:t>
        </w:r>
        <w:r>
          <w:rPr>
            <w:noProof/>
            <w:webHidden/>
          </w:rPr>
          <w:tab/>
        </w:r>
        <w:r>
          <w:rPr>
            <w:noProof/>
            <w:webHidden/>
          </w:rPr>
          <w:fldChar w:fldCharType="begin"/>
        </w:r>
        <w:r>
          <w:rPr>
            <w:noProof/>
            <w:webHidden/>
          </w:rPr>
          <w:instrText xml:space="preserve"> PAGEREF _Toc51858171 \h </w:instrText>
        </w:r>
        <w:r>
          <w:rPr>
            <w:noProof/>
            <w:webHidden/>
          </w:rPr>
        </w:r>
        <w:r>
          <w:rPr>
            <w:noProof/>
            <w:webHidden/>
          </w:rPr>
          <w:fldChar w:fldCharType="separate"/>
        </w:r>
        <w:r>
          <w:rPr>
            <w:noProof/>
            <w:webHidden/>
          </w:rPr>
          <w:t>234</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2" w:history="1">
        <w:r w:rsidRPr="00D109A2">
          <w:rPr>
            <w:rStyle w:val="Collegamentoipertestuale"/>
            <w:noProof/>
            <w:lang w:val="it-IT"/>
          </w:rPr>
          <w:t>4.2.2 RICHIESTA QUALIFICA SCUOLA DI CALCIO éLITE</w:t>
        </w:r>
        <w:r>
          <w:rPr>
            <w:noProof/>
            <w:webHidden/>
          </w:rPr>
          <w:tab/>
        </w:r>
        <w:r>
          <w:rPr>
            <w:noProof/>
            <w:webHidden/>
          </w:rPr>
          <w:fldChar w:fldCharType="begin"/>
        </w:r>
        <w:r>
          <w:rPr>
            <w:noProof/>
            <w:webHidden/>
          </w:rPr>
          <w:instrText xml:space="preserve"> PAGEREF _Toc51858172 \h </w:instrText>
        </w:r>
        <w:r>
          <w:rPr>
            <w:noProof/>
            <w:webHidden/>
          </w:rPr>
        </w:r>
        <w:r>
          <w:rPr>
            <w:noProof/>
            <w:webHidden/>
          </w:rPr>
          <w:fldChar w:fldCharType="separate"/>
        </w:r>
        <w:r>
          <w:rPr>
            <w:noProof/>
            <w:webHidden/>
          </w:rPr>
          <w:t>234</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3" w:history="1">
        <w:r w:rsidRPr="00D109A2">
          <w:rPr>
            <w:rStyle w:val="Collegamentoipertestuale"/>
            <w:noProof/>
            <w:lang w:val="it-IT"/>
          </w:rPr>
          <w:t>4.2.2 riconoscimento centro calcistico di base-scuola di calcio e scuole di calcio élite</w:t>
        </w:r>
        <w:r>
          <w:rPr>
            <w:noProof/>
            <w:webHidden/>
          </w:rPr>
          <w:tab/>
        </w:r>
        <w:r>
          <w:rPr>
            <w:noProof/>
            <w:webHidden/>
          </w:rPr>
          <w:fldChar w:fldCharType="begin"/>
        </w:r>
        <w:r>
          <w:rPr>
            <w:noProof/>
            <w:webHidden/>
          </w:rPr>
          <w:instrText xml:space="preserve"> PAGEREF _Toc51858173 \h </w:instrText>
        </w:r>
        <w:r>
          <w:rPr>
            <w:noProof/>
            <w:webHidden/>
          </w:rPr>
        </w:r>
        <w:r>
          <w:rPr>
            <w:noProof/>
            <w:webHidden/>
          </w:rPr>
          <w:fldChar w:fldCharType="separate"/>
        </w:r>
        <w:r>
          <w:rPr>
            <w:noProof/>
            <w:webHidden/>
          </w:rPr>
          <w:t>235</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74" w:history="1">
        <w:r w:rsidRPr="00D109A2">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_Toc51858174 \h </w:instrText>
        </w:r>
        <w:r>
          <w:rPr>
            <w:noProof/>
            <w:webHidden/>
          </w:rPr>
        </w:r>
        <w:r>
          <w:rPr>
            <w:noProof/>
            <w:webHidden/>
          </w:rPr>
          <w:fldChar w:fldCharType="separate"/>
        </w:r>
        <w:r>
          <w:rPr>
            <w:noProof/>
            <w:webHidden/>
          </w:rPr>
          <w:t>236</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5" w:history="1">
        <w:r w:rsidRPr="00D109A2">
          <w:rPr>
            <w:rStyle w:val="Collegamentoipertestuale"/>
            <w:noProof/>
            <w:lang w:val="it-IT"/>
          </w:rPr>
          <w:t>5.1 Variazioni</w:t>
        </w:r>
        <w:r>
          <w:rPr>
            <w:noProof/>
            <w:webHidden/>
          </w:rPr>
          <w:tab/>
        </w:r>
        <w:r>
          <w:rPr>
            <w:noProof/>
            <w:webHidden/>
          </w:rPr>
          <w:fldChar w:fldCharType="begin"/>
        </w:r>
        <w:r>
          <w:rPr>
            <w:noProof/>
            <w:webHidden/>
          </w:rPr>
          <w:instrText xml:space="preserve"> PAGEREF _Toc51858175 \h </w:instrText>
        </w:r>
        <w:r>
          <w:rPr>
            <w:noProof/>
            <w:webHidden/>
          </w:rPr>
        </w:r>
        <w:r>
          <w:rPr>
            <w:noProof/>
            <w:webHidden/>
          </w:rPr>
          <w:fldChar w:fldCharType="separate"/>
        </w:r>
        <w:r>
          <w:rPr>
            <w:noProof/>
            <w:webHidden/>
          </w:rPr>
          <w:t>236</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6" w:history="1">
        <w:r w:rsidRPr="00D109A2">
          <w:rPr>
            <w:rStyle w:val="Collegamentoipertestuale"/>
            <w:noProof/>
            <w:lang w:val="it-IT"/>
          </w:rPr>
          <w:t>5.2 Campionati S.G.S. 2020/2021 e limiti di età</w:t>
        </w:r>
        <w:r>
          <w:rPr>
            <w:noProof/>
            <w:webHidden/>
          </w:rPr>
          <w:tab/>
        </w:r>
        <w:r>
          <w:rPr>
            <w:noProof/>
            <w:webHidden/>
          </w:rPr>
          <w:fldChar w:fldCharType="begin"/>
        </w:r>
        <w:r>
          <w:rPr>
            <w:noProof/>
            <w:webHidden/>
          </w:rPr>
          <w:instrText xml:space="preserve"> PAGEREF _Toc51858176 \h </w:instrText>
        </w:r>
        <w:r>
          <w:rPr>
            <w:noProof/>
            <w:webHidden/>
          </w:rPr>
        </w:r>
        <w:r>
          <w:rPr>
            <w:noProof/>
            <w:webHidden/>
          </w:rPr>
          <w:fldChar w:fldCharType="separate"/>
        </w:r>
        <w:r>
          <w:rPr>
            <w:noProof/>
            <w:webHidden/>
          </w:rPr>
          <w:t>238</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7" w:history="1">
        <w:r w:rsidRPr="00D109A2">
          <w:rPr>
            <w:rStyle w:val="Collegamentoipertestuale"/>
            <w:noProof/>
            <w:lang w:val="it-IT"/>
          </w:rPr>
          <w:t>5.3 APERTURA SERALE</w:t>
        </w:r>
        <w:r>
          <w:rPr>
            <w:noProof/>
            <w:webHidden/>
          </w:rPr>
          <w:tab/>
        </w:r>
        <w:r>
          <w:rPr>
            <w:noProof/>
            <w:webHidden/>
          </w:rPr>
          <w:fldChar w:fldCharType="begin"/>
        </w:r>
        <w:r>
          <w:rPr>
            <w:noProof/>
            <w:webHidden/>
          </w:rPr>
          <w:instrText xml:space="preserve"> PAGEREF _Toc51858177 \h </w:instrText>
        </w:r>
        <w:r>
          <w:rPr>
            <w:noProof/>
            <w:webHidden/>
          </w:rPr>
        </w:r>
        <w:r>
          <w:rPr>
            <w:noProof/>
            <w:webHidden/>
          </w:rPr>
          <w:fldChar w:fldCharType="separate"/>
        </w:r>
        <w:r>
          <w:rPr>
            <w:noProof/>
            <w:webHidden/>
          </w:rPr>
          <w:t>238</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8" w:history="1">
        <w:r w:rsidRPr="00D109A2">
          <w:rPr>
            <w:rStyle w:val="Collegamentoipertestuale"/>
            <w:noProof/>
            <w:lang w:val="it-IT"/>
          </w:rPr>
          <w:t>5.4 CALENDARI ALLIEVI E GIOVANISSIMI</w:t>
        </w:r>
        <w:r>
          <w:rPr>
            <w:noProof/>
            <w:webHidden/>
          </w:rPr>
          <w:tab/>
        </w:r>
        <w:r>
          <w:rPr>
            <w:noProof/>
            <w:webHidden/>
          </w:rPr>
          <w:fldChar w:fldCharType="begin"/>
        </w:r>
        <w:r>
          <w:rPr>
            <w:noProof/>
            <w:webHidden/>
          </w:rPr>
          <w:instrText xml:space="preserve"> PAGEREF _Toc51858178 \h </w:instrText>
        </w:r>
        <w:r>
          <w:rPr>
            <w:noProof/>
            <w:webHidden/>
          </w:rPr>
        </w:r>
        <w:r>
          <w:rPr>
            <w:noProof/>
            <w:webHidden/>
          </w:rPr>
          <w:fldChar w:fldCharType="separate"/>
        </w:r>
        <w:r>
          <w:rPr>
            <w:noProof/>
            <w:webHidden/>
          </w:rPr>
          <w:t>238</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79" w:history="1">
        <w:r w:rsidRPr="00D109A2">
          <w:rPr>
            <w:rStyle w:val="Collegamentoipertestuale"/>
            <w:noProof/>
            <w:lang w:val="it-IT"/>
          </w:rPr>
          <w:t>5.5 ACCESSO DEGLI SPETTATORI</w:t>
        </w:r>
        <w:r>
          <w:rPr>
            <w:noProof/>
            <w:webHidden/>
          </w:rPr>
          <w:tab/>
        </w:r>
        <w:r>
          <w:rPr>
            <w:noProof/>
            <w:webHidden/>
          </w:rPr>
          <w:fldChar w:fldCharType="begin"/>
        </w:r>
        <w:r>
          <w:rPr>
            <w:noProof/>
            <w:webHidden/>
          </w:rPr>
          <w:instrText xml:space="preserve"> PAGEREF _Toc51858179 \h </w:instrText>
        </w:r>
        <w:r>
          <w:rPr>
            <w:noProof/>
            <w:webHidden/>
          </w:rPr>
        </w:r>
        <w:r>
          <w:rPr>
            <w:noProof/>
            <w:webHidden/>
          </w:rPr>
          <w:fldChar w:fldCharType="separate"/>
        </w:r>
        <w:r>
          <w:rPr>
            <w:noProof/>
            <w:webHidden/>
          </w:rPr>
          <w:t>238</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80" w:history="1">
        <w:r w:rsidRPr="00D109A2">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_Toc51858180 \h </w:instrText>
        </w:r>
        <w:r>
          <w:rPr>
            <w:noProof/>
            <w:webHidden/>
          </w:rPr>
        </w:r>
        <w:r>
          <w:rPr>
            <w:noProof/>
            <w:webHidden/>
          </w:rPr>
          <w:fldChar w:fldCharType="separate"/>
        </w:r>
        <w:r>
          <w:rPr>
            <w:noProof/>
            <w:webHidden/>
          </w:rPr>
          <w:t>239</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81" w:history="1">
        <w:r w:rsidRPr="00D109A2">
          <w:rPr>
            <w:rStyle w:val="Collegamentoipertestuale"/>
            <w:noProof/>
            <w:lang w:val="it-IT"/>
          </w:rPr>
          <w:t xml:space="preserve">6.1 </w:t>
        </w:r>
        <w:r w:rsidRPr="00D109A2">
          <w:rPr>
            <w:rStyle w:val="Collegamentoipertestuale"/>
            <w:rFonts w:ascii="Verdana" w:hAnsi="Verdana"/>
            <w:noProof/>
            <w:lang w:val="it-IT" w:eastAsia="it-IT"/>
          </w:rPr>
          <w:t>PROVVEDIMENTI DISCIPLINARI CHE SUPERANO LA STAGIONE SPORTIVA 2019/2020</w:t>
        </w:r>
        <w:r>
          <w:rPr>
            <w:noProof/>
            <w:webHidden/>
          </w:rPr>
          <w:tab/>
        </w:r>
        <w:r>
          <w:rPr>
            <w:noProof/>
            <w:webHidden/>
          </w:rPr>
          <w:fldChar w:fldCharType="begin"/>
        </w:r>
        <w:r>
          <w:rPr>
            <w:noProof/>
            <w:webHidden/>
          </w:rPr>
          <w:instrText xml:space="preserve"> PAGEREF _Toc51858181 \h </w:instrText>
        </w:r>
        <w:r>
          <w:rPr>
            <w:noProof/>
            <w:webHidden/>
          </w:rPr>
        </w:r>
        <w:r>
          <w:rPr>
            <w:noProof/>
            <w:webHidden/>
          </w:rPr>
          <w:fldChar w:fldCharType="separate"/>
        </w:r>
        <w:r>
          <w:rPr>
            <w:noProof/>
            <w:webHidden/>
          </w:rPr>
          <w:t>239</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82" w:history="1">
        <w:r w:rsidRPr="00D109A2">
          <w:rPr>
            <w:rStyle w:val="Collegamentoipertestuale"/>
            <w:noProof/>
            <w:lang w:val="it-IT"/>
          </w:rPr>
          <w:t xml:space="preserve">6.2 </w:t>
        </w:r>
        <w:r w:rsidRPr="00D109A2">
          <w:rPr>
            <w:rStyle w:val="Collegamentoipertestuale"/>
            <w:rFonts w:ascii="Verdana" w:hAnsi="Verdana"/>
            <w:noProof/>
            <w:lang w:val="it-IT" w:eastAsia="it-IT"/>
          </w:rPr>
          <w:t>vARIAZIONI GARE DI CAMPIONATO</w:t>
        </w:r>
        <w:r>
          <w:rPr>
            <w:noProof/>
            <w:webHidden/>
          </w:rPr>
          <w:tab/>
        </w:r>
        <w:r>
          <w:rPr>
            <w:noProof/>
            <w:webHidden/>
          </w:rPr>
          <w:fldChar w:fldCharType="begin"/>
        </w:r>
        <w:r>
          <w:rPr>
            <w:noProof/>
            <w:webHidden/>
          </w:rPr>
          <w:instrText xml:space="preserve"> PAGEREF _Toc51858182 \h </w:instrText>
        </w:r>
        <w:r>
          <w:rPr>
            <w:noProof/>
            <w:webHidden/>
          </w:rPr>
        </w:r>
        <w:r>
          <w:rPr>
            <w:noProof/>
            <w:webHidden/>
          </w:rPr>
          <w:fldChar w:fldCharType="separate"/>
        </w:r>
        <w:r>
          <w:rPr>
            <w:noProof/>
            <w:webHidden/>
          </w:rPr>
          <w:t>242</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83" w:history="1">
        <w:r w:rsidRPr="00D109A2">
          <w:rPr>
            <w:rStyle w:val="Collegamentoipertestuale"/>
            <w:noProof/>
          </w:rPr>
          <w:t>SECONDA CATEGORIA MONZA</w:t>
        </w:r>
        <w:r>
          <w:rPr>
            <w:noProof/>
            <w:webHidden/>
          </w:rPr>
          <w:tab/>
        </w:r>
        <w:r>
          <w:rPr>
            <w:noProof/>
            <w:webHidden/>
          </w:rPr>
          <w:fldChar w:fldCharType="begin"/>
        </w:r>
        <w:r>
          <w:rPr>
            <w:noProof/>
            <w:webHidden/>
          </w:rPr>
          <w:instrText xml:space="preserve"> PAGEREF _Toc51858183 \h </w:instrText>
        </w:r>
        <w:r>
          <w:rPr>
            <w:noProof/>
            <w:webHidden/>
          </w:rPr>
        </w:r>
        <w:r>
          <w:rPr>
            <w:noProof/>
            <w:webHidden/>
          </w:rPr>
          <w:fldChar w:fldCharType="separate"/>
        </w:r>
        <w:r>
          <w:rPr>
            <w:noProof/>
            <w:webHidden/>
          </w:rPr>
          <w:t>242</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84" w:history="1">
        <w:r w:rsidRPr="00D109A2">
          <w:rPr>
            <w:rStyle w:val="Collegamentoipertestuale"/>
            <w:noProof/>
          </w:rPr>
          <w:t>TERZA CATEGORIA MONZA</w:t>
        </w:r>
        <w:r>
          <w:rPr>
            <w:noProof/>
            <w:webHidden/>
          </w:rPr>
          <w:tab/>
        </w:r>
        <w:r>
          <w:rPr>
            <w:noProof/>
            <w:webHidden/>
          </w:rPr>
          <w:fldChar w:fldCharType="begin"/>
        </w:r>
        <w:r>
          <w:rPr>
            <w:noProof/>
            <w:webHidden/>
          </w:rPr>
          <w:instrText xml:space="preserve"> PAGEREF _Toc51858184 \h </w:instrText>
        </w:r>
        <w:r>
          <w:rPr>
            <w:noProof/>
            <w:webHidden/>
          </w:rPr>
        </w:r>
        <w:r>
          <w:rPr>
            <w:noProof/>
            <w:webHidden/>
          </w:rPr>
          <w:fldChar w:fldCharType="separate"/>
        </w:r>
        <w:r>
          <w:rPr>
            <w:noProof/>
            <w:webHidden/>
          </w:rPr>
          <w:t>242</w:t>
        </w:r>
        <w:r>
          <w:rPr>
            <w:noProof/>
            <w:webHidden/>
          </w:rPr>
          <w:fldChar w:fldCharType="end"/>
        </w:r>
      </w:hyperlink>
    </w:p>
    <w:p w:rsidR="00B863B1" w:rsidRDefault="00B863B1">
      <w:pPr>
        <w:pStyle w:val="Sommario3"/>
        <w:tabs>
          <w:tab w:val="right" w:leader="dot" w:pos="9628"/>
        </w:tabs>
        <w:rPr>
          <w:rFonts w:asciiTheme="minorHAnsi" w:eastAsiaTheme="minorEastAsia" w:hAnsiTheme="minorHAnsi" w:cstheme="minorBidi"/>
          <w:smallCaps w:val="0"/>
          <w:noProof/>
          <w:lang w:val="it-IT" w:eastAsia="it-IT" w:bidi="ar-SA"/>
        </w:rPr>
      </w:pPr>
      <w:hyperlink w:anchor="_Toc51858185" w:history="1">
        <w:r w:rsidRPr="00D109A2">
          <w:rPr>
            <w:rStyle w:val="Collegamentoipertestuale"/>
            <w:noProof/>
          </w:rPr>
          <w:t>JUNIORES UNDER 19 MONZA B.</w:t>
        </w:r>
        <w:r>
          <w:rPr>
            <w:noProof/>
            <w:webHidden/>
          </w:rPr>
          <w:tab/>
        </w:r>
        <w:r>
          <w:rPr>
            <w:noProof/>
            <w:webHidden/>
          </w:rPr>
          <w:fldChar w:fldCharType="begin"/>
        </w:r>
        <w:r>
          <w:rPr>
            <w:noProof/>
            <w:webHidden/>
          </w:rPr>
          <w:instrText xml:space="preserve"> PAGEREF _Toc51858185 \h </w:instrText>
        </w:r>
        <w:r>
          <w:rPr>
            <w:noProof/>
            <w:webHidden/>
          </w:rPr>
        </w:r>
        <w:r>
          <w:rPr>
            <w:noProof/>
            <w:webHidden/>
          </w:rPr>
          <w:fldChar w:fldCharType="separate"/>
        </w:r>
        <w:r>
          <w:rPr>
            <w:noProof/>
            <w:webHidden/>
          </w:rPr>
          <w:t>242</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86" w:history="1">
        <w:r w:rsidRPr="00D109A2">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_Toc51858186 \h </w:instrText>
        </w:r>
        <w:r>
          <w:rPr>
            <w:noProof/>
            <w:webHidden/>
          </w:rPr>
        </w:r>
        <w:r>
          <w:rPr>
            <w:noProof/>
            <w:webHidden/>
          </w:rPr>
          <w:fldChar w:fldCharType="separate"/>
        </w:r>
        <w:r>
          <w:rPr>
            <w:noProof/>
            <w:webHidden/>
          </w:rPr>
          <w:t>243</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87" w:history="1">
        <w:r w:rsidRPr="00D109A2">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_Toc51858187 \h </w:instrText>
        </w:r>
        <w:r>
          <w:rPr>
            <w:noProof/>
            <w:webHidden/>
          </w:rPr>
        </w:r>
        <w:r>
          <w:rPr>
            <w:noProof/>
            <w:webHidden/>
          </w:rPr>
          <w:fldChar w:fldCharType="separate"/>
        </w:r>
        <w:r>
          <w:rPr>
            <w:noProof/>
            <w:webHidden/>
          </w:rPr>
          <w:t>243</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88" w:history="1">
        <w:r w:rsidRPr="00D109A2">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_Toc51858188 \h </w:instrText>
        </w:r>
        <w:r>
          <w:rPr>
            <w:noProof/>
            <w:webHidden/>
          </w:rPr>
        </w:r>
        <w:r>
          <w:rPr>
            <w:noProof/>
            <w:webHidden/>
          </w:rPr>
          <w:fldChar w:fldCharType="separate"/>
        </w:r>
        <w:r>
          <w:rPr>
            <w:noProof/>
            <w:webHidden/>
          </w:rPr>
          <w:t>243</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89" w:history="1">
        <w:r w:rsidRPr="00D109A2">
          <w:rPr>
            <w:rStyle w:val="Collegamentoipertestuale"/>
            <w:noProof/>
            <w:lang w:val="it-IT"/>
          </w:rPr>
          <w:t>8. Rettifiche</w:t>
        </w:r>
        <w:r>
          <w:rPr>
            <w:noProof/>
            <w:webHidden/>
          </w:rPr>
          <w:tab/>
        </w:r>
        <w:r>
          <w:rPr>
            <w:noProof/>
            <w:webHidden/>
          </w:rPr>
          <w:fldChar w:fldCharType="begin"/>
        </w:r>
        <w:r>
          <w:rPr>
            <w:noProof/>
            <w:webHidden/>
          </w:rPr>
          <w:instrText xml:space="preserve"> PAGEREF _Toc51858189 \h </w:instrText>
        </w:r>
        <w:r>
          <w:rPr>
            <w:noProof/>
            <w:webHidden/>
          </w:rPr>
        </w:r>
        <w:r>
          <w:rPr>
            <w:noProof/>
            <w:webHidden/>
          </w:rPr>
          <w:fldChar w:fldCharType="separate"/>
        </w:r>
        <w:r>
          <w:rPr>
            <w:noProof/>
            <w:webHidden/>
          </w:rPr>
          <w:t>243</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90" w:history="1">
        <w:r w:rsidRPr="00D109A2">
          <w:rPr>
            <w:rStyle w:val="Collegamentoipertestuale"/>
            <w:noProof/>
            <w:lang w:val="it-IT"/>
          </w:rPr>
          <w:t>8.1 RETTIFICHE</w:t>
        </w:r>
        <w:r>
          <w:rPr>
            <w:noProof/>
            <w:webHidden/>
          </w:rPr>
          <w:tab/>
        </w:r>
        <w:r>
          <w:rPr>
            <w:noProof/>
            <w:webHidden/>
          </w:rPr>
          <w:fldChar w:fldCharType="begin"/>
        </w:r>
        <w:r>
          <w:rPr>
            <w:noProof/>
            <w:webHidden/>
          </w:rPr>
          <w:instrText xml:space="preserve"> PAGEREF _Toc51858190 \h </w:instrText>
        </w:r>
        <w:r>
          <w:rPr>
            <w:noProof/>
            <w:webHidden/>
          </w:rPr>
        </w:r>
        <w:r>
          <w:rPr>
            <w:noProof/>
            <w:webHidden/>
          </w:rPr>
          <w:fldChar w:fldCharType="separate"/>
        </w:r>
        <w:r>
          <w:rPr>
            <w:noProof/>
            <w:webHidden/>
          </w:rPr>
          <w:t>243</w:t>
        </w:r>
        <w:r>
          <w:rPr>
            <w:noProof/>
            <w:webHidden/>
          </w:rPr>
          <w:fldChar w:fldCharType="end"/>
        </w:r>
      </w:hyperlink>
    </w:p>
    <w:p w:rsidR="00B863B1" w:rsidRDefault="00B863B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1858191" w:history="1">
        <w:r w:rsidRPr="00D109A2">
          <w:rPr>
            <w:rStyle w:val="Collegamentoipertestuale"/>
            <w:noProof/>
            <w:lang w:val="it-IT"/>
          </w:rPr>
          <w:t>9. Legenda</w:t>
        </w:r>
        <w:r>
          <w:rPr>
            <w:noProof/>
            <w:webHidden/>
          </w:rPr>
          <w:tab/>
        </w:r>
        <w:r>
          <w:rPr>
            <w:noProof/>
            <w:webHidden/>
          </w:rPr>
          <w:fldChar w:fldCharType="begin"/>
        </w:r>
        <w:r>
          <w:rPr>
            <w:noProof/>
            <w:webHidden/>
          </w:rPr>
          <w:instrText xml:space="preserve"> PAGEREF _Toc51858191 \h </w:instrText>
        </w:r>
        <w:r>
          <w:rPr>
            <w:noProof/>
            <w:webHidden/>
          </w:rPr>
        </w:r>
        <w:r>
          <w:rPr>
            <w:noProof/>
            <w:webHidden/>
          </w:rPr>
          <w:fldChar w:fldCharType="separate"/>
        </w:r>
        <w:r>
          <w:rPr>
            <w:noProof/>
            <w:webHidden/>
          </w:rPr>
          <w:t>244</w:t>
        </w:r>
        <w:r>
          <w:rPr>
            <w:noProof/>
            <w:webHidden/>
          </w:rPr>
          <w:fldChar w:fldCharType="end"/>
        </w:r>
      </w:hyperlink>
    </w:p>
    <w:p w:rsidR="00B863B1" w:rsidRDefault="00B863B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1858192" w:history="1">
        <w:r w:rsidRPr="00D109A2">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_Toc51858192 \h </w:instrText>
        </w:r>
        <w:r>
          <w:rPr>
            <w:noProof/>
            <w:webHidden/>
          </w:rPr>
        </w:r>
        <w:r>
          <w:rPr>
            <w:noProof/>
            <w:webHidden/>
          </w:rPr>
          <w:fldChar w:fldCharType="separate"/>
        </w:r>
        <w:r>
          <w:rPr>
            <w:noProof/>
            <w:webHidden/>
          </w:rPr>
          <w:t>244</w:t>
        </w:r>
        <w:r>
          <w:rPr>
            <w:noProof/>
            <w:webHidden/>
          </w:rPr>
          <w:fldChar w:fldCharType="end"/>
        </w:r>
      </w:hyperlink>
    </w:p>
    <w:p w:rsidR="00B863B1" w:rsidRDefault="00B73E04" w:rsidP="000B1740">
      <w:pPr>
        <w:rPr>
          <w:lang w:val="it-IT" w:eastAsia="it-IT" w:bidi="ar-SA"/>
        </w:rPr>
      </w:pPr>
      <w:r>
        <w:rPr>
          <w:lang w:val="it-IT" w:eastAsia="it-IT" w:bidi="ar-SA"/>
        </w:rPr>
        <w:fldChar w:fldCharType="end"/>
      </w:r>
    </w:p>
    <w:p w:rsidR="00B863B1" w:rsidRDefault="00B863B1">
      <w:pPr>
        <w:spacing w:before="0" w:after="0" w:line="240" w:lineRule="auto"/>
        <w:rPr>
          <w:lang w:val="it-IT" w:eastAsia="it-IT" w:bidi="ar-SA"/>
        </w:rPr>
      </w:pPr>
      <w:r>
        <w:rPr>
          <w:lang w:val="it-IT" w:eastAsia="it-IT" w:bidi="ar-SA"/>
        </w:rPr>
        <w:br w:type="page"/>
      </w:r>
    </w:p>
    <w:p w:rsidR="000B1740" w:rsidRPr="000B1740" w:rsidRDefault="000B1740" w:rsidP="000B1740">
      <w:pPr>
        <w:rPr>
          <w:lang w:val="it-IT" w:eastAsia="it-IT" w:bidi="ar-SA"/>
        </w:rPr>
      </w:pPr>
    </w:p>
    <w:p w:rsidR="00AC1B94" w:rsidRPr="00AD0193" w:rsidRDefault="00CE6ED5" w:rsidP="00AC1B94">
      <w:pPr>
        <w:pStyle w:val="Titolo1"/>
        <w:rPr>
          <w:lang w:val="it-IT"/>
        </w:rPr>
      </w:pPr>
      <w:bookmarkStart w:id="1" w:name="_Toc264037643"/>
      <w:bookmarkStart w:id="2" w:name="_Toc519668179"/>
      <w:bookmarkStart w:id="3" w:name="_Toc524008601"/>
      <w:bookmarkStart w:id="4" w:name="_Toc524427450"/>
      <w:bookmarkStart w:id="5" w:name="_Toc524442690"/>
      <w:bookmarkStart w:id="6" w:name="_Toc524616330"/>
      <w:bookmarkStart w:id="7" w:name="_Toc525219785"/>
      <w:bookmarkStart w:id="8" w:name="_Toc525821598"/>
      <w:bookmarkStart w:id="9" w:name="_Toc526428167"/>
      <w:bookmarkStart w:id="10" w:name="_Toc527039649"/>
      <w:bookmarkStart w:id="11" w:name="_Toc527641527"/>
      <w:bookmarkStart w:id="12" w:name="_Toc528246237"/>
      <w:bookmarkStart w:id="13" w:name="_Toc528934428"/>
      <w:bookmarkStart w:id="14" w:name="_Toc529452661"/>
      <w:bookmarkStart w:id="15" w:name="_Toc530059966"/>
      <w:bookmarkStart w:id="16" w:name="_Toc530662750"/>
      <w:bookmarkStart w:id="17" w:name="_Toc531266146"/>
      <w:bookmarkStart w:id="18" w:name="_Toc531874921"/>
      <w:bookmarkStart w:id="19" w:name="_Toc532477100"/>
      <w:bookmarkStart w:id="20" w:name="_Toc533085317"/>
      <w:bookmarkStart w:id="21" w:name="_Toc534897581"/>
      <w:bookmarkStart w:id="22" w:name="_Toc535503035"/>
      <w:bookmarkStart w:id="23" w:name="_Toc536105249"/>
      <w:bookmarkStart w:id="24" w:name="_Toc536711785"/>
      <w:bookmarkStart w:id="25" w:name="_Toc446519"/>
      <w:bookmarkStart w:id="26" w:name="_Toc1123741"/>
      <w:bookmarkStart w:id="27" w:name="_Toc1655558"/>
      <w:bookmarkStart w:id="28" w:name="_Toc2263748"/>
      <w:bookmarkStart w:id="29" w:name="_Toc2867746"/>
      <w:bookmarkStart w:id="30" w:name="_Toc3468598"/>
      <w:bookmarkStart w:id="31" w:name="_Toc4074848"/>
      <w:bookmarkStart w:id="32" w:name="_Toc4675885"/>
      <w:bookmarkStart w:id="33" w:name="_Toc5284684"/>
      <w:bookmarkStart w:id="34" w:name="_Toc5892948"/>
      <w:bookmarkStart w:id="35" w:name="_Toc6496029"/>
      <w:bookmarkStart w:id="36" w:name="_Toc7185059"/>
      <w:bookmarkStart w:id="37" w:name="_Toc7772713"/>
      <w:bookmarkStart w:id="38" w:name="_Toc8308337"/>
      <w:bookmarkStart w:id="39" w:name="_Toc8913738"/>
      <w:bookmarkStart w:id="40" w:name="_Toc9516910"/>
      <w:bookmarkStart w:id="41" w:name="_Toc51857152"/>
      <w:bookmarkStart w:id="42" w:name="_Toc51858156"/>
      <w:r w:rsidRPr="00AD0193">
        <w:rPr>
          <w:lang w:val="it-IT"/>
        </w:rPr>
        <w:t>1. Comunicazioni della f.i.g.c.</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C1B94" w:rsidRDefault="00CE6ED5" w:rsidP="00AC1B94">
      <w:pPr>
        <w:pStyle w:val="Titolo3"/>
        <w:rPr>
          <w:caps w:val="0"/>
          <w:lang w:val="it-IT"/>
        </w:rPr>
      </w:pPr>
      <w:bookmarkStart w:id="43" w:name="_Toc3468599"/>
      <w:bookmarkStart w:id="44" w:name="_Toc4074849"/>
      <w:bookmarkStart w:id="45" w:name="_Toc4675886"/>
      <w:bookmarkStart w:id="46" w:name="_Toc5284685"/>
      <w:bookmarkStart w:id="47" w:name="_Toc5892949"/>
      <w:bookmarkStart w:id="48" w:name="_Toc6496030"/>
      <w:bookmarkStart w:id="49" w:name="_Toc7185060"/>
      <w:bookmarkStart w:id="50" w:name="_Toc7772714"/>
      <w:bookmarkStart w:id="51" w:name="_Toc8308338"/>
      <w:bookmarkStart w:id="52" w:name="_Toc8913739"/>
      <w:bookmarkStart w:id="53" w:name="_Toc9516911"/>
      <w:bookmarkStart w:id="54" w:name="_Toc51857153"/>
      <w:bookmarkStart w:id="55" w:name="_Toc524008603"/>
      <w:bookmarkStart w:id="56" w:name="_Toc524427452"/>
      <w:bookmarkStart w:id="57" w:name="_Toc524442692"/>
      <w:bookmarkStart w:id="58" w:name="_Toc524616332"/>
      <w:bookmarkStart w:id="59" w:name="_Toc525219787"/>
      <w:bookmarkStart w:id="60" w:name="_Toc525821600"/>
      <w:bookmarkStart w:id="61" w:name="_Toc526428169"/>
      <w:bookmarkStart w:id="62" w:name="_Toc527039651"/>
      <w:bookmarkStart w:id="63" w:name="_Toc527641529"/>
      <w:bookmarkStart w:id="64" w:name="_Toc528246239"/>
      <w:bookmarkStart w:id="65" w:name="_Toc528934430"/>
      <w:bookmarkStart w:id="66" w:name="_Toc529452663"/>
      <w:bookmarkStart w:id="67" w:name="_Toc530059968"/>
      <w:bookmarkStart w:id="68" w:name="_Toc530662752"/>
      <w:bookmarkStart w:id="69" w:name="_Toc531266148"/>
      <w:bookmarkStart w:id="70" w:name="_Toc531874923"/>
      <w:bookmarkStart w:id="71" w:name="_Toc532477102"/>
      <w:bookmarkStart w:id="72" w:name="_Toc533085319"/>
      <w:bookmarkStart w:id="73" w:name="_Toc534897583"/>
      <w:bookmarkStart w:id="74" w:name="_Toc535503037"/>
      <w:bookmarkStart w:id="75" w:name="_Toc536105251"/>
      <w:bookmarkStart w:id="76" w:name="_Toc536711787"/>
      <w:bookmarkStart w:id="77" w:name="_Toc446521"/>
      <w:bookmarkStart w:id="78" w:name="_Toc1123743"/>
      <w:bookmarkStart w:id="79" w:name="_Toc1655560"/>
      <w:bookmarkStart w:id="80" w:name="_Toc2263750"/>
      <w:bookmarkStart w:id="81" w:name="_Toc2867748"/>
      <w:bookmarkStart w:id="82" w:name="_Toc51858157"/>
      <w:r>
        <w:rPr>
          <w:caps w:val="0"/>
          <w:lang w:val="it-IT"/>
        </w:rPr>
        <w:t xml:space="preserve">1.1 </w:t>
      </w:r>
      <w:bookmarkEnd w:id="43"/>
      <w:r>
        <w:rPr>
          <w:caps w:val="0"/>
          <w:lang w:val="it-IT"/>
        </w:rPr>
        <w:t>NESSUNA COMUNICAZIONE</w:t>
      </w:r>
      <w:bookmarkEnd w:id="44"/>
      <w:bookmarkEnd w:id="45"/>
      <w:bookmarkEnd w:id="46"/>
      <w:bookmarkEnd w:id="47"/>
      <w:bookmarkEnd w:id="48"/>
      <w:bookmarkEnd w:id="49"/>
      <w:bookmarkEnd w:id="50"/>
      <w:bookmarkEnd w:id="51"/>
      <w:bookmarkEnd w:id="52"/>
      <w:bookmarkEnd w:id="53"/>
      <w:bookmarkEnd w:id="54"/>
      <w:bookmarkEnd w:id="82"/>
    </w:p>
    <w:p w:rsidR="00AC1B94" w:rsidRPr="00AD0193" w:rsidRDefault="00CE6ED5" w:rsidP="00AC1B94">
      <w:pPr>
        <w:pStyle w:val="Titolo1"/>
        <w:rPr>
          <w:lang w:val="it-IT"/>
        </w:rPr>
      </w:pPr>
      <w:bookmarkStart w:id="83" w:name="_Toc3468600"/>
      <w:bookmarkStart w:id="84" w:name="_Toc4074850"/>
      <w:bookmarkStart w:id="85" w:name="_Toc4675887"/>
      <w:bookmarkStart w:id="86" w:name="_Toc5284686"/>
      <w:bookmarkStart w:id="87" w:name="_Toc5892950"/>
      <w:bookmarkStart w:id="88" w:name="_Toc6496031"/>
      <w:bookmarkStart w:id="89" w:name="_Toc7185061"/>
      <w:bookmarkStart w:id="90" w:name="_Toc7772715"/>
      <w:bookmarkStart w:id="91" w:name="_Toc8308339"/>
      <w:bookmarkStart w:id="92" w:name="_Toc8913740"/>
      <w:bookmarkStart w:id="93" w:name="_Toc9516912"/>
      <w:bookmarkStart w:id="94" w:name="_Toc51857154"/>
      <w:bookmarkStart w:id="95" w:name="_Toc51858158"/>
      <w:r w:rsidRPr="00AD0193">
        <w:rPr>
          <w:lang w:val="it-IT"/>
        </w:rPr>
        <w:t>2. Comunicazioni della lega nazionale dilettanti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p>
    <w:p w:rsidR="008B048B" w:rsidRPr="000D55D3" w:rsidRDefault="00CE6ED5" w:rsidP="008B048B">
      <w:pPr>
        <w:pStyle w:val="Titolo2"/>
        <w:rPr>
          <w:lang w:val="it-IT"/>
        </w:rPr>
      </w:pPr>
      <w:bookmarkStart w:id="96" w:name="_Toc514760060"/>
      <w:bookmarkStart w:id="97" w:name="_Toc514146866"/>
      <w:bookmarkStart w:id="98" w:name="_Toc513804930"/>
      <w:bookmarkStart w:id="99" w:name="_Toc513464377"/>
      <w:bookmarkStart w:id="100" w:name="_Toc506466913"/>
      <w:bookmarkStart w:id="101" w:name="_Toc505859125"/>
      <w:bookmarkStart w:id="102" w:name="_Toc504651759"/>
      <w:bookmarkStart w:id="103" w:name="_Toc499210676"/>
      <w:bookmarkStart w:id="104" w:name="_Toc499811508"/>
      <w:bookmarkStart w:id="105" w:name="_Toc501625274"/>
      <w:bookmarkStart w:id="106" w:name="_Toc507070640"/>
      <w:bookmarkStart w:id="107" w:name="_Toc508278371"/>
      <w:bookmarkStart w:id="108" w:name="_Toc508372525"/>
      <w:bookmarkStart w:id="109" w:name="_Toc515539097"/>
      <w:bookmarkStart w:id="110" w:name="_Toc50036794"/>
      <w:bookmarkStart w:id="111" w:name="_Toc51857155"/>
      <w:bookmarkStart w:id="112" w:name="_Toc524008606"/>
      <w:bookmarkStart w:id="113" w:name="_Toc524427454"/>
      <w:bookmarkStart w:id="114" w:name="_Toc524442694"/>
      <w:bookmarkStart w:id="115" w:name="_Toc524616334"/>
      <w:bookmarkStart w:id="116" w:name="_Toc525219790"/>
      <w:bookmarkStart w:id="117" w:name="_Toc525821603"/>
      <w:bookmarkStart w:id="118" w:name="_Toc526428171"/>
      <w:bookmarkStart w:id="119" w:name="_Toc527039654"/>
      <w:bookmarkStart w:id="120" w:name="_Toc527641531"/>
      <w:bookmarkStart w:id="121" w:name="_Toc528246242"/>
      <w:bookmarkStart w:id="122" w:name="_Toc528934433"/>
      <w:bookmarkStart w:id="123" w:name="_Toc529452666"/>
      <w:bookmarkStart w:id="124" w:name="_Toc530059971"/>
      <w:bookmarkStart w:id="125" w:name="_Toc530662755"/>
      <w:bookmarkStart w:id="126" w:name="_Toc531266150"/>
      <w:bookmarkStart w:id="127" w:name="_Toc531874925"/>
      <w:bookmarkStart w:id="128" w:name="_Toc532477105"/>
      <w:bookmarkStart w:id="129" w:name="_Toc533085322"/>
      <w:bookmarkStart w:id="130" w:name="_Toc534897586"/>
      <w:bookmarkStart w:id="131" w:name="_Toc535503039"/>
      <w:bookmarkStart w:id="132" w:name="_Toc536105254"/>
      <w:bookmarkStart w:id="133" w:name="_Toc536711791"/>
      <w:bookmarkStart w:id="134" w:name="_Toc446524"/>
      <w:bookmarkStart w:id="135" w:name="_Toc1123746"/>
      <w:bookmarkStart w:id="136" w:name="_Toc1655563"/>
      <w:bookmarkStart w:id="137" w:name="_Toc2263753"/>
      <w:bookmarkStart w:id="138" w:name="_Toc2867751"/>
      <w:bookmarkStart w:id="139" w:name="_Toc3468603"/>
      <w:bookmarkStart w:id="140" w:name="_Toc4074853"/>
      <w:bookmarkStart w:id="141" w:name="_Toc4675890"/>
      <w:bookmarkStart w:id="142" w:name="_Toc5284689"/>
      <w:bookmarkStart w:id="143" w:name="_Toc5892953"/>
      <w:bookmarkStart w:id="144" w:name="_Toc6496034"/>
      <w:bookmarkStart w:id="145" w:name="_Toc7185064"/>
      <w:bookmarkStart w:id="146" w:name="_Toc7772717"/>
      <w:bookmarkStart w:id="147" w:name="_Toc51858159"/>
      <w:r w:rsidRPr="000D55D3">
        <w:rPr>
          <w:lang w:val="it-IT"/>
        </w:rPr>
        <w:t>2.1 Comunicati Ufficiali L.N.D.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47"/>
    </w:p>
    <w:p w:rsidR="00A4353E" w:rsidRPr="00911649" w:rsidRDefault="00CE6ED5" w:rsidP="00A4353E">
      <w:pPr>
        <w:rPr>
          <w:lang w:val="it-IT"/>
        </w:rPr>
      </w:pPr>
      <w:bookmarkStart w:id="148" w:name="_Toc514760061"/>
      <w:bookmarkStart w:id="149" w:name="_Toc51254352"/>
      <w:bookmarkStart w:id="150" w:name="_Toc8308342"/>
      <w:bookmarkStart w:id="151" w:name="_Toc8913743"/>
      <w:bookmarkStart w:id="152" w:name="_Toc9516915"/>
      <w:r w:rsidRPr="00911649">
        <w:rPr>
          <w:lang w:val="it-IT"/>
        </w:rPr>
        <w:t>Con il presente comunicato si pubblica di seguito:</w:t>
      </w:r>
    </w:p>
    <w:p w:rsidR="00A4353E" w:rsidRPr="004616FB" w:rsidRDefault="00CE6ED5" w:rsidP="00A4353E">
      <w:pPr>
        <w:pStyle w:val="Paragrafoelenco"/>
        <w:numPr>
          <w:ilvl w:val="0"/>
          <w:numId w:val="16"/>
        </w:numPr>
        <w:rPr>
          <w:szCs w:val="22"/>
          <w:lang w:val="it-IT"/>
        </w:rPr>
      </w:pPr>
      <w:r w:rsidRPr="004616FB">
        <w:rPr>
          <w:color w:val="000000"/>
          <w:lang w:val="it-IT"/>
        </w:rPr>
        <w:t>C.U. n°</w:t>
      </w:r>
      <w:r w:rsidRPr="004616FB">
        <w:rPr>
          <w:b/>
          <w:bCs/>
          <w:i/>
          <w:iCs/>
          <w:color w:val="000000"/>
          <w:sz w:val="24"/>
          <w:szCs w:val="22"/>
          <w:lang w:val="it-IT"/>
        </w:rPr>
        <w:t>98</w:t>
      </w:r>
      <w:r w:rsidRPr="004616FB">
        <w:rPr>
          <w:color w:val="000000"/>
          <w:lang w:val="it-IT"/>
        </w:rPr>
        <w:t xml:space="preserve"> LND riguardante” Componenti della Commissione Medica della Divisione Calcio Paralimpico e Sperimentale”.</w:t>
      </w:r>
    </w:p>
    <w:p w:rsidR="00A4353E" w:rsidRDefault="00CE6ED5" w:rsidP="00A4353E">
      <w:pPr>
        <w:rPr>
          <w:rStyle w:val="Collegamentoipertestuale"/>
          <w:szCs w:val="22"/>
          <w:lang w:val="it-IT"/>
        </w:rPr>
      </w:pPr>
      <w:hyperlink r:id="rId9" w:history="1">
        <w:r w:rsidRPr="00ED5B37">
          <w:rPr>
            <w:rStyle w:val="Collegamentoipertestuale"/>
            <w:szCs w:val="22"/>
            <w:lang w:val="it-IT"/>
          </w:rPr>
          <w:t>https://www.lnd.it/it/comun</w:t>
        </w:r>
        <w:r w:rsidRPr="00ED5B37">
          <w:rPr>
            <w:rStyle w:val="Collegamentoipertestuale"/>
            <w:szCs w:val="22"/>
            <w:lang w:val="it-IT"/>
          </w:rPr>
          <w:t>icati-e-circolari/comunicati-ufficiali/stagione-sportiva-2020-2021/6562-comunicato-ufficiale-n-98-cu-n-94-a-figc-nomina-commissione-medica-divisione-calcio-paralimpico-e-sperimentale/file</w:t>
        </w:r>
      </w:hyperlink>
    </w:p>
    <w:p w:rsidR="00CD6840" w:rsidRPr="006C5670" w:rsidRDefault="00CE6ED5" w:rsidP="00CD6840">
      <w:pPr>
        <w:pStyle w:val="Paragrafoelenco"/>
        <w:numPr>
          <w:ilvl w:val="0"/>
          <w:numId w:val="17"/>
        </w:numPr>
        <w:rPr>
          <w:lang w:val="it-IT"/>
        </w:rPr>
      </w:pPr>
      <w:r w:rsidRPr="00237B13">
        <w:rPr>
          <w:color w:val="000000"/>
          <w:lang w:val="it-IT"/>
        </w:rPr>
        <w:t>C.U. n°</w:t>
      </w:r>
      <w:r w:rsidRPr="00237B13">
        <w:rPr>
          <w:b/>
          <w:bCs/>
          <w:i/>
          <w:iCs/>
          <w:color w:val="000000"/>
          <w:sz w:val="24"/>
          <w:szCs w:val="22"/>
          <w:lang w:val="it-IT"/>
        </w:rPr>
        <w:t>10</w:t>
      </w:r>
      <w:r>
        <w:rPr>
          <w:b/>
          <w:bCs/>
          <w:i/>
          <w:iCs/>
          <w:color w:val="000000"/>
          <w:sz w:val="24"/>
          <w:szCs w:val="22"/>
          <w:lang w:val="it-IT"/>
        </w:rPr>
        <w:t>1</w:t>
      </w:r>
      <w:r w:rsidRPr="00237B13">
        <w:rPr>
          <w:color w:val="000000"/>
          <w:lang w:val="it-IT"/>
        </w:rPr>
        <w:t xml:space="preserve"> LND riguardante”</w:t>
      </w:r>
      <w:r>
        <w:rPr>
          <w:color w:val="000000"/>
          <w:lang w:val="it-IT"/>
        </w:rPr>
        <w:t xml:space="preserve"> Provvedimenti della Procura Federale”.</w:t>
      </w:r>
    </w:p>
    <w:p w:rsidR="00CD6840" w:rsidRDefault="00CE6ED5" w:rsidP="00CD6840">
      <w:pPr>
        <w:pStyle w:val="Paragrafoelenco"/>
        <w:rPr>
          <w:lang w:val="it-IT"/>
        </w:rPr>
      </w:pPr>
      <w:hyperlink r:id="rId10" w:history="1">
        <w:r w:rsidRPr="008B061B">
          <w:rPr>
            <w:rStyle w:val="Collegamentoipertestuale"/>
            <w:lang w:val="it-IT"/>
          </w:rPr>
          <w:t>https://www.lnd.it/it/comunicati-e-circo</w:t>
        </w:r>
        <w:r w:rsidRPr="008B061B">
          <w:rPr>
            <w:rStyle w:val="Collegamentoipertestuale"/>
            <w:lang w:val="it-IT"/>
          </w:rPr>
          <w:t>lari/comunicati-ufficiali/stagione-sportiva-2020-2021/6573-comunicato-ufficiale-n-101-cu-dal-n-112-aa-al-n-117-aa-figc-provvedimenti-della-procura-federale/file</w:t>
        </w:r>
      </w:hyperlink>
    </w:p>
    <w:p w:rsidR="00CD6840" w:rsidRPr="00911649" w:rsidRDefault="00CE6ED5" w:rsidP="00CD6840">
      <w:pPr>
        <w:pStyle w:val="Paragrafoelenco"/>
        <w:rPr>
          <w:lang w:val="it-IT"/>
        </w:rPr>
      </w:pPr>
    </w:p>
    <w:p w:rsidR="00CD6840" w:rsidRPr="00237B13" w:rsidRDefault="00CE6ED5" w:rsidP="00CD6840">
      <w:pPr>
        <w:pStyle w:val="Paragrafoelenco"/>
        <w:numPr>
          <w:ilvl w:val="0"/>
          <w:numId w:val="16"/>
        </w:numPr>
        <w:rPr>
          <w:szCs w:val="22"/>
          <w:lang w:val="it-IT"/>
        </w:rPr>
      </w:pPr>
      <w:r w:rsidRPr="004616FB">
        <w:rPr>
          <w:color w:val="000000"/>
          <w:lang w:val="it-IT"/>
        </w:rPr>
        <w:t>C.U. n°</w:t>
      </w:r>
      <w:r>
        <w:rPr>
          <w:b/>
          <w:bCs/>
          <w:i/>
          <w:iCs/>
          <w:color w:val="000000"/>
          <w:sz w:val="24"/>
          <w:szCs w:val="22"/>
          <w:lang w:val="it-IT"/>
        </w:rPr>
        <w:t>102</w:t>
      </w:r>
      <w:r w:rsidRPr="004616FB">
        <w:rPr>
          <w:color w:val="000000"/>
          <w:lang w:val="it-IT"/>
        </w:rPr>
        <w:t xml:space="preserve"> LND riguardante”</w:t>
      </w:r>
      <w:r>
        <w:rPr>
          <w:color w:val="000000"/>
          <w:lang w:val="it-IT"/>
        </w:rPr>
        <w:t xml:space="preserve"> Modifica periodi deposito liste di trasferimento dei calciatori di competizioni organizzate dalla Divisione Calcio Paralimpico e Sperimentale per la stagione sportiva 2020/2021”.</w:t>
      </w:r>
    </w:p>
    <w:p w:rsidR="00CD6840" w:rsidRDefault="00CE6ED5" w:rsidP="00CD6840">
      <w:pPr>
        <w:pStyle w:val="Paragrafoelenco"/>
        <w:rPr>
          <w:szCs w:val="22"/>
          <w:lang w:val="it-IT"/>
        </w:rPr>
      </w:pPr>
      <w:hyperlink r:id="rId11" w:history="1">
        <w:r w:rsidRPr="008B061B">
          <w:rPr>
            <w:rStyle w:val="Collegamentoipertestuale"/>
            <w:szCs w:val="22"/>
            <w:lang w:val="it-IT"/>
          </w:rPr>
          <w:t>https://www.lnd.it/it/comunicati-e-circolari/comunicati-ufficiali/stagione-sportiva-2020-202</w:t>
        </w:r>
        <w:r w:rsidRPr="008B061B">
          <w:rPr>
            <w:rStyle w:val="Collegamentoipertestuale"/>
            <w:szCs w:val="22"/>
            <w:lang w:val="it-IT"/>
          </w:rPr>
          <w:t>1/6575-comunicato-ufficiale-n-102-cu-n-101-a-figc-modifica-termini-trasferimenti-divisione-calcio-paralimpico-e-sperimentale-1/file</w:t>
        </w:r>
      </w:hyperlink>
    </w:p>
    <w:p w:rsidR="00CD6840" w:rsidRPr="00D10F02" w:rsidRDefault="00CE6ED5" w:rsidP="00A4353E">
      <w:pPr>
        <w:rPr>
          <w:lang w:val="it-IT"/>
        </w:rPr>
      </w:pPr>
    </w:p>
    <w:p w:rsidR="00E3491C" w:rsidRPr="008249F3" w:rsidRDefault="00CE6ED5" w:rsidP="00E3491C">
      <w:pPr>
        <w:pStyle w:val="Titolo2"/>
        <w:rPr>
          <w:lang w:val="it-IT"/>
        </w:rPr>
      </w:pPr>
      <w:bookmarkStart w:id="153" w:name="_Toc51857156"/>
      <w:bookmarkStart w:id="154" w:name="_Toc51858160"/>
      <w:r w:rsidRPr="008249F3">
        <w:rPr>
          <w:lang w:val="it-IT"/>
        </w:rPr>
        <w:t>2.2 Circolari Ufficiali L.N.D.</w:t>
      </w:r>
      <w:bookmarkEnd w:id="148"/>
      <w:bookmarkEnd w:id="149"/>
      <w:bookmarkEnd w:id="153"/>
      <w:bookmarkEnd w:id="154"/>
    </w:p>
    <w:p w:rsidR="00E3491C" w:rsidRDefault="00CE6ED5" w:rsidP="00E3491C">
      <w:pPr>
        <w:pStyle w:val="Paragrafoelenco"/>
        <w:rPr>
          <w:lang w:val="it-IT"/>
        </w:rPr>
      </w:pPr>
      <w:r>
        <w:rPr>
          <w:lang w:val="it-IT"/>
        </w:rPr>
        <w:t>Nessuna comunicazione</w:t>
      </w:r>
    </w:p>
    <w:p w:rsidR="00E3491C" w:rsidRDefault="00CE6ED5" w:rsidP="009052C6">
      <w:pPr>
        <w:ind w:left="708"/>
        <w:rPr>
          <w:szCs w:val="22"/>
          <w:lang w:val="it-IT"/>
        </w:rPr>
      </w:pPr>
    </w:p>
    <w:p w:rsidR="00DB74C1" w:rsidRDefault="00CE6ED5" w:rsidP="00DB74C1">
      <w:pPr>
        <w:ind w:left="720"/>
        <w:contextualSpacing/>
        <w:rPr>
          <w:color w:val="000000"/>
          <w:lang w:val="it-IT"/>
        </w:rPr>
      </w:pPr>
      <w:r>
        <w:rPr>
          <w:rStyle w:val="Collegamentoipertestuale"/>
          <w:lang w:val="it-IT"/>
        </w:rPr>
        <w:br w:type="page"/>
      </w:r>
    </w:p>
    <w:p w:rsidR="00AC1B94" w:rsidRPr="00AD0193" w:rsidRDefault="00CE6ED5" w:rsidP="00AC1B94">
      <w:pPr>
        <w:pStyle w:val="Titolo1"/>
        <w:rPr>
          <w:lang w:val="it-IT"/>
        </w:rPr>
      </w:pPr>
      <w:bookmarkStart w:id="155" w:name="_Toc51857157"/>
      <w:bookmarkStart w:id="156" w:name="_Toc51858161"/>
      <w:r w:rsidRPr="00AD0193">
        <w:rPr>
          <w:lang w:val="it-IT"/>
        </w:rPr>
        <w:lastRenderedPageBreak/>
        <w:t>3. COMUNICAZIONI DEL COMITATO REGIONALE LOMBARDIA</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50"/>
      <w:bookmarkEnd w:id="151"/>
      <w:bookmarkEnd w:id="152"/>
      <w:bookmarkEnd w:id="155"/>
      <w:bookmarkEnd w:id="156"/>
    </w:p>
    <w:p w:rsidR="00CD6840" w:rsidRPr="00A42E3F" w:rsidRDefault="00CE6ED5" w:rsidP="00CD6840">
      <w:pPr>
        <w:pStyle w:val="Titolo2"/>
        <w:rPr>
          <w:lang w:val="it-IT"/>
        </w:rPr>
      </w:pPr>
      <w:bookmarkStart w:id="157" w:name="_Toc512005903"/>
      <w:bookmarkStart w:id="158" w:name="_Toc51853883"/>
      <w:bookmarkStart w:id="159" w:name="_Toc51857158"/>
      <w:bookmarkStart w:id="160" w:name="_Toc512005904"/>
      <w:bookmarkStart w:id="161" w:name="_Toc46405024"/>
      <w:bookmarkStart w:id="162" w:name="_Toc520983265"/>
      <w:bookmarkStart w:id="163" w:name="_Toc527026958"/>
      <w:bookmarkStart w:id="164" w:name="_Toc527039656"/>
      <w:bookmarkStart w:id="165" w:name="_Toc527641533"/>
      <w:bookmarkStart w:id="166" w:name="_Toc528240738"/>
      <w:bookmarkStart w:id="167" w:name="_Toc528246243"/>
      <w:bookmarkStart w:id="168" w:name="_Toc528934434"/>
      <w:bookmarkStart w:id="169" w:name="_Toc529452667"/>
      <w:bookmarkStart w:id="170" w:name="_Toc530059972"/>
      <w:bookmarkStart w:id="171" w:name="_Toc530662756"/>
      <w:bookmarkStart w:id="172" w:name="_Toc51858162"/>
      <w:r w:rsidRPr="00A42E3F">
        <w:rPr>
          <w:lang w:val="it-IT"/>
        </w:rPr>
        <w:t>3.1 Consiglio Dir</w:t>
      </w:r>
      <w:r w:rsidRPr="00A42E3F">
        <w:rPr>
          <w:lang w:val="it-IT"/>
        </w:rPr>
        <w:t>ettivo</w:t>
      </w:r>
      <w:bookmarkEnd w:id="157"/>
      <w:bookmarkEnd w:id="158"/>
      <w:bookmarkEnd w:id="159"/>
      <w:bookmarkEnd w:id="172"/>
    </w:p>
    <w:p w:rsidR="00CD6840" w:rsidRPr="00501033" w:rsidRDefault="00CE6ED5" w:rsidP="00CD6840">
      <w:pPr>
        <w:pStyle w:val="Titolo3"/>
        <w:rPr>
          <w:lang w:val="it-IT"/>
        </w:rPr>
      </w:pPr>
      <w:bookmarkStart w:id="173" w:name="_Toc51857159"/>
      <w:bookmarkStart w:id="174" w:name="_Toc51858163"/>
      <w:r>
        <w:rPr>
          <w:lang w:val="it-IT"/>
        </w:rPr>
        <w:t xml:space="preserve">3.1 </w:t>
      </w:r>
      <w:r w:rsidRPr="00501033">
        <w:rPr>
          <w:lang w:val="it-IT"/>
        </w:rPr>
        <w:t>DISCIPLINA GARE DI PLAY OFF E DI PLAY OUT-STAGIONE 2020/2021.</w:t>
      </w:r>
      <w:bookmarkEnd w:id="173"/>
      <w:bookmarkEnd w:id="174"/>
    </w:p>
    <w:p w:rsidR="00CD6840" w:rsidRPr="00501033" w:rsidRDefault="00CE6ED5" w:rsidP="00CD6840">
      <w:pPr>
        <w:spacing w:after="0" w:line="300" w:lineRule="exact"/>
        <w:jc w:val="both"/>
        <w:rPr>
          <w:rFonts w:cs="Calibri"/>
          <w:szCs w:val="22"/>
          <w:lang w:val="it-IT"/>
        </w:rPr>
      </w:pPr>
      <w:r w:rsidRPr="00501033">
        <w:rPr>
          <w:rFonts w:cs="Calibri"/>
          <w:szCs w:val="22"/>
          <w:lang w:val="it-IT" w:eastAsia="it-IT"/>
        </w:rPr>
        <w:t>Di seguito si riporta la normativa completa che disciplina l’organizzazione delle gare di Play-Off e di Play-Out.</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Il Consiglio Direttivo del C.R. Lombardia:</w:t>
      </w:r>
    </w:p>
    <w:p w:rsidR="00CD6840" w:rsidRPr="00501033" w:rsidRDefault="00CE6ED5" w:rsidP="00CD6840">
      <w:pPr>
        <w:widowControl w:val="0"/>
        <w:numPr>
          <w:ilvl w:val="0"/>
          <w:numId w:val="20"/>
        </w:numPr>
        <w:suppressAutoHyphens/>
        <w:spacing w:before="0" w:after="0" w:line="240" w:lineRule="auto"/>
        <w:jc w:val="both"/>
        <w:rPr>
          <w:rFonts w:cs="Calibri"/>
          <w:szCs w:val="22"/>
          <w:lang w:val="it-IT"/>
        </w:rPr>
      </w:pPr>
      <w:r w:rsidRPr="00501033">
        <w:rPr>
          <w:rFonts w:cs="Calibri"/>
          <w:szCs w:val="22"/>
          <w:lang w:val="it-IT" w:eastAsia="it-IT"/>
        </w:rPr>
        <w:t>ha</w:t>
      </w:r>
      <w:r w:rsidRPr="00501033">
        <w:rPr>
          <w:rFonts w:cs="Calibri"/>
          <w:szCs w:val="22"/>
          <w:lang w:val="it-IT" w:eastAsia="it-IT"/>
        </w:rPr>
        <w:t xml:space="preserve"> confermato il principio per cui – al termine del Campionato 2020/2021 – la squadra prima classificata in ogni girone acquisisce automaticamente il titolo sportivo per chiedere l’iscrizione al campionato di Categoria superiore;</w:t>
      </w:r>
    </w:p>
    <w:p w:rsidR="00CD6840" w:rsidRPr="00501033" w:rsidRDefault="00CE6ED5" w:rsidP="00CD6840">
      <w:pPr>
        <w:widowControl w:val="0"/>
        <w:numPr>
          <w:ilvl w:val="0"/>
          <w:numId w:val="20"/>
        </w:numPr>
        <w:suppressAutoHyphens/>
        <w:spacing w:before="0" w:after="0" w:line="240" w:lineRule="auto"/>
        <w:jc w:val="both"/>
        <w:rPr>
          <w:rFonts w:cs="Calibri"/>
          <w:szCs w:val="22"/>
          <w:lang w:val="it-IT"/>
        </w:rPr>
      </w:pPr>
      <w:r w:rsidRPr="00501033">
        <w:rPr>
          <w:rFonts w:cs="Calibri"/>
          <w:szCs w:val="22"/>
          <w:lang w:val="it-IT" w:eastAsia="it-IT"/>
        </w:rPr>
        <w:t xml:space="preserve">ha riaffermato il principio </w:t>
      </w:r>
      <w:r w:rsidRPr="00501033">
        <w:rPr>
          <w:rFonts w:cs="Calibri"/>
          <w:szCs w:val="22"/>
          <w:lang w:val="it-IT" w:eastAsia="it-IT"/>
        </w:rPr>
        <w:t>che la squadra ultima e/o penultima classificata di ogni girone retrocede automaticamente al Campionato di categoria inferiore;</w:t>
      </w:r>
    </w:p>
    <w:p w:rsidR="00CD6840" w:rsidRPr="00501033" w:rsidRDefault="00CE6ED5" w:rsidP="00CD6840">
      <w:pPr>
        <w:widowControl w:val="0"/>
        <w:numPr>
          <w:ilvl w:val="0"/>
          <w:numId w:val="20"/>
        </w:numPr>
        <w:suppressAutoHyphens/>
        <w:spacing w:before="0" w:after="0" w:line="240" w:lineRule="auto"/>
        <w:jc w:val="both"/>
        <w:rPr>
          <w:rFonts w:cs="Calibri"/>
          <w:szCs w:val="22"/>
          <w:lang w:val="it-IT"/>
        </w:rPr>
      </w:pPr>
      <w:r w:rsidRPr="00501033">
        <w:rPr>
          <w:rFonts w:cs="Calibri"/>
          <w:szCs w:val="22"/>
          <w:lang w:val="it-IT" w:eastAsia="it-IT"/>
        </w:rPr>
        <w:t>in caso di parità di punteggio al termine del Campionato tra due squadre, il titolo sportivo in competizione (promozione diretta</w:t>
      </w:r>
      <w:r w:rsidRPr="00501033">
        <w:rPr>
          <w:rFonts w:cs="Calibri"/>
          <w:szCs w:val="22"/>
          <w:lang w:val="it-IT" w:eastAsia="it-IT"/>
        </w:rPr>
        <w:t xml:space="preserve"> alla categoria superiore o retrocessione diretta alla categoria inferiore) verrà assegnato mediante spareggio in campo neutro, con eventuali tempi supplementari e calci di rigore;</w:t>
      </w:r>
    </w:p>
    <w:p w:rsidR="00CD6840" w:rsidRPr="00501033" w:rsidRDefault="00CE6ED5" w:rsidP="00CD6840">
      <w:pPr>
        <w:widowControl w:val="0"/>
        <w:numPr>
          <w:ilvl w:val="0"/>
          <w:numId w:val="20"/>
        </w:numPr>
        <w:suppressAutoHyphens/>
        <w:spacing w:before="0" w:after="0" w:line="240" w:lineRule="auto"/>
        <w:jc w:val="both"/>
        <w:rPr>
          <w:rFonts w:cs="Calibri"/>
          <w:szCs w:val="22"/>
          <w:lang w:val="it-IT"/>
        </w:rPr>
      </w:pPr>
      <w:r w:rsidRPr="00501033">
        <w:rPr>
          <w:rFonts w:cs="Calibri"/>
          <w:szCs w:val="22"/>
          <w:lang w:val="it-IT" w:eastAsia="it-IT"/>
        </w:rPr>
        <w:t>in caso di parità di punteggio tra tre o più squadre si procederà prelimina</w:t>
      </w:r>
      <w:r w:rsidRPr="00501033">
        <w:rPr>
          <w:rFonts w:cs="Calibri"/>
          <w:szCs w:val="22"/>
          <w:lang w:val="it-IT" w:eastAsia="it-IT"/>
        </w:rPr>
        <w:t>rmente alla compilazione di una speciale graduatoria (cd. Classifica avulsa) tra le squadre interessate in base all’art. 51 comma 3, 4, 5, e 6 con spareggio in gara unica in campo neutro con eventuali tempi supplementari e calci di rigore tra le due squadr</w:t>
      </w:r>
      <w:r w:rsidRPr="00501033">
        <w:rPr>
          <w:rFonts w:cs="Calibri"/>
          <w:szCs w:val="22"/>
          <w:lang w:val="it-IT" w:eastAsia="it-IT"/>
        </w:rPr>
        <w:t>e meglio classificate, se si tratta di promozione, o tra le due peggio classificate se si tratta di retrocessione.</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Ciò premesso, il Consiglio Direttivo del C.R. Lombardia ha approvato il Regolamento di seguito riportato, che disciplina lo svolgimento delle</w:t>
      </w:r>
      <w:r w:rsidRPr="00501033">
        <w:rPr>
          <w:rFonts w:cs="Calibri"/>
          <w:szCs w:val="22"/>
          <w:lang w:val="it-IT" w:eastAsia="it-IT"/>
        </w:rPr>
        <w:t xml:space="preserve"> gare di Play-off e di Play-out della corrente stagione sportiva.</w:t>
      </w:r>
    </w:p>
    <w:p w:rsidR="00CD6840" w:rsidRPr="00501033" w:rsidRDefault="00CE6ED5" w:rsidP="00CD6840">
      <w:pPr>
        <w:autoSpaceDE w:val="0"/>
        <w:spacing w:before="120" w:after="120" w:line="240" w:lineRule="auto"/>
        <w:jc w:val="both"/>
        <w:rPr>
          <w:rFonts w:cs="Calibri"/>
          <w:szCs w:val="22"/>
          <w:lang w:val="it-IT"/>
        </w:rPr>
      </w:pPr>
      <w:r w:rsidRPr="00501033">
        <w:rPr>
          <w:rFonts w:cs="Calibri"/>
          <w:szCs w:val="22"/>
          <w:lang w:val="it-IT" w:eastAsia="it-IT"/>
        </w:rPr>
        <w:t>Viste le norme emanate dalla L.N.D. sull’organizzazione dell’attività sportiva e a quanto previsto dall’art. 49 delle N.O.I.F.; preso atto delle possibilità in esse contenute riguardo lo svo</w:t>
      </w:r>
      <w:r w:rsidRPr="00501033">
        <w:rPr>
          <w:rFonts w:cs="Calibri"/>
          <w:szCs w:val="22"/>
          <w:lang w:val="it-IT" w:eastAsia="it-IT"/>
        </w:rPr>
        <w:t>lgimento di gare denominate:</w:t>
      </w:r>
    </w:p>
    <w:p w:rsidR="00CD6840" w:rsidRPr="00501033" w:rsidRDefault="00CE6ED5" w:rsidP="00CD6840">
      <w:pPr>
        <w:autoSpaceDE w:val="0"/>
        <w:spacing w:after="0" w:line="240" w:lineRule="auto"/>
        <w:jc w:val="center"/>
        <w:rPr>
          <w:rFonts w:cs="Calibri"/>
          <w:szCs w:val="22"/>
        </w:rPr>
      </w:pPr>
      <w:r w:rsidRPr="00501033">
        <w:rPr>
          <w:rFonts w:cs="Calibri"/>
          <w:b/>
          <w:bCs/>
          <w:szCs w:val="22"/>
          <w:lang w:eastAsia="it-IT"/>
        </w:rPr>
        <w:t>“PLAY OFF” e “PLAY OUT”</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Il Consiglio Direttivo del Comitato Regionale Lombardia ne ha deliberato l’effettuazione alla conclusione dei Campionati della corrente stagione sportiva 2020/2021.</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szCs w:val="22"/>
          <w:lang w:val="it-IT" w:eastAsia="it-IT"/>
        </w:rPr>
        <w:t xml:space="preserve">Le fasi post-campionato denominate </w:t>
      </w:r>
      <w:r w:rsidRPr="00501033">
        <w:rPr>
          <w:rFonts w:cs="Calibri"/>
          <w:b/>
          <w:bCs/>
          <w:szCs w:val="22"/>
          <w:lang w:val="it-IT" w:eastAsia="it-IT"/>
        </w:rPr>
        <w:t>Pla</w:t>
      </w:r>
      <w:r w:rsidRPr="00501033">
        <w:rPr>
          <w:rFonts w:cs="Calibri"/>
          <w:b/>
          <w:bCs/>
          <w:szCs w:val="22"/>
          <w:lang w:val="it-IT" w:eastAsia="it-IT"/>
        </w:rPr>
        <w:t xml:space="preserve">y Off </w:t>
      </w:r>
      <w:r w:rsidRPr="00501033">
        <w:rPr>
          <w:rFonts w:cs="Calibri"/>
          <w:szCs w:val="22"/>
          <w:lang w:val="it-IT" w:eastAsia="it-IT"/>
        </w:rPr>
        <w:t>consistono nello svolgimento di gare ufficiali che conducono  per la categoria Eccellenza alla qualificazione delle squadre  che parteciperanno agli spareggi per l’ammissione alla Serie D, per le altre categorie  alla compilazione di “</w:t>
      </w:r>
      <w:r w:rsidRPr="00501033">
        <w:rPr>
          <w:rFonts w:cs="Calibri"/>
          <w:b/>
          <w:bCs/>
          <w:szCs w:val="22"/>
          <w:lang w:val="it-IT" w:eastAsia="it-IT"/>
        </w:rPr>
        <w:t xml:space="preserve">graduatorie di </w:t>
      </w:r>
      <w:r w:rsidRPr="00501033">
        <w:rPr>
          <w:rFonts w:cs="Calibri"/>
          <w:b/>
          <w:bCs/>
          <w:szCs w:val="22"/>
          <w:lang w:val="it-IT" w:eastAsia="it-IT"/>
        </w:rPr>
        <w:t xml:space="preserve">merito” </w:t>
      </w:r>
      <w:r w:rsidRPr="00501033">
        <w:rPr>
          <w:rFonts w:cs="Calibri"/>
          <w:szCs w:val="22"/>
          <w:lang w:val="it-IT" w:eastAsia="it-IT"/>
        </w:rPr>
        <w:t>di riferimento per il completamento dell’Organico delle squadre di Categoria superiore 2020/2021 e vedranno coinvolte le Società dei Campionati di Promozione, 1^ ,2^,3^ Categoria  che si saranno collocate al 2°, 3°, 4°, 5° posto nella Classifica fi</w:t>
      </w:r>
      <w:r w:rsidRPr="00501033">
        <w:rPr>
          <w:rFonts w:cs="Calibri"/>
          <w:szCs w:val="22"/>
          <w:lang w:val="it-IT" w:eastAsia="it-IT"/>
        </w:rPr>
        <w:t xml:space="preserve">nale, ad eccezione del girone X di 2^ categoria nel quale saranno coinvolte le squadre classificate al 2° e 3° posto. </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szCs w:val="22"/>
          <w:lang w:val="it-IT" w:eastAsia="it-IT"/>
        </w:rPr>
        <w:t>Nel caso che la Società vincente la finale regionale della Coppa Italia di Promozione o la Coppa Lombardia di 1a, 2a e 3a categoria si tr</w:t>
      </w:r>
      <w:r w:rsidRPr="00501033">
        <w:rPr>
          <w:rFonts w:cs="Calibri"/>
          <w:szCs w:val="22"/>
          <w:lang w:val="it-IT" w:eastAsia="it-IT"/>
        </w:rPr>
        <w:t>ovi ad occupare il 2°, 3°, 4° o 5° posto nella classifica definitiva del campionato, sarà esentata dal partecipare alle gare dei play-off ed il suo posto sarà preso dalla squadra classificata al 6° posto nel medesimo girone di appartenenza.</w:t>
      </w:r>
    </w:p>
    <w:p w:rsidR="00CD6840" w:rsidRPr="00501033" w:rsidRDefault="00CE6ED5" w:rsidP="00CD6840">
      <w:pPr>
        <w:tabs>
          <w:tab w:val="left" w:pos="5669"/>
          <w:tab w:val="right" w:pos="10204"/>
        </w:tabs>
        <w:spacing w:after="0" w:line="300" w:lineRule="exact"/>
        <w:jc w:val="both"/>
        <w:rPr>
          <w:rFonts w:cs="Calibri"/>
          <w:szCs w:val="22"/>
          <w:lang w:val="it-IT"/>
        </w:rPr>
      </w:pPr>
      <w:r w:rsidRPr="00501033">
        <w:rPr>
          <w:rFonts w:cs="Calibri"/>
          <w:szCs w:val="22"/>
          <w:lang w:val="it-IT"/>
        </w:rPr>
        <w:t>La Società vinc</w:t>
      </w:r>
      <w:r w:rsidRPr="00501033">
        <w:rPr>
          <w:rFonts w:cs="Calibri"/>
          <w:szCs w:val="22"/>
          <w:lang w:val="it-IT"/>
        </w:rPr>
        <w:t>ente la Coppa Italia di Promozione e la Coppa Lombardia di 1^ ,2^,3^ Categoria, Juniores</w:t>
      </w:r>
      <w:r w:rsidRPr="00501033">
        <w:rPr>
          <w:rFonts w:cs="Calibri"/>
          <w:b/>
          <w:szCs w:val="22"/>
          <w:lang w:val="it-IT"/>
        </w:rPr>
        <w:t xml:space="preserve"> </w:t>
      </w:r>
      <w:r w:rsidRPr="00501033">
        <w:rPr>
          <w:rFonts w:cs="Calibri"/>
          <w:bCs/>
          <w:i/>
          <w:iCs/>
          <w:szCs w:val="22"/>
          <w:lang w:val="it-IT"/>
        </w:rPr>
        <w:t>Regionale Under 19 “B”,</w:t>
      </w:r>
      <w:r w:rsidRPr="00501033">
        <w:rPr>
          <w:rFonts w:cs="Calibri"/>
          <w:szCs w:val="22"/>
          <w:lang w:val="it-IT"/>
        </w:rPr>
        <w:t xml:space="preserve"> se non retrocessa al campionato inferiore, al termine del campionato 2020/2021, acquisirà il diritto di inserimento al 1° posto nella graduator</w:t>
      </w:r>
      <w:r w:rsidRPr="00501033">
        <w:rPr>
          <w:rFonts w:cs="Calibri"/>
          <w:szCs w:val="22"/>
          <w:lang w:val="it-IT"/>
        </w:rPr>
        <w:t xml:space="preserve">ia “A” di ammissione alla categoria superiore a </w:t>
      </w:r>
      <w:r w:rsidRPr="00501033">
        <w:rPr>
          <w:rFonts w:cs="Calibri"/>
          <w:szCs w:val="22"/>
          <w:lang w:val="it-IT"/>
        </w:rPr>
        <w:lastRenderedPageBreak/>
        <w:t>quella di appartenenza, ove in essa vi siano dei posti vacanti per completare l’organico di quel campionato stagione sportiva 2021/2022.</w:t>
      </w:r>
      <w:r w:rsidRPr="00501033">
        <w:rPr>
          <w:rFonts w:cs="Calibri"/>
          <w:szCs w:val="22"/>
          <w:lang w:val="it-IT" w:eastAsia="it-IT"/>
        </w:rPr>
        <w:t xml:space="preserve"> </w:t>
      </w:r>
    </w:p>
    <w:p w:rsidR="00CD6840" w:rsidRPr="00501033" w:rsidRDefault="00CE6ED5" w:rsidP="00CD6840">
      <w:pPr>
        <w:tabs>
          <w:tab w:val="left" w:pos="5669"/>
          <w:tab w:val="right" w:pos="10204"/>
        </w:tabs>
        <w:spacing w:line="240" w:lineRule="auto"/>
        <w:jc w:val="both"/>
        <w:rPr>
          <w:rFonts w:cs="Calibri"/>
          <w:szCs w:val="22"/>
          <w:lang w:val="it-IT"/>
        </w:rPr>
      </w:pPr>
      <w:r w:rsidRPr="00501033">
        <w:rPr>
          <w:rFonts w:cs="Calibri"/>
          <w:szCs w:val="22"/>
          <w:lang w:val="it-IT" w:eastAsia="it-IT"/>
        </w:rPr>
        <w:t>Si precisa che tale diritto sarà garantito anche nel caso in cui la So</w:t>
      </w:r>
      <w:r w:rsidRPr="00501033">
        <w:rPr>
          <w:rFonts w:cs="Calibri"/>
          <w:szCs w:val="22"/>
          <w:lang w:val="it-IT" w:eastAsia="it-IT"/>
        </w:rPr>
        <w:t>cietà vincente la Coppa dovesse ottenere la salvezza attraverso la disputa delle gare di play-out; viceversa in caso di retrocessione tale diritto si perde e la società retrocederà alla categoria inferiore.</w:t>
      </w:r>
    </w:p>
    <w:p w:rsidR="00CD6840" w:rsidRPr="00501033" w:rsidRDefault="00CE6ED5" w:rsidP="00CD6840">
      <w:pPr>
        <w:autoSpaceDE w:val="0"/>
        <w:spacing w:after="0" w:line="240" w:lineRule="auto"/>
        <w:jc w:val="both"/>
        <w:rPr>
          <w:rFonts w:cs="Calibri"/>
          <w:color w:val="FF0000"/>
          <w:szCs w:val="22"/>
          <w:lang w:val="it-IT" w:eastAsia="it-IT"/>
        </w:rPr>
      </w:pP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 xml:space="preserve">Le gare post-campionato denominate </w:t>
      </w:r>
      <w:r w:rsidRPr="00501033">
        <w:rPr>
          <w:rFonts w:cs="Calibri"/>
          <w:b/>
          <w:bCs/>
          <w:szCs w:val="22"/>
          <w:lang w:val="it-IT" w:eastAsia="it-IT"/>
        </w:rPr>
        <w:t>Play Out</w:t>
      </w:r>
      <w:r w:rsidRPr="00501033">
        <w:rPr>
          <w:rFonts w:cs="Calibri"/>
          <w:szCs w:val="22"/>
          <w:lang w:val="it-IT" w:eastAsia="it-IT"/>
        </w:rPr>
        <w:t xml:space="preserve"> consistono nello svolgimento di partite ufficiali che servono a determinare le formazioni che manterranno il titolo di iscrizione al Campionato di competenza ed all’individuazione di quelle Società che dovranno invece essere retrocesse al Campionato di Ca</w:t>
      </w:r>
      <w:r w:rsidRPr="00501033">
        <w:rPr>
          <w:rFonts w:cs="Calibri"/>
          <w:szCs w:val="22"/>
          <w:lang w:val="it-IT" w:eastAsia="it-IT"/>
        </w:rPr>
        <w:t xml:space="preserve">tegoria inferiore. In questa fase saranno impegnate le squadre posizionate </w:t>
      </w:r>
      <w:r w:rsidRPr="00501033">
        <w:rPr>
          <w:rFonts w:cs="Calibri"/>
          <w:b/>
          <w:szCs w:val="22"/>
          <w:lang w:val="it-IT" w:eastAsia="it-IT"/>
        </w:rPr>
        <w:t xml:space="preserve">al 12°, 13°, 14° 15° posto per i gironi a 16 squadre e 13°,14°,15° e 16° posto per i gironi a 18 squadre </w:t>
      </w:r>
      <w:r w:rsidRPr="00501033">
        <w:rPr>
          <w:rFonts w:cs="Calibri"/>
          <w:szCs w:val="22"/>
          <w:lang w:val="it-IT" w:eastAsia="it-IT"/>
        </w:rPr>
        <w:t xml:space="preserve">nella Classifica finale dei Campionati regionali, tranne per il girone X di </w:t>
      </w:r>
      <w:r w:rsidRPr="00501033">
        <w:rPr>
          <w:rFonts w:cs="Calibri"/>
          <w:szCs w:val="22"/>
          <w:lang w:val="it-IT" w:eastAsia="it-IT"/>
        </w:rPr>
        <w:t>Seconda Categoria dove</w:t>
      </w:r>
      <w:r w:rsidRPr="00501033">
        <w:rPr>
          <w:rFonts w:cs="Calibri"/>
          <w:color w:val="FF0000"/>
          <w:szCs w:val="22"/>
          <w:lang w:val="it-IT" w:eastAsia="it-IT"/>
        </w:rPr>
        <w:t xml:space="preserve"> </w:t>
      </w:r>
      <w:r w:rsidRPr="00501033">
        <w:rPr>
          <w:rFonts w:cs="Calibri"/>
          <w:szCs w:val="22"/>
          <w:lang w:val="it-IT" w:eastAsia="it-IT"/>
        </w:rPr>
        <w:t>non sono previsti play-out.</w:t>
      </w:r>
    </w:p>
    <w:p w:rsidR="00CD6840" w:rsidRPr="00501033" w:rsidRDefault="00CE6ED5" w:rsidP="00CD6840">
      <w:pPr>
        <w:autoSpaceDE w:val="0"/>
        <w:spacing w:after="0" w:line="240" w:lineRule="auto"/>
        <w:jc w:val="both"/>
        <w:rPr>
          <w:rFonts w:cs="Calibri"/>
          <w:szCs w:val="22"/>
          <w:lang w:val="it-IT"/>
        </w:rPr>
      </w:pPr>
      <w:r w:rsidRPr="00501033">
        <w:rPr>
          <w:rFonts w:eastAsia="Arial" w:cs="Calibri"/>
          <w:szCs w:val="22"/>
          <w:lang w:val="it-IT" w:eastAsia="it-IT"/>
        </w:rPr>
        <w:t xml:space="preserve">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Alla conclusione dei diversi Campionati, per l’ammissione alle gare di Play Off e di Play Out, ci si dovrà attenere alle posizioni di classifica riportate dalle squadre nella “graduatoria generale” che v</w:t>
      </w:r>
      <w:r w:rsidRPr="00501033">
        <w:rPr>
          <w:rFonts w:cs="Calibri"/>
          <w:szCs w:val="22"/>
          <w:lang w:val="it-IT" w:eastAsia="it-IT"/>
        </w:rPr>
        <w:t>iene formata tenendo conto – per ogni squadra – dei punteggi ottenuti nell’arco dell’intero campionato.</w:t>
      </w:r>
    </w:p>
    <w:p w:rsidR="00CD6840" w:rsidRPr="00501033" w:rsidRDefault="00CE6ED5" w:rsidP="00CD6840">
      <w:pPr>
        <w:autoSpaceDE w:val="0"/>
        <w:spacing w:after="120" w:line="240" w:lineRule="auto"/>
        <w:jc w:val="both"/>
        <w:rPr>
          <w:rFonts w:cs="Calibri"/>
          <w:szCs w:val="22"/>
          <w:lang w:val="it-IT"/>
        </w:rPr>
      </w:pPr>
      <w:r w:rsidRPr="00501033">
        <w:rPr>
          <w:rFonts w:cs="Calibri"/>
          <w:szCs w:val="22"/>
          <w:lang w:val="it-IT" w:eastAsia="it-IT"/>
        </w:rPr>
        <w:t xml:space="preserve">Al solo fine di individuare le squadre che hanno titolo a partecipare ai play-off e ai play-out dei Campionati dilettantistici, in caso di parità di </w:t>
      </w:r>
      <w:r w:rsidRPr="00501033">
        <w:rPr>
          <w:rFonts w:cs="Calibri"/>
          <w:szCs w:val="22"/>
          <w:lang w:val="it-IT" w:eastAsia="it-IT"/>
        </w:rPr>
        <w:t>punteggio fra due o più squadre al termine dei Campionati di competenza si procede alla compilazione di una graduatoria (c.d. “classifica avulsa”) fra le squadre interessate, tenendo conto, nell’ordine:</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a) dei punti conseguiti negli incontri diretti fra tu</w:t>
      </w:r>
      <w:r w:rsidRPr="00501033">
        <w:rPr>
          <w:rFonts w:cs="Calibri"/>
          <w:szCs w:val="22"/>
          <w:lang w:val="it-IT" w:eastAsia="it-IT"/>
        </w:rPr>
        <w:t>tte le squadre della c.d. “classifica avulsa”;</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b) della differenza fra reti segnate e subite nei medesimi incontri;</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c) della differenza fra reti segnate e subite nell’intero Campionato;</w:t>
      </w:r>
    </w:p>
    <w:p w:rsidR="00CD6840" w:rsidRPr="00501033" w:rsidRDefault="00CE6ED5" w:rsidP="00CD6840">
      <w:pPr>
        <w:autoSpaceDE w:val="0"/>
        <w:spacing w:after="0" w:line="240" w:lineRule="auto"/>
        <w:jc w:val="both"/>
        <w:rPr>
          <w:rFonts w:cs="Calibri"/>
          <w:szCs w:val="22"/>
          <w:lang w:val="it-IT" w:eastAsia="it-IT"/>
        </w:rPr>
      </w:pPr>
      <w:r w:rsidRPr="00501033">
        <w:rPr>
          <w:rFonts w:cs="Calibri"/>
          <w:szCs w:val="22"/>
          <w:lang w:val="it-IT" w:eastAsia="it-IT"/>
        </w:rPr>
        <w:t>d) del miglior punteggio nella “coppa disciplina” conseguito al termin</w:t>
      </w:r>
      <w:r w:rsidRPr="00501033">
        <w:rPr>
          <w:rFonts w:cs="Calibri"/>
          <w:szCs w:val="22"/>
          <w:lang w:val="it-IT" w:eastAsia="it-IT"/>
        </w:rPr>
        <w:t>e del campionato;</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e) del sorteggio.</w:t>
      </w:r>
    </w:p>
    <w:p w:rsidR="00CD6840" w:rsidRPr="00501033" w:rsidRDefault="00CE6ED5" w:rsidP="00CD6840">
      <w:pPr>
        <w:autoSpaceDE w:val="0"/>
        <w:spacing w:after="0" w:line="240" w:lineRule="auto"/>
        <w:jc w:val="center"/>
        <w:rPr>
          <w:rFonts w:cs="Calibri"/>
          <w:szCs w:val="22"/>
          <w:lang w:val="it-IT"/>
        </w:rPr>
      </w:pPr>
      <w:r w:rsidRPr="00501033">
        <w:rPr>
          <w:rFonts w:cs="Calibri"/>
          <w:b/>
          <w:bCs/>
          <w:i/>
          <w:iCs/>
          <w:szCs w:val="22"/>
          <w:lang w:val="it-IT" w:eastAsia="it-IT"/>
        </w:rPr>
        <w:t>REGOLAMENTO</w:t>
      </w:r>
    </w:p>
    <w:p w:rsidR="00CD6840" w:rsidRPr="00501033" w:rsidRDefault="00CE6ED5" w:rsidP="00CD6840">
      <w:pPr>
        <w:autoSpaceDE w:val="0"/>
        <w:spacing w:after="0" w:line="240" w:lineRule="auto"/>
        <w:jc w:val="center"/>
        <w:rPr>
          <w:rFonts w:cs="Calibri"/>
          <w:szCs w:val="22"/>
          <w:lang w:val="it-IT"/>
        </w:rPr>
      </w:pPr>
      <w:r w:rsidRPr="00501033">
        <w:rPr>
          <w:rFonts w:cs="Calibri"/>
          <w:b/>
          <w:bCs/>
          <w:i/>
          <w:iCs/>
          <w:szCs w:val="22"/>
          <w:lang w:val="it-IT" w:eastAsia="it-IT"/>
        </w:rPr>
        <w:t>(gare di Play-Off e di Play-Out)</w:t>
      </w:r>
    </w:p>
    <w:p w:rsidR="00CD6840" w:rsidRPr="00501033" w:rsidRDefault="00CE6ED5" w:rsidP="00CD6840">
      <w:pPr>
        <w:autoSpaceDE w:val="0"/>
        <w:spacing w:after="0" w:line="240" w:lineRule="auto"/>
        <w:jc w:val="center"/>
        <w:rPr>
          <w:rFonts w:cs="Calibri"/>
          <w:szCs w:val="22"/>
          <w:lang w:val="it-IT"/>
        </w:rPr>
      </w:pPr>
      <w:r w:rsidRPr="00501033">
        <w:rPr>
          <w:rFonts w:cs="Calibri"/>
          <w:b/>
          <w:bCs/>
          <w:szCs w:val="22"/>
          <w:lang w:val="it-IT" w:eastAsia="it-IT"/>
        </w:rPr>
        <w:t>DISPOSIZIONI GENERALI</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Tutte le gare di Play Off e di Play Out (ad eccezione dei play-out di 2^ categoria e dei play-off del campionato di Terza Categoria gestiti dalle Delegaz</w:t>
      </w:r>
      <w:r w:rsidRPr="00501033">
        <w:rPr>
          <w:rFonts w:cs="Calibri"/>
          <w:szCs w:val="22"/>
          <w:lang w:val="it-IT" w:eastAsia="it-IT"/>
        </w:rPr>
        <w:t>ioni Provinciali) saranno gestite “a cura del Comitato Regionale Lombardia” secondo quanto stabilito dall’Art. 57 delle NOIF; le disposizioni economiche saranno impartite dal Consiglio Direttivo regionale prima dell’inizio delle manifestazioni.</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Negli abbin</w:t>
      </w:r>
      <w:r w:rsidRPr="00501033">
        <w:rPr>
          <w:rFonts w:cs="Calibri"/>
          <w:szCs w:val="22"/>
          <w:lang w:val="it-IT" w:eastAsia="it-IT"/>
        </w:rPr>
        <w:t>amenti dei primi due turni di Play-Off, ogni gara sarà programmata in casa della formazione che si è collocata in migliore posizione di classifica alla conclusione dei Campionati.</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b/>
          <w:i/>
          <w:szCs w:val="22"/>
          <w:lang w:val="it-IT" w:eastAsia="it-IT"/>
        </w:rPr>
        <w:t>NB: Non si disputeranno i primi due turni dei Play - Off se:</w:t>
      </w:r>
    </w:p>
    <w:p w:rsidR="00CD6840" w:rsidRPr="00501033" w:rsidRDefault="00CE6ED5" w:rsidP="00CD6840">
      <w:pPr>
        <w:widowControl w:val="0"/>
        <w:numPr>
          <w:ilvl w:val="3"/>
          <w:numId w:val="18"/>
        </w:numPr>
        <w:tabs>
          <w:tab w:val="left" w:pos="851"/>
          <w:tab w:val="left" w:pos="3401"/>
          <w:tab w:val="left" w:pos="5669"/>
        </w:tabs>
        <w:suppressAutoHyphens/>
        <w:spacing w:before="0" w:after="0" w:line="300" w:lineRule="exact"/>
        <w:ind w:left="851" w:hanging="425"/>
        <w:jc w:val="both"/>
        <w:rPr>
          <w:rFonts w:cs="Calibri"/>
          <w:szCs w:val="22"/>
        </w:rPr>
      </w:pPr>
      <w:r w:rsidRPr="00501033">
        <w:rPr>
          <w:rFonts w:cs="Calibri"/>
          <w:szCs w:val="22"/>
          <w:lang w:val="it-IT" w:eastAsia="it-IT"/>
        </w:rPr>
        <w:t>il</w:t>
      </w:r>
      <w:r w:rsidRPr="00501033">
        <w:rPr>
          <w:rFonts w:cs="Calibri"/>
          <w:szCs w:val="22"/>
          <w:lang w:val="it-IT" w:eastAsia="it-IT"/>
        </w:rPr>
        <w:t xml:space="preserve"> distacco in classifica tra la seconda classificata e la terza classificata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eastAsia="it-IT"/>
        </w:rPr>
        <w:t>(la 2^ classificata passa direttamente al terzo turno dove previsto)</w:t>
      </w:r>
    </w:p>
    <w:p w:rsidR="00CD6840" w:rsidRPr="00501033" w:rsidRDefault="00CE6ED5" w:rsidP="00CD6840">
      <w:pPr>
        <w:widowControl w:val="0"/>
        <w:numPr>
          <w:ilvl w:val="3"/>
          <w:numId w:val="18"/>
        </w:numPr>
        <w:tabs>
          <w:tab w:val="left" w:pos="851"/>
          <w:tab w:val="left" w:pos="3401"/>
          <w:tab w:val="left" w:pos="5669"/>
        </w:tabs>
        <w:suppressAutoHyphens/>
        <w:spacing w:before="0" w:after="0" w:line="300" w:lineRule="exact"/>
        <w:ind w:left="851" w:hanging="425"/>
        <w:jc w:val="both"/>
        <w:rPr>
          <w:rFonts w:cs="Calibri"/>
          <w:szCs w:val="22"/>
          <w:lang w:val="it-IT"/>
        </w:rPr>
      </w:pPr>
      <w:r w:rsidRPr="00501033">
        <w:rPr>
          <w:rFonts w:cs="Calibri"/>
          <w:szCs w:val="22"/>
          <w:lang w:val="it-IT" w:eastAsia="it-IT"/>
        </w:rPr>
        <w:t xml:space="preserve">tra la seconda e la quarta il distacco in classifica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val="it-IT" w:eastAsia="it-IT"/>
        </w:rPr>
        <w:t>il Play-Off v</w:t>
      </w:r>
      <w:r w:rsidRPr="00501033">
        <w:rPr>
          <w:rFonts w:cs="Calibri"/>
          <w:b/>
          <w:i/>
          <w:szCs w:val="22"/>
          <w:lang w:val="it-IT" w:eastAsia="it-IT"/>
        </w:rPr>
        <w:t>errà disputato solamente tra la seconda classificata e la terza classificata</w:t>
      </w:r>
      <w:r w:rsidRPr="00501033">
        <w:rPr>
          <w:rFonts w:cs="Calibri"/>
          <w:szCs w:val="22"/>
          <w:lang w:val="it-IT" w:eastAsia="it-IT"/>
        </w:rPr>
        <w:t>.</w:t>
      </w:r>
    </w:p>
    <w:p w:rsidR="00CD6840" w:rsidRPr="00501033" w:rsidRDefault="00CE6ED5" w:rsidP="00CD6840">
      <w:pPr>
        <w:widowControl w:val="0"/>
        <w:numPr>
          <w:ilvl w:val="3"/>
          <w:numId w:val="18"/>
        </w:numPr>
        <w:tabs>
          <w:tab w:val="left" w:pos="851"/>
          <w:tab w:val="left" w:pos="3401"/>
          <w:tab w:val="left" w:pos="5669"/>
        </w:tabs>
        <w:suppressAutoHyphens/>
        <w:spacing w:before="0" w:after="0" w:line="300" w:lineRule="exact"/>
        <w:ind w:left="851" w:hanging="425"/>
        <w:jc w:val="both"/>
        <w:rPr>
          <w:rFonts w:cs="Calibri"/>
          <w:szCs w:val="22"/>
          <w:lang w:val="it-IT"/>
        </w:rPr>
      </w:pPr>
      <w:r w:rsidRPr="00501033">
        <w:rPr>
          <w:rFonts w:cs="Calibri"/>
          <w:szCs w:val="22"/>
          <w:lang w:val="it-IT" w:eastAsia="it-IT"/>
        </w:rPr>
        <w:lastRenderedPageBreak/>
        <w:t xml:space="preserve">tra la seconda e la quinta il distacco in classifica è superiore a </w:t>
      </w:r>
      <w:r w:rsidRPr="00501033">
        <w:rPr>
          <w:rFonts w:cs="Calibri"/>
          <w:b/>
          <w:szCs w:val="22"/>
          <w:lang w:val="it-IT" w:eastAsia="it-IT"/>
        </w:rPr>
        <w:t>9 punti</w:t>
      </w:r>
      <w:r w:rsidRPr="00501033">
        <w:rPr>
          <w:rFonts w:cs="Calibri"/>
          <w:szCs w:val="22"/>
          <w:lang w:val="it-IT" w:eastAsia="it-IT"/>
        </w:rPr>
        <w:t xml:space="preserve"> </w:t>
      </w:r>
      <w:r w:rsidRPr="00501033">
        <w:rPr>
          <w:rFonts w:cs="Calibri"/>
          <w:b/>
          <w:i/>
          <w:szCs w:val="22"/>
          <w:lang w:val="it-IT" w:eastAsia="it-IT"/>
        </w:rPr>
        <w:t>si disputerà il Play-Off tra la terza e la quarta classificata</w:t>
      </w:r>
      <w:r w:rsidRPr="00501033">
        <w:rPr>
          <w:rFonts w:cs="Calibri"/>
          <w:szCs w:val="22"/>
          <w:lang w:val="it-IT" w:eastAsia="it-IT"/>
        </w:rPr>
        <w:t xml:space="preserve">, </w:t>
      </w:r>
      <w:r w:rsidRPr="00501033">
        <w:rPr>
          <w:rFonts w:cs="Calibri"/>
          <w:b/>
          <w:i/>
          <w:szCs w:val="22"/>
          <w:lang w:val="it-IT" w:eastAsia="it-IT"/>
        </w:rPr>
        <w:t>la vincente del 1° turno incontrerà nel</w:t>
      </w:r>
      <w:r w:rsidRPr="00501033">
        <w:rPr>
          <w:rFonts w:cs="Calibri"/>
          <w:b/>
          <w:i/>
          <w:szCs w:val="22"/>
          <w:lang w:val="it-IT" w:eastAsia="it-IT"/>
        </w:rPr>
        <w:t xml:space="preserve"> 2° turno la seconda classificata</w:t>
      </w:r>
      <w:r w:rsidRPr="00501033">
        <w:rPr>
          <w:rFonts w:cs="Calibri"/>
          <w:szCs w:val="22"/>
          <w:lang w:val="it-IT" w:eastAsia="it-IT"/>
        </w:rPr>
        <w:t>.</w:t>
      </w:r>
    </w:p>
    <w:p w:rsidR="00CD6840" w:rsidRPr="00501033" w:rsidRDefault="00CE6ED5" w:rsidP="00CD6840">
      <w:pPr>
        <w:autoSpaceDE w:val="0"/>
        <w:spacing w:after="0" w:line="240" w:lineRule="auto"/>
        <w:jc w:val="both"/>
        <w:rPr>
          <w:rFonts w:cs="Calibri"/>
          <w:szCs w:val="22"/>
          <w:lang w:val="it-IT" w:eastAsia="it-IT"/>
        </w:rPr>
      </w:pPr>
    </w:p>
    <w:p w:rsidR="00CD6840" w:rsidRPr="00501033" w:rsidRDefault="00CE6ED5" w:rsidP="00CD6840">
      <w:pPr>
        <w:tabs>
          <w:tab w:val="left" w:pos="3401"/>
          <w:tab w:val="left" w:pos="5669"/>
        </w:tabs>
        <w:spacing w:after="0" w:line="240" w:lineRule="auto"/>
        <w:jc w:val="both"/>
        <w:rPr>
          <w:rFonts w:cs="Calibri"/>
          <w:szCs w:val="22"/>
          <w:lang w:val="it-IT"/>
        </w:rPr>
      </w:pPr>
      <w:r w:rsidRPr="00501033">
        <w:rPr>
          <w:rFonts w:cs="Calibri"/>
          <w:szCs w:val="22"/>
          <w:lang w:val="it-IT" w:eastAsia="it-IT"/>
        </w:rPr>
        <w:t xml:space="preserve">A partire dal 3° turno, allorquando gli abbinamenti riguardano squadre provenienti da gironi diversi, il turno verrà disputato con gare di andata e ritorno; al fine di determinare il campo di gioco della gara di andata </w:t>
      </w:r>
      <w:r w:rsidRPr="00501033">
        <w:rPr>
          <w:rFonts w:cs="Calibri"/>
          <w:szCs w:val="22"/>
          <w:lang w:val="it-IT" w:eastAsia="it-IT"/>
        </w:rPr>
        <w:t>si dovrà ricorrere al sorteggio, che sarà curato direttamente dal CRL. Sarà dichiarata vincente del 3°turno la squadra che avrà totalizzato il maggior punteggio o, a parità di punteggio, la squadra che avrà segnato il maggior numero di reti nel corso delle</w:t>
      </w:r>
      <w:r w:rsidRPr="00501033">
        <w:rPr>
          <w:rFonts w:cs="Calibri"/>
          <w:szCs w:val="22"/>
          <w:lang w:val="it-IT" w:eastAsia="it-IT"/>
        </w:rPr>
        <w:t xml:space="preserve"> due gare. Qualora risultasse parità nelle reti segnate, si qualificherà la squadra che avrà realizzato il maggior numero di reti in trasferta; ove persista il risultato di parità, per determinare la vincente, si darà luogo alla effettuazione di 2 tempi su</w:t>
      </w:r>
      <w:r w:rsidRPr="00501033">
        <w:rPr>
          <w:rFonts w:cs="Calibri"/>
          <w:szCs w:val="22"/>
          <w:lang w:val="it-IT" w:eastAsia="it-IT"/>
        </w:rPr>
        <w:t>pplementari di 15’ ciascuno e, in caso di ulteriore parità, verranno tirati i calci di rigore in base alle norme vigenti.</w:t>
      </w:r>
    </w:p>
    <w:p w:rsidR="00CD6840" w:rsidRPr="00501033" w:rsidRDefault="00CE6ED5" w:rsidP="00CD6840">
      <w:pPr>
        <w:tabs>
          <w:tab w:val="left" w:pos="3401"/>
          <w:tab w:val="left" w:pos="5669"/>
        </w:tabs>
        <w:spacing w:after="0" w:line="240" w:lineRule="auto"/>
        <w:jc w:val="both"/>
        <w:rPr>
          <w:rFonts w:cs="Calibri"/>
          <w:szCs w:val="22"/>
          <w:lang w:val="it-IT"/>
        </w:rPr>
      </w:pPr>
      <w:r w:rsidRPr="00501033">
        <w:rPr>
          <w:rFonts w:cs="Calibri"/>
          <w:szCs w:val="22"/>
          <w:lang w:val="it-IT" w:eastAsia="it-IT"/>
        </w:rPr>
        <w:t xml:space="preserve">Negli abbinamenti </w:t>
      </w:r>
      <w:r w:rsidRPr="00501033">
        <w:rPr>
          <w:rFonts w:cs="Calibri"/>
          <w:b/>
          <w:szCs w:val="22"/>
          <w:lang w:val="it-IT" w:eastAsia="it-IT"/>
        </w:rPr>
        <w:t>di Play-Out</w:t>
      </w:r>
      <w:r w:rsidRPr="00501033">
        <w:rPr>
          <w:rFonts w:cs="Calibri"/>
          <w:szCs w:val="22"/>
          <w:lang w:val="it-IT" w:eastAsia="it-IT"/>
        </w:rPr>
        <w:t>, che prevedono lo svolgimento di gare ad andata e ritorno, le gare di andata saranno programmate in casa</w:t>
      </w:r>
      <w:r w:rsidRPr="00501033">
        <w:rPr>
          <w:rFonts w:cs="Calibri"/>
          <w:szCs w:val="22"/>
          <w:lang w:val="it-IT" w:eastAsia="it-IT"/>
        </w:rPr>
        <w:t xml:space="preserve"> della formazione che si è trovata in peggiore posizione di classifica alla conclusione dei Campionati.</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 xml:space="preserve">Non si disputeranno i play-out se il distacco in classifica tra le due squadre che dovranno incontrarsi è superiore a </w:t>
      </w:r>
      <w:r w:rsidRPr="00501033">
        <w:rPr>
          <w:rFonts w:cs="Calibri"/>
          <w:b/>
          <w:szCs w:val="22"/>
          <w:lang w:val="it-IT" w:eastAsia="it-IT"/>
        </w:rPr>
        <w:t>6 punti.</w:t>
      </w:r>
      <w:r w:rsidRPr="00501033">
        <w:rPr>
          <w:rFonts w:cs="Calibri"/>
          <w:szCs w:val="22"/>
          <w:lang w:val="it-IT" w:eastAsia="it-IT"/>
        </w:rPr>
        <w:t xml:space="preserve">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Nel determinare le gradu</w:t>
      </w:r>
      <w:r w:rsidRPr="00501033">
        <w:rPr>
          <w:rFonts w:cs="Calibri"/>
          <w:szCs w:val="22"/>
          <w:lang w:val="it-IT" w:eastAsia="it-IT"/>
        </w:rPr>
        <w:t xml:space="preserve">atorie finali, per l’eventuale ammissione al campionato di </w:t>
      </w:r>
      <w:r w:rsidRPr="00501033">
        <w:rPr>
          <w:rFonts w:cs="Calibri"/>
          <w:b/>
          <w:szCs w:val="22"/>
          <w:lang w:val="it-IT" w:eastAsia="it-IT"/>
        </w:rPr>
        <w:t>“Eccellenza”, al termine del 4° turno (fase con triangolare) di play-off si terrà conto nell’ordine:</w:t>
      </w:r>
    </w:p>
    <w:p w:rsidR="00CD6840" w:rsidRPr="00501033" w:rsidRDefault="00CE6ED5" w:rsidP="00CD6840">
      <w:pPr>
        <w:autoSpaceDE w:val="0"/>
        <w:spacing w:after="0"/>
        <w:jc w:val="both"/>
        <w:rPr>
          <w:rFonts w:cs="Calibri"/>
          <w:szCs w:val="22"/>
          <w:lang w:val="it-IT" w:eastAsia="it-IT"/>
        </w:rPr>
      </w:pPr>
      <w:bookmarkStart w:id="175" w:name="_Hlk526332508"/>
      <w:r w:rsidRPr="00501033">
        <w:rPr>
          <w:rFonts w:cs="Calibri"/>
          <w:szCs w:val="22"/>
          <w:lang w:val="it-IT" w:eastAsia="it-IT"/>
        </w:rPr>
        <w:t>- del maggior numero di punti conseguiti nel triangolare;</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In caso di parità di punteggio tra due</w:t>
      </w:r>
      <w:r w:rsidRPr="00501033">
        <w:rPr>
          <w:rFonts w:cs="Calibri"/>
          <w:szCs w:val="22"/>
          <w:lang w:val="it-IT" w:eastAsia="it-IT"/>
        </w:rPr>
        <w:t xml:space="preserve"> o più squadre:</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 della differenza fra reti segnate e subite nel triangolare;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 del maggior numero di reti segnate nel triangolare; </w:t>
      </w: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 xml:space="preserve">- del miglior piazzamento in classifica nel campionato 2020-2021 con priorità per le squadre che hanno perso lo spareggio </w:t>
      </w:r>
      <w:r w:rsidRPr="00501033">
        <w:rPr>
          <w:rFonts w:cs="Calibri"/>
          <w:szCs w:val="22"/>
          <w:lang w:val="it-IT" w:eastAsia="it-IT"/>
        </w:rPr>
        <w:t>per il 1° posto;</w:t>
      </w:r>
    </w:p>
    <w:p w:rsidR="00CD6840" w:rsidRPr="00501033" w:rsidRDefault="00CE6ED5" w:rsidP="00CD6840">
      <w:pPr>
        <w:tabs>
          <w:tab w:val="left" w:pos="3401"/>
          <w:tab w:val="left" w:pos="5669"/>
        </w:tabs>
        <w:spacing w:after="0" w:line="300" w:lineRule="exact"/>
        <w:jc w:val="both"/>
        <w:rPr>
          <w:rFonts w:cs="Calibri"/>
          <w:szCs w:val="22"/>
          <w:lang w:val="it-IT" w:eastAsia="it-IT"/>
        </w:rPr>
      </w:pPr>
      <w:r w:rsidRPr="00501033">
        <w:rPr>
          <w:rFonts w:cs="Calibri"/>
          <w:szCs w:val="22"/>
          <w:lang w:val="it-IT"/>
        </w:rPr>
        <w:t>-</w:t>
      </w:r>
      <w:r w:rsidRPr="00501033">
        <w:rPr>
          <w:rFonts w:cs="Calibri"/>
          <w:szCs w:val="22"/>
          <w:lang w:val="it-IT" w:eastAsia="it-IT"/>
        </w:rPr>
        <w:t xml:space="preserve"> dei maggiori punti conseguiti al termine del campionato di competenza 2020/2021;</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szCs w:val="22"/>
          <w:lang w:val="it-IT" w:eastAsia="it-IT"/>
        </w:rPr>
        <w:t>- del miglior punteggio nella “coppa disciplina” conseguito al termine del campionato sommato alle gare di play-off;</w:t>
      </w:r>
    </w:p>
    <w:p w:rsidR="00CD6840" w:rsidRPr="00501033" w:rsidRDefault="00CE6ED5" w:rsidP="00CD6840">
      <w:pPr>
        <w:autoSpaceDE w:val="0"/>
        <w:spacing w:after="0"/>
        <w:jc w:val="both"/>
        <w:rPr>
          <w:rFonts w:cs="Calibri"/>
          <w:szCs w:val="22"/>
          <w:lang w:val="it-IT"/>
        </w:rPr>
      </w:pPr>
      <w:r w:rsidRPr="00501033">
        <w:rPr>
          <w:rFonts w:cs="Calibri"/>
          <w:szCs w:val="22"/>
          <w:lang w:val="it-IT"/>
        </w:rPr>
        <w:t>- del sorteggio.</w:t>
      </w:r>
    </w:p>
    <w:bookmarkEnd w:id="175"/>
    <w:p w:rsidR="00CD6840" w:rsidRPr="00501033" w:rsidRDefault="00CE6ED5" w:rsidP="00CD6840">
      <w:pPr>
        <w:tabs>
          <w:tab w:val="left" w:pos="3401"/>
          <w:tab w:val="left" w:pos="5669"/>
        </w:tabs>
        <w:spacing w:after="120" w:line="240" w:lineRule="auto"/>
        <w:jc w:val="both"/>
        <w:rPr>
          <w:rFonts w:cs="Calibri"/>
          <w:szCs w:val="22"/>
          <w:lang w:val="it-IT"/>
        </w:rPr>
      </w:pPr>
      <w:r w:rsidRPr="00501033">
        <w:rPr>
          <w:rFonts w:cs="Calibri"/>
          <w:szCs w:val="22"/>
          <w:lang w:val="it-IT" w:eastAsia="it-IT"/>
        </w:rPr>
        <w:t>Nel determinare le gra</w:t>
      </w:r>
      <w:r w:rsidRPr="00501033">
        <w:rPr>
          <w:rFonts w:cs="Calibri"/>
          <w:szCs w:val="22"/>
          <w:lang w:val="it-IT" w:eastAsia="it-IT"/>
        </w:rPr>
        <w:t xml:space="preserve">duatorie, per l’eventuale ammissione ai campionati di </w:t>
      </w:r>
      <w:r w:rsidRPr="00501033">
        <w:rPr>
          <w:rFonts w:cs="Calibri"/>
          <w:b/>
          <w:szCs w:val="22"/>
          <w:lang w:val="it-IT" w:eastAsia="it-IT"/>
        </w:rPr>
        <w:t>“Promozione”, “1^ categoria” al termine dei vari turni di play-off si terrà conto nell’ordine:</w:t>
      </w:r>
    </w:p>
    <w:p w:rsidR="00CD6840" w:rsidRPr="00501033" w:rsidRDefault="00CE6ED5" w:rsidP="00CD6840">
      <w:pPr>
        <w:tabs>
          <w:tab w:val="left" w:pos="284"/>
          <w:tab w:val="left" w:pos="3401"/>
          <w:tab w:val="left" w:pos="5669"/>
        </w:tabs>
        <w:spacing w:after="0" w:line="240" w:lineRule="auto"/>
        <w:ind w:left="284" w:hanging="142"/>
        <w:jc w:val="both"/>
        <w:rPr>
          <w:rFonts w:cs="Calibri"/>
          <w:szCs w:val="22"/>
          <w:lang w:val="it-IT" w:eastAsia="it-IT"/>
        </w:rPr>
      </w:pPr>
      <w:r w:rsidRPr="00501033">
        <w:rPr>
          <w:rFonts w:cs="Calibri"/>
          <w:szCs w:val="22"/>
          <w:lang w:val="it-IT" w:eastAsia="it-IT"/>
        </w:rPr>
        <w:t>- della migliore posizione di classifica nel campionato di competenza 2020/2021 con priorità per le squadre</w:t>
      </w:r>
      <w:r w:rsidRPr="00501033">
        <w:rPr>
          <w:rFonts w:cs="Calibri"/>
          <w:szCs w:val="22"/>
          <w:lang w:val="it-IT" w:eastAsia="it-IT"/>
        </w:rPr>
        <w:t xml:space="preserve"> che hanno perso lo spareggio per il 1° posto;</w:t>
      </w:r>
    </w:p>
    <w:p w:rsidR="00CD6840" w:rsidRPr="00501033" w:rsidRDefault="00CE6ED5" w:rsidP="00CD6840">
      <w:pPr>
        <w:tabs>
          <w:tab w:val="left" w:pos="284"/>
          <w:tab w:val="left" w:pos="3401"/>
          <w:tab w:val="left" w:pos="5669"/>
        </w:tabs>
        <w:spacing w:after="0" w:line="240" w:lineRule="auto"/>
        <w:ind w:left="284" w:hanging="142"/>
        <w:jc w:val="both"/>
        <w:rPr>
          <w:rFonts w:cs="Calibri"/>
          <w:szCs w:val="22"/>
          <w:lang w:val="it-IT" w:eastAsia="it-IT"/>
        </w:rPr>
      </w:pPr>
      <w:r w:rsidRPr="00501033">
        <w:rPr>
          <w:rFonts w:cs="Calibri"/>
          <w:szCs w:val="22"/>
          <w:lang w:val="it-IT" w:eastAsia="it-IT"/>
        </w:rPr>
        <w:t>- dei maggiori punti conseguiti al termine dei campionato di competenza 2020/2021;</w:t>
      </w:r>
    </w:p>
    <w:p w:rsidR="00CD6840" w:rsidRPr="00501033" w:rsidRDefault="00CE6ED5" w:rsidP="00CD6840">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dei miglior quoziente punti/partite al termine del campionato 2020/2021 (1a categoria);  </w:t>
      </w:r>
    </w:p>
    <w:p w:rsidR="00CD6840" w:rsidRPr="00501033" w:rsidRDefault="00CE6ED5" w:rsidP="00CD6840">
      <w:pPr>
        <w:tabs>
          <w:tab w:val="left" w:pos="3401"/>
          <w:tab w:val="left" w:pos="5669"/>
        </w:tabs>
        <w:spacing w:after="0" w:line="300" w:lineRule="exact"/>
        <w:jc w:val="both"/>
        <w:rPr>
          <w:rFonts w:cs="Calibri"/>
          <w:szCs w:val="22"/>
          <w:lang w:val="it-IT" w:eastAsia="it-IT"/>
        </w:rPr>
      </w:pPr>
      <w:bookmarkStart w:id="176" w:name="_Hlk526330371"/>
      <w:r w:rsidRPr="00501033">
        <w:rPr>
          <w:rFonts w:cs="Calibri"/>
          <w:szCs w:val="22"/>
          <w:lang w:val="it-IT"/>
        </w:rPr>
        <w:t xml:space="preserve">   </w:t>
      </w:r>
      <w:r w:rsidRPr="00501033">
        <w:rPr>
          <w:rFonts w:cs="Calibri"/>
          <w:szCs w:val="22"/>
          <w:lang w:val="it-IT" w:eastAsia="it-IT"/>
        </w:rPr>
        <w:t xml:space="preserve">- del miglior punteggio nella </w:t>
      </w:r>
      <w:r w:rsidRPr="00501033">
        <w:rPr>
          <w:rFonts w:cs="Calibri"/>
          <w:szCs w:val="22"/>
          <w:lang w:val="it-IT" w:eastAsia="it-IT"/>
        </w:rPr>
        <w:t>“coppa disciplina” conseguito al termine del campionato sommato alle gare di play-off;</w:t>
      </w:r>
    </w:p>
    <w:p w:rsidR="00CD6840" w:rsidRPr="00501033" w:rsidRDefault="00CE6ED5" w:rsidP="00CD6840">
      <w:pPr>
        <w:tabs>
          <w:tab w:val="left" w:pos="3401"/>
          <w:tab w:val="left" w:pos="5669"/>
        </w:tabs>
        <w:spacing w:after="0" w:line="300" w:lineRule="exact"/>
        <w:ind w:left="142"/>
        <w:jc w:val="both"/>
        <w:rPr>
          <w:rFonts w:cs="Calibri"/>
          <w:szCs w:val="22"/>
          <w:lang w:val="it-IT"/>
        </w:rPr>
      </w:pPr>
      <w:r w:rsidRPr="00501033">
        <w:rPr>
          <w:rFonts w:cs="Calibri"/>
          <w:szCs w:val="22"/>
          <w:lang w:val="it-IT"/>
        </w:rPr>
        <w:lastRenderedPageBreak/>
        <w:t>-del sorteggio.</w:t>
      </w:r>
    </w:p>
    <w:bookmarkEnd w:id="176"/>
    <w:p w:rsidR="00CD6840" w:rsidRPr="00501033" w:rsidRDefault="00CE6ED5" w:rsidP="00CD6840">
      <w:pPr>
        <w:tabs>
          <w:tab w:val="left" w:pos="3401"/>
          <w:tab w:val="left" w:pos="5669"/>
        </w:tabs>
        <w:spacing w:after="120" w:line="240" w:lineRule="auto"/>
        <w:jc w:val="both"/>
        <w:rPr>
          <w:rFonts w:cs="Calibri"/>
          <w:szCs w:val="22"/>
          <w:lang w:val="it-IT"/>
        </w:rPr>
      </w:pPr>
      <w:r w:rsidRPr="00501033">
        <w:rPr>
          <w:rFonts w:cs="Calibri"/>
          <w:szCs w:val="22"/>
          <w:lang w:val="it-IT" w:eastAsia="it-IT"/>
        </w:rPr>
        <w:t xml:space="preserve">Nel determinare le graduatorie (formulate dopo il 2° turno) per l’eventuale ammissione al campionato di </w:t>
      </w:r>
      <w:r w:rsidRPr="00501033">
        <w:rPr>
          <w:rFonts w:cs="Calibri"/>
          <w:b/>
          <w:szCs w:val="22"/>
          <w:lang w:val="it-IT" w:eastAsia="it-IT"/>
        </w:rPr>
        <w:t>2^ categoria si terrà conto nell’ordine:</w:t>
      </w:r>
    </w:p>
    <w:p w:rsidR="00CD6840" w:rsidRPr="00501033" w:rsidRDefault="00CE6ED5" w:rsidP="00CD6840">
      <w:pPr>
        <w:tabs>
          <w:tab w:val="left" w:pos="3401"/>
          <w:tab w:val="left" w:pos="5669"/>
        </w:tabs>
        <w:spacing w:after="0" w:line="240" w:lineRule="auto"/>
        <w:ind w:left="284" w:hanging="142"/>
        <w:jc w:val="both"/>
        <w:rPr>
          <w:rFonts w:cs="Calibri"/>
          <w:szCs w:val="22"/>
          <w:lang w:val="it-IT"/>
        </w:rPr>
      </w:pPr>
      <w:r w:rsidRPr="00501033">
        <w:rPr>
          <w:rFonts w:cs="Calibri"/>
          <w:szCs w:val="22"/>
          <w:lang w:val="it-IT" w:eastAsia="it-IT"/>
        </w:rPr>
        <w:t xml:space="preserve">- della </w:t>
      </w:r>
      <w:r w:rsidRPr="00501033">
        <w:rPr>
          <w:rFonts w:cs="Calibri"/>
          <w:szCs w:val="22"/>
          <w:lang w:val="it-IT" w:eastAsia="it-IT"/>
        </w:rPr>
        <w:t>migliore posizione di classifica nel campionato 2020/2021, con priorità per le squadre che hanno perso lo spareggio per il 1° posto;</w:t>
      </w:r>
    </w:p>
    <w:p w:rsidR="00CD6840" w:rsidRPr="00501033" w:rsidRDefault="00CE6ED5" w:rsidP="00CD6840">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dei miglior quoziente punti/partite al termine del campionato 2020/2021;  </w:t>
      </w:r>
    </w:p>
    <w:p w:rsidR="00CD6840" w:rsidRPr="00501033" w:rsidRDefault="00CE6ED5" w:rsidP="00CD6840">
      <w:pPr>
        <w:tabs>
          <w:tab w:val="left" w:pos="3401"/>
          <w:tab w:val="left" w:pos="5669"/>
        </w:tabs>
        <w:spacing w:after="0" w:line="300" w:lineRule="exact"/>
        <w:ind w:left="284" w:hanging="142"/>
        <w:jc w:val="both"/>
        <w:rPr>
          <w:rFonts w:cs="Calibri"/>
          <w:szCs w:val="22"/>
          <w:lang w:val="it-IT"/>
        </w:rPr>
      </w:pPr>
      <w:r w:rsidRPr="00501033">
        <w:rPr>
          <w:rFonts w:cs="Calibri"/>
          <w:szCs w:val="22"/>
          <w:lang w:val="it-IT" w:eastAsia="it-IT"/>
        </w:rPr>
        <w:t xml:space="preserve">- </w:t>
      </w:r>
      <w:bookmarkStart w:id="177" w:name="_Hlk526331577"/>
      <w:r w:rsidRPr="00501033">
        <w:rPr>
          <w:rFonts w:cs="Calibri"/>
          <w:szCs w:val="22"/>
          <w:lang w:val="it-IT" w:eastAsia="it-IT"/>
        </w:rPr>
        <w:t>del miglior punteggio nella “coppa disciplin</w:t>
      </w:r>
      <w:r w:rsidRPr="00501033">
        <w:rPr>
          <w:rFonts w:cs="Calibri"/>
          <w:szCs w:val="22"/>
          <w:lang w:val="it-IT" w:eastAsia="it-IT"/>
        </w:rPr>
        <w:t>a” conseguito al termine del campionato sommato alle gare di play-off</w:t>
      </w:r>
      <w:bookmarkEnd w:id="177"/>
      <w:r w:rsidRPr="00501033">
        <w:rPr>
          <w:rFonts w:cs="Calibri"/>
          <w:szCs w:val="22"/>
          <w:lang w:val="it-IT" w:eastAsia="it-IT"/>
        </w:rPr>
        <w:t>;</w:t>
      </w:r>
    </w:p>
    <w:p w:rsidR="00CD6840" w:rsidRPr="00501033" w:rsidRDefault="00CE6ED5" w:rsidP="00CD6840">
      <w:pPr>
        <w:tabs>
          <w:tab w:val="left" w:pos="3401"/>
          <w:tab w:val="left" w:pos="5669"/>
        </w:tabs>
        <w:spacing w:after="0" w:line="300" w:lineRule="exact"/>
        <w:ind w:left="142"/>
        <w:jc w:val="both"/>
        <w:rPr>
          <w:rFonts w:cs="Calibri"/>
          <w:szCs w:val="22"/>
          <w:lang w:val="it-IT"/>
        </w:rPr>
      </w:pPr>
      <w:r w:rsidRPr="00501033">
        <w:rPr>
          <w:rFonts w:cs="Calibri"/>
          <w:szCs w:val="22"/>
          <w:lang w:val="it-IT"/>
        </w:rPr>
        <w:t>-del sorteggio.</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szCs w:val="22"/>
          <w:lang w:val="it-IT" w:eastAsia="it-IT"/>
        </w:rPr>
        <w:t>Nel determinare le graduatorie finali dei 3 triangolari (a-b-c),</w:t>
      </w:r>
      <w:r w:rsidRPr="00501033">
        <w:rPr>
          <w:rFonts w:cs="Calibri"/>
          <w:color w:val="FF0000"/>
          <w:szCs w:val="22"/>
          <w:lang w:val="it-IT" w:eastAsia="it-IT"/>
        </w:rPr>
        <w:t xml:space="preserve"> </w:t>
      </w:r>
      <w:r w:rsidRPr="00501033">
        <w:rPr>
          <w:rFonts w:cs="Calibri"/>
          <w:szCs w:val="22"/>
          <w:lang w:val="it-IT" w:eastAsia="it-IT"/>
        </w:rPr>
        <w:t xml:space="preserve">per l’eventuale ammissione al campionato </w:t>
      </w:r>
      <w:r w:rsidRPr="00501033">
        <w:rPr>
          <w:rFonts w:cs="Calibri"/>
          <w:b/>
          <w:szCs w:val="22"/>
          <w:lang w:val="it-IT" w:eastAsia="it-IT"/>
        </w:rPr>
        <w:t>Juniores Regionale Under 19 “A”,</w:t>
      </w:r>
      <w:r w:rsidRPr="00501033">
        <w:rPr>
          <w:rFonts w:cs="Calibri"/>
          <w:szCs w:val="22"/>
          <w:lang w:val="it-IT" w:eastAsia="it-IT"/>
        </w:rPr>
        <w:t xml:space="preserve"> si terrà conto:</w:t>
      </w:r>
    </w:p>
    <w:p w:rsidR="00CD6840" w:rsidRPr="00501033" w:rsidRDefault="00CE6ED5" w:rsidP="00CD6840">
      <w:pPr>
        <w:widowControl w:val="0"/>
        <w:tabs>
          <w:tab w:val="left" w:pos="3401"/>
          <w:tab w:val="left" w:pos="5669"/>
        </w:tabs>
        <w:spacing w:after="0" w:line="300" w:lineRule="exact"/>
        <w:ind w:left="142"/>
        <w:contextualSpacing/>
        <w:jc w:val="both"/>
        <w:rPr>
          <w:rFonts w:cs="Calibri"/>
          <w:szCs w:val="22"/>
          <w:lang w:val="it-IT"/>
        </w:rPr>
      </w:pPr>
      <w:r w:rsidRPr="00501033">
        <w:rPr>
          <w:rFonts w:cs="Calibri"/>
          <w:szCs w:val="22"/>
          <w:lang w:val="it-IT" w:eastAsia="it-IT"/>
        </w:rPr>
        <w:t>- dei punti co</w:t>
      </w:r>
      <w:r w:rsidRPr="00501033">
        <w:rPr>
          <w:rFonts w:cs="Calibri"/>
          <w:szCs w:val="22"/>
          <w:lang w:val="it-IT" w:eastAsia="it-IT"/>
        </w:rPr>
        <w:t>nseguiti nei rispettivi triangolari;</w:t>
      </w:r>
    </w:p>
    <w:p w:rsidR="00CD6840" w:rsidRPr="00501033" w:rsidRDefault="00CE6ED5" w:rsidP="00CD6840">
      <w:pPr>
        <w:widowControl w:val="0"/>
        <w:numPr>
          <w:ilvl w:val="0"/>
          <w:numId w:val="19"/>
        </w:numPr>
        <w:tabs>
          <w:tab w:val="left" w:pos="284"/>
          <w:tab w:val="left" w:pos="5669"/>
        </w:tabs>
        <w:suppressAutoHyphens/>
        <w:spacing w:before="0" w:after="0" w:line="300" w:lineRule="exact"/>
        <w:ind w:left="284" w:hanging="142"/>
        <w:contextualSpacing/>
        <w:jc w:val="both"/>
        <w:rPr>
          <w:rFonts w:cs="Calibri"/>
          <w:szCs w:val="22"/>
          <w:lang w:val="it-IT"/>
        </w:rPr>
      </w:pPr>
      <w:r w:rsidRPr="00501033">
        <w:rPr>
          <w:rFonts w:cs="Calibri"/>
          <w:szCs w:val="22"/>
          <w:lang w:val="it-IT" w:eastAsia="it-IT"/>
        </w:rPr>
        <w:t>del miglior quoziente punti/partite al termine del campionato 2020/2021;</w:t>
      </w:r>
    </w:p>
    <w:p w:rsidR="00CD6840" w:rsidRPr="00501033" w:rsidRDefault="00CE6ED5" w:rsidP="00CD6840">
      <w:pPr>
        <w:tabs>
          <w:tab w:val="left" w:pos="3401"/>
          <w:tab w:val="left" w:pos="5669"/>
        </w:tabs>
        <w:spacing w:after="0" w:line="300" w:lineRule="exact"/>
        <w:ind w:left="142"/>
        <w:jc w:val="both"/>
        <w:rPr>
          <w:rFonts w:cs="Calibri"/>
          <w:szCs w:val="22"/>
          <w:lang w:val="it-IT"/>
        </w:rPr>
      </w:pPr>
      <w:r w:rsidRPr="00501033">
        <w:rPr>
          <w:rFonts w:cs="Calibri"/>
          <w:szCs w:val="22"/>
          <w:lang w:val="it-IT" w:eastAsia="it-IT"/>
        </w:rPr>
        <w:t>- del miglior punteggio nella “coppa disciplina” conseguito al termine del campionato sommato alle gare di play-off;</w:t>
      </w:r>
    </w:p>
    <w:p w:rsidR="00CD6840" w:rsidRPr="00501033" w:rsidRDefault="00CE6ED5" w:rsidP="00CD6840">
      <w:pPr>
        <w:widowControl w:val="0"/>
        <w:numPr>
          <w:ilvl w:val="0"/>
          <w:numId w:val="19"/>
        </w:numPr>
        <w:tabs>
          <w:tab w:val="left" w:pos="284"/>
          <w:tab w:val="left" w:pos="5669"/>
        </w:tabs>
        <w:suppressAutoHyphens/>
        <w:spacing w:before="0" w:after="0" w:line="300" w:lineRule="exact"/>
        <w:ind w:left="284" w:hanging="142"/>
        <w:contextualSpacing/>
        <w:jc w:val="both"/>
        <w:rPr>
          <w:rFonts w:cs="Calibri"/>
          <w:szCs w:val="22"/>
        </w:rPr>
      </w:pPr>
      <w:r w:rsidRPr="00501033">
        <w:rPr>
          <w:rFonts w:cs="Calibri"/>
          <w:szCs w:val="22"/>
          <w:lang w:eastAsia="it-IT"/>
        </w:rPr>
        <w:t>del sorteggio.</w:t>
      </w:r>
    </w:p>
    <w:p w:rsidR="00CD6840" w:rsidRPr="00501033" w:rsidRDefault="00CE6ED5" w:rsidP="00CD6840">
      <w:pPr>
        <w:pBdr>
          <w:top w:val="single" w:sz="4" w:space="1" w:color="000000"/>
          <w:left w:val="single" w:sz="4" w:space="4" w:color="000000"/>
          <w:bottom w:val="single" w:sz="4" w:space="1" w:color="000000"/>
          <w:right w:val="single" w:sz="4" w:space="4" w:color="000000"/>
        </w:pBdr>
        <w:spacing w:after="0" w:line="240" w:lineRule="auto"/>
        <w:jc w:val="both"/>
        <w:rPr>
          <w:rFonts w:cs="Calibri"/>
          <w:szCs w:val="22"/>
          <w:lang w:val="it-IT"/>
        </w:rPr>
      </w:pPr>
      <w:r w:rsidRPr="00501033">
        <w:rPr>
          <w:rFonts w:cs="Calibri"/>
          <w:b/>
          <w:szCs w:val="22"/>
          <w:shd w:val="clear" w:color="auto" w:fill="E5B8B7"/>
          <w:lang w:val="it-IT" w:eastAsia="it-IT"/>
        </w:rPr>
        <w:t>Si ricorda che</w:t>
      </w:r>
      <w:r w:rsidRPr="00501033">
        <w:rPr>
          <w:rFonts w:cs="Calibri"/>
          <w:b/>
          <w:szCs w:val="22"/>
          <w:shd w:val="clear" w:color="auto" w:fill="E5B8B7"/>
          <w:lang w:val="it-IT" w:eastAsia="it-IT"/>
        </w:rPr>
        <w:t xml:space="preserve"> una Società non può fare, per alcun motivo o situazione verificatasi, un doppio passaggio di Categoria nel corso della medesima stagione sportiva o a cavallo tra la conclusione di una stagione sportiva e l</w:t>
      </w:r>
      <w:r w:rsidRPr="00501033">
        <w:rPr>
          <w:rFonts w:eastAsia="MS Mincho" w:cs="Calibri"/>
          <w:b/>
          <w:szCs w:val="22"/>
          <w:shd w:val="clear" w:color="auto" w:fill="E5B8B7"/>
          <w:lang w:val="it-IT" w:eastAsia="it-IT"/>
        </w:rPr>
        <w:t>’</w:t>
      </w:r>
      <w:r w:rsidRPr="00501033">
        <w:rPr>
          <w:rFonts w:cs="Calibri"/>
          <w:b/>
          <w:szCs w:val="22"/>
          <w:shd w:val="clear" w:color="auto" w:fill="E5B8B7"/>
          <w:lang w:val="it-IT" w:eastAsia="it-IT"/>
        </w:rPr>
        <w:t xml:space="preserve">inizio di quella immediatamente successiva. Il </w:t>
      </w:r>
      <w:r w:rsidRPr="00501033">
        <w:rPr>
          <w:rFonts w:cs="Calibri"/>
          <w:b/>
          <w:szCs w:val="22"/>
          <w:shd w:val="clear" w:color="auto" w:fill="E5B8B7"/>
          <w:lang w:val="it-IT" w:eastAsia="it-IT"/>
        </w:rPr>
        <w:t>meccanismo dei ripescaggi non può, in alcun caso, prevedere la possibilità che una Società neo-promossa ad un Campionato di categoria superiore possa essere “ripescata</w:t>
      </w:r>
      <w:r w:rsidRPr="00501033">
        <w:rPr>
          <w:rFonts w:eastAsia="MS Mincho" w:cs="Calibri"/>
          <w:b/>
          <w:szCs w:val="22"/>
          <w:shd w:val="clear" w:color="auto" w:fill="E5B8B7"/>
          <w:lang w:val="it-IT" w:eastAsia="it-IT"/>
        </w:rPr>
        <w:t>”</w:t>
      </w:r>
      <w:r w:rsidRPr="00501033">
        <w:rPr>
          <w:rFonts w:cs="Calibri"/>
          <w:b/>
          <w:szCs w:val="22"/>
          <w:shd w:val="clear" w:color="auto" w:fill="E5B8B7"/>
          <w:lang w:val="it-IT" w:eastAsia="it-IT"/>
        </w:rPr>
        <w:t xml:space="preserve"> – nel passaggio fra la vecchia e la nuova stagione sportiva – al Campionato di categori</w:t>
      </w:r>
      <w:r w:rsidRPr="00501033">
        <w:rPr>
          <w:rFonts w:cs="Calibri"/>
          <w:b/>
          <w:szCs w:val="22"/>
          <w:shd w:val="clear" w:color="auto" w:fill="E5B8B7"/>
          <w:lang w:val="it-IT" w:eastAsia="it-IT"/>
        </w:rPr>
        <w:t>a ulteriormente superiore, senza disputare, di conseguenza, il Campionato intermedio di competenza determinato dal merito sportivo</w:t>
      </w:r>
      <w:r w:rsidRPr="00501033">
        <w:rPr>
          <w:rFonts w:cs="Calibri"/>
          <w:b/>
          <w:szCs w:val="22"/>
          <w:lang w:val="it-IT" w:eastAsia="it-IT"/>
        </w:rPr>
        <w:t xml:space="preserve">.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Il Comitato Regionale Lombardia si riserva la piena facoltà di modificare la programmazione degli abbinamenti sotto ipotizz</w:t>
      </w:r>
      <w:r w:rsidRPr="00501033">
        <w:rPr>
          <w:rFonts w:cs="Calibri"/>
          <w:szCs w:val="22"/>
          <w:lang w:val="it-IT" w:eastAsia="it-IT"/>
        </w:rPr>
        <w:t>ati, dandone preventiva comunicazione attraverso il proprio Comunicato ufficiale.</w:t>
      </w:r>
    </w:p>
    <w:p w:rsidR="00CD6840" w:rsidRPr="00501033" w:rsidRDefault="00CE6ED5" w:rsidP="00CD6840">
      <w:pPr>
        <w:autoSpaceDE w:val="0"/>
        <w:spacing w:after="0" w:line="240" w:lineRule="auto"/>
        <w:jc w:val="center"/>
        <w:rPr>
          <w:rFonts w:cs="Calibri"/>
          <w:color w:val="FF0000"/>
          <w:szCs w:val="22"/>
        </w:rPr>
      </w:pPr>
      <w:r w:rsidRPr="00501033">
        <w:rPr>
          <w:rFonts w:cs="Calibri"/>
          <w:b/>
          <w:color w:val="FF0000"/>
          <w:szCs w:val="22"/>
          <w:u w:val="single"/>
          <w:lang w:eastAsia="it-IT"/>
        </w:rPr>
        <w:t>PLAY – OFF</w:t>
      </w:r>
    </w:p>
    <w:p w:rsidR="00CD6840" w:rsidRPr="00501033" w:rsidRDefault="00CE6ED5" w:rsidP="00CD6840">
      <w:pPr>
        <w:autoSpaceDE w:val="0"/>
        <w:spacing w:after="0" w:line="240" w:lineRule="auto"/>
        <w:rPr>
          <w:rFonts w:cs="Calibri"/>
          <w:szCs w:val="22"/>
        </w:rPr>
      </w:pPr>
      <w:r w:rsidRPr="00501033">
        <w:rPr>
          <w:rFonts w:cs="Calibri"/>
          <w:b/>
          <w:bCs/>
          <w:color w:val="000000"/>
          <w:szCs w:val="22"/>
          <w:lang w:eastAsia="it-IT"/>
        </w:rPr>
        <w:t xml:space="preserve">A) </w:t>
      </w:r>
      <w:r w:rsidRPr="00501033">
        <w:rPr>
          <w:rFonts w:cs="Calibri"/>
          <w:b/>
          <w:bCs/>
          <w:i/>
          <w:iCs/>
          <w:color w:val="000000"/>
          <w:szCs w:val="22"/>
          <w:lang w:eastAsia="it-IT"/>
        </w:rPr>
        <w:t xml:space="preserve">PLAY OFF </w:t>
      </w:r>
      <w:r w:rsidRPr="00501033">
        <w:rPr>
          <w:rFonts w:cs="Calibri"/>
          <w:b/>
          <w:bCs/>
          <w:color w:val="000000"/>
          <w:szCs w:val="22"/>
          <w:lang w:eastAsia="it-IT"/>
        </w:rPr>
        <w:t xml:space="preserve">– STAGIONE SPORTIVA 2020/2021 </w:t>
      </w:r>
    </w:p>
    <w:p w:rsidR="00CD6840" w:rsidRPr="00501033" w:rsidRDefault="00CE6ED5" w:rsidP="00CD6840">
      <w:pPr>
        <w:autoSpaceDE w:val="0"/>
        <w:spacing w:after="0" w:line="240" w:lineRule="auto"/>
        <w:rPr>
          <w:rFonts w:cs="Calibri"/>
          <w:szCs w:val="22"/>
          <w:lang w:val="it-IT"/>
        </w:rPr>
      </w:pPr>
      <w:r w:rsidRPr="00501033">
        <w:rPr>
          <w:rFonts w:cs="Calibri"/>
          <w:b/>
          <w:bCs/>
          <w:i/>
          <w:iCs/>
          <w:color w:val="000000"/>
          <w:szCs w:val="22"/>
          <w:lang w:val="it-IT" w:eastAsia="it-IT"/>
        </w:rPr>
        <w:t xml:space="preserve">(per Società del </w:t>
      </w:r>
      <w:r w:rsidRPr="00501033">
        <w:rPr>
          <w:rFonts w:cs="Calibri"/>
          <w:b/>
          <w:bCs/>
          <w:i/>
          <w:iCs/>
          <w:color w:val="000000"/>
          <w:szCs w:val="22"/>
          <w:highlight w:val="yellow"/>
          <w:lang w:val="it-IT" w:eastAsia="it-IT"/>
        </w:rPr>
        <w:t>Campionato di Eccellenza</w:t>
      </w:r>
      <w:r w:rsidRPr="00501033">
        <w:rPr>
          <w:rFonts w:cs="Calibri"/>
          <w:b/>
          <w:bCs/>
          <w:i/>
          <w:iCs/>
          <w:color w:val="000000"/>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color w:val="000000"/>
          <w:szCs w:val="22"/>
          <w:lang w:val="it-IT" w:eastAsia="it-IT"/>
        </w:rPr>
        <w:t xml:space="preserve">Nel primo turno dei play-off le società ammesse si incontreranno fra loro in gara unica sul campo delle Società che, al termine del campionato, avranno occupato nei rispettivi gironi, la migliore posizione di classifica e secondo il seguente schema: </w:t>
      </w:r>
    </w:p>
    <w:p w:rsidR="00CD6840" w:rsidRPr="00501033" w:rsidRDefault="00CE6ED5" w:rsidP="00CD6840">
      <w:pPr>
        <w:autoSpaceDE w:val="0"/>
        <w:spacing w:after="0"/>
        <w:rPr>
          <w:rFonts w:cs="Calibri"/>
          <w:szCs w:val="22"/>
          <w:lang w:val="it-IT"/>
        </w:rPr>
      </w:pPr>
      <w:r w:rsidRPr="00501033">
        <w:rPr>
          <w:rFonts w:cs="Calibri"/>
          <w:b/>
          <w:bCs/>
          <w:color w:val="000000"/>
          <w:szCs w:val="22"/>
          <w:lang w:val="it-IT" w:eastAsia="it-IT"/>
        </w:rPr>
        <w:t>1° tu</w:t>
      </w:r>
      <w:r w:rsidRPr="00501033">
        <w:rPr>
          <w:rFonts w:cs="Calibri"/>
          <w:b/>
          <w:bCs/>
          <w:color w:val="000000"/>
          <w:szCs w:val="22"/>
          <w:lang w:val="it-IT" w:eastAsia="it-IT"/>
        </w:rPr>
        <w:t>rno</w:t>
      </w:r>
      <w:r w:rsidRPr="00501033">
        <w:rPr>
          <w:rFonts w:cs="Calibri"/>
          <w:b/>
          <w:bCs/>
          <w:color w:val="000000"/>
          <w:szCs w:val="22"/>
          <w:lang w:val="it-IT" w:eastAsia="it-IT"/>
        </w:rPr>
        <w:tab/>
        <w:t>sabato 15</w:t>
      </w:r>
      <w:r w:rsidRPr="00501033">
        <w:rPr>
          <w:rFonts w:cs="Calibri"/>
          <w:b/>
          <w:bCs/>
          <w:szCs w:val="22"/>
          <w:lang w:val="it-IT" w:eastAsia="it-IT"/>
        </w:rPr>
        <w:t xml:space="preserve"> </w:t>
      </w:r>
      <w:r w:rsidRPr="00501033">
        <w:rPr>
          <w:rFonts w:cs="Calibri"/>
          <w:b/>
          <w:bCs/>
          <w:color w:val="000000"/>
          <w:szCs w:val="22"/>
          <w:lang w:val="it-IT" w:eastAsia="it-IT"/>
        </w:rPr>
        <w:t>maggio 2021 ore 16.00</w:t>
      </w:r>
    </w:p>
    <w:p w:rsidR="00CD6840" w:rsidRPr="00501033" w:rsidRDefault="00CE6ED5" w:rsidP="00CD6840">
      <w:pPr>
        <w:autoSpaceDE w:val="0"/>
        <w:spacing w:after="0"/>
        <w:ind w:left="1440"/>
        <w:rPr>
          <w:rFonts w:cs="Calibri"/>
          <w:szCs w:val="22"/>
          <w:lang w:val="it-IT"/>
        </w:rPr>
      </w:pPr>
      <w:r w:rsidRPr="00501033">
        <w:rPr>
          <w:rFonts w:cs="Calibri"/>
          <w:b/>
          <w:bCs/>
          <w:i/>
          <w:color w:val="000000"/>
          <w:szCs w:val="22"/>
          <w:lang w:val="it-IT" w:eastAsia="it-IT"/>
        </w:rPr>
        <w:t>2a classificata – 5a classificata</w:t>
      </w:r>
    </w:p>
    <w:p w:rsidR="00CD6840" w:rsidRPr="00501033" w:rsidRDefault="00CE6ED5" w:rsidP="00CD6840">
      <w:pPr>
        <w:autoSpaceDE w:val="0"/>
        <w:spacing w:after="0"/>
        <w:ind w:left="1440"/>
        <w:rPr>
          <w:rFonts w:cs="Calibri"/>
          <w:szCs w:val="22"/>
          <w:lang w:val="it-IT"/>
        </w:rPr>
      </w:pPr>
      <w:r w:rsidRPr="00501033">
        <w:rPr>
          <w:rFonts w:cs="Calibri"/>
          <w:b/>
          <w:bCs/>
          <w:i/>
          <w:color w:val="000000"/>
          <w:szCs w:val="22"/>
          <w:lang w:val="it-IT" w:eastAsia="it-IT"/>
        </w:rPr>
        <w:t>3a classificata – 4a classificata</w:t>
      </w:r>
    </w:p>
    <w:p w:rsidR="00CD6840" w:rsidRPr="00501033" w:rsidRDefault="00CE6ED5" w:rsidP="00CD6840">
      <w:pPr>
        <w:autoSpaceDE w:val="0"/>
        <w:spacing w:after="0"/>
        <w:jc w:val="both"/>
        <w:rPr>
          <w:rFonts w:cs="Calibri"/>
          <w:szCs w:val="22"/>
          <w:lang w:val="it-IT"/>
        </w:rPr>
      </w:pPr>
      <w:r w:rsidRPr="00501033">
        <w:rPr>
          <w:rFonts w:cs="Calibri"/>
          <w:b/>
          <w:bCs/>
          <w:color w:val="000000"/>
          <w:szCs w:val="22"/>
          <w:lang w:val="it-IT" w:eastAsia="it-IT"/>
        </w:rPr>
        <w:t xml:space="preserve">Al termine delle gare del primo turno, in caso di parità di punteggio, verrà considerata vincente la squadra con una migliore posizione di classifica al termine del campionato 2020/2021.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lastRenderedPageBreak/>
        <w:t>Le società perdenti le gare del primo turno saranno escluse dal pros</w:t>
      </w:r>
      <w:r w:rsidRPr="00501033">
        <w:rPr>
          <w:rFonts w:cs="Calibri"/>
          <w:szCs w:val="22"/>
          <w:lang w:val="it-IT" w:eastAsia="it-IT"/>
        </w:rPr>
        <w:t xml:space="preserve">eguimento dei play-off.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società vincenti le gare del primo turno saranno ammesse al secondo turno dei play-off e si incontreranno in gara unica sul campo delle Società che, al termine del campionato, avranno occupato nel rispettivo girone, la migliore </w:t>
      </w:r>
      <w:r w:rsidRPr="00501033">
        <w:rPr>
          <w:rFonts w:cs="Calibri"/>
          <w:szCs w:val="22"/>
          <w:lang w:val="it-IT" w:eastAsia="it-IT"/>
        </w:rPr>
        <w:t xml:space="preserve">posizione di classifica e secondo il seguente schema: </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2°turno </w:t>
      </w:r>
      <w:r w:rsidRPr="00501033">
        <w:rPr>
          <w:rFonts w:cs="Calibri"/>
          <w:b/>
          <w:bCs/>
          <w:szCs w:val="22"/>
          <w:lang w:val="it-IT" w:eastAsia="it-IT"/>
        </w:rPr>
        <w:tab/>
        <w:t>mercoledì 19 maggio 2021 ore 20.30</w:t>
      </w:r>
      <w:r w:rsidRPr="00501033">
        <w:rPr>
          <w:rFonts w:cs="Calibri"/>
          <w:b/>
          <w:bCs/>
          <w:szCs w:val="22"/>
          <w:lang w:val="it-IT" w:eastAsia="it-IT"/>
        </w:rPr>
        <w:tab/>
      </w:r>
    </w:p>
    <w:p w:rsidR="00CD6840" w:rsidRPr="00501033" w:rsidRDefault="00CE6ED5" w:rsidP="00CD6840">
      <w:pPr>
        <w:autoSpaceDE w:val="0"/>
        <w:spacing w:after="0"/>
        <w:ind w:left="720" w:firstLine="720"/>
        <w:rPr>
          <w:rFonts w:cs="Calibri"/>
          <w:szCs w:val="22"/>
          <w:lang w:val="it-IT"/>
        </w:rPr>
      </w:pPr>
      <w:r w:rsidRPr="00501033">
        <w:rPr>
          <w:rFonts w:cs="Calibri"/>
          <w:b/>
          <w:bCs/>
          <w:i/>
          <w:szCs w:val="22"/>
          <w:lang w:val="it-IT" w:eastAsia="it-IT"/>
        </w:rPr>
        <w:t>vinc. seconda/quinta – vinc. terza/quarta</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Anche per la gara del secondo turno, in caso di parità al termine dei 90’ regolamentari, verrà considerata vincent</w:t>
      </w:r>
      <w:r w:rsidRPr="00501033">
        <w:rPr>
          <w:rFonts w:cs="Calibri"/>
          <w:b/>
          <w:bCs/>
          <w:szCs w:val="22"/>
          <w:lang w:val="it-IT" w:eastAsia="it-IT"/>
        </w:rPr>
        <w:t xml:space="preserve">e la squadra con una migliore posizione di classifica al termine del campionato 2020/2021. </w:t>
      </w:r>
    </w:p>
    <w:p w:rsidR="00CD6840" w:rsidRPr="00501033" w:rsidRDefault="00CE6ED5" w:rsidP="00CD6840">
      <w:pPr>
        <w:autoSpaceDE w:val="0"/>
        <w:spacing w:after="0"/>
        <w:jc w:val="both"/>
        <w:rPr>
          <w:rFonts w:cs="Calibri"/>
          <w:b/>
          <w:b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società vincenti la gara del 2° turno acquisiranno il diritto di partecipare alle gare di spareggio-promozione organizzate dalla L.N.D., significando che, per quanto non espressamente previsto, si farà riferimento alla normativa federale vigente in mate</w:t>
      </w:r>
      <w:r w:rsidRPr="00501033">
        <w:rPr>
          <w:rFonts w:cs="Calibri"/>
          <w:szCs w:val="22"/>
          <w:lang w:val="it-IT" w:eastAsia="it-IT"/>
        </w:rPr>
        <w:t xml:space="preserve">ria.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NOTA BENE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Nel caso che una Società di Eccellenza lombarda, occupante il 2°,3°,4° o 5° posto nella classifica finale del campionato, acquisisca, tramite la fase nazionale della Coppa Italia, il diritto a partecipare al Campionato Nazionale Dilettanti</w:t>
      </w:r>
      <w:r w:rsidRPr="00501033">
        <w:rPr>
          <w:rFonts w:cs="Calibri"/>
          <w:b/>
          <w:bCs/>
          <w:szCs w:val="22"/>
          <w:lang w:val="it-IT" w:eastAsia="it-IT"/>
        </w:rPr>
        <w:t xml:space="preserve"> per la stagione sportiva successiva, sarà dispensata dal partecipare alle gare dei play-off ed il suo posto sarà preso dalla squadra classificata al 6° posto nel medesimo girone di appartenenza. </w:t>
      </w:r>
    </w:p>
    <w:p w:rsidR="00CD6840" w:rsidRPr="00501033" w:rsidRDefault="00CE6ED5" w:rsidP="00CD6840">
      <w:pPr>
        <w:autoSpaceDE w:val="0"/>
        <w:spacing w:after="0" w:line="240" w:lineRule="auto"/>
        <w:rPr>
          <w:rFonts w:cs="Calibri"/>
          <w:szCs w:val="22"/>
        </w:rPr>
      </w:pPr>
      <w:r w:rsidRPr="00501033">
        <w:rPr>
          <w:rFonts w:cs="Calibri"/>
          <w:b/>
          <w:bCs/>
          <w:szCs w:val="22"/>
          <w:lang w:eastAsia="it-IT"/>
        </w:rPr>
        <w:t xml:space="preserve">B) PLAY OFF – STAGIONE SPORTIVA 2020/2021 </w:t>
      </w:r>
    </w:p>
    <w:p w:rsidR="00CD6840" w:rsidRPr="00501033" w:rsidRDefault="00CE6ED5" w:rsidP="00CD6840">
      <w:pPr>
        <w:autoSpaceDE w:val="0"/>
        <w:spacing w:after="0" w:line="240" w:lineRule="auto"/>
        <w:rPr>
          <w:rFonts w:cs="Calibri"/>
          <w:szCs w:val="22"/>
          <w:lang w:val="it-IT"/>
        </w:rPr>
      </w:pPr>
      <w:r w:rsidRPr="00501033">
        <w:rPr>
          <w:rFonts w:cs="Calibri"/>
          <w:b/>
          <w:bCs/>
          <w:i/>
          <w:iCs/>
          <w:szCs w:val="22"/>
          <w:lang w:val="it-IT" w:eastAsia="it-IT"/>
        </w:rPr>
        <w:t>(per Società del</w:t>
      </w:r>
      <w:r w:rsidRPr="00501033">
        <w:rPr>
          <w:rFonts w:cs="Calibri"/>
          <w:b/>
          <w:bCs/>
          <w:i/>
          <w:iCs/>
          <w:szCs w:val="22"/>
          <w:lang w:val="it-IT" w:eastAsia="it-IT"/>
        </w:rPr>
        <w:t xml:space="preserve"> </w:t>
      </w:r>
      <w:r w:rsidRPr="00501033">
        <w:rPr>
          <w:rFonts w:cs="Calibri"/>
          <w:b/>
          <w:bCs/>
          <w:i/>
          <w:iCs/>
          <w:szCs w:val="22"/>
          <w:highlight w:val="yellow"/>
          <w:lang w:val="it-IT" w:eastAsia="it-IT"/>
        </w:rPr>
        <w:t>Campionato di Promozione</w:t>
      </w:r>
      <w:r w:rsidRPr="00501033">
        <w:rPr>
          <w:rFonts w:cs="Calibri"/>
          <w:b/>
          <w:bCs/>
          <w:i/>
          <w:iCs/>
          <w:szCs w:val="22"/>
          <w:lang w:val="it-IT" w:eastAsia="it-IT"/>
        </w:rPr>
        <w:t xml:space="preserve">)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Nel primo turno dei play-off le società ammesse si incontreranno fra loro in gara unica sul campo delle Società che, al termine del campionato, avranno occupato nel rispettivo girone, la migliore posizione di classifica e second</w:t>
      </w:r>
      <w:r w:rsidRPr="00501033">
        <w:rPr>
          <w:rFonts w:cs="Calibri"/>
          <w:szCs w:val="22"/>
          <w:lang w:val="it-IT" w:eastAsia="it-IT"/>
        </w:rPr>
        <w:t xml:space="preserve">o il seguente schema: </w:t>
      </w:r>
    </w:p>
    <w:p w:rsidR="00CD6840" w:rsidRPr="00501033" w:rsidRDefault="00CE6ED5" w:rsidP="00CD6840">
      <w:pPr>
        <w:autoSpaceDE w:val="0"/>
        <w:spacing w:after="0" w:line="240" w:lineRule="auto"/>
        <w:rPr>
          <w:rFonts w:cs="Calibri"/>
          <w:szCs w:val="22"/>
          <w:lang w:val="it-IT"/>
        </w:rPr>
      </w:pPr>
      <w:r w:rsidRPr="00501033">
        <w:rPr>
          <w:rFonts w:cs="Calibri"/>
          <w:b/>
          <w:bCs/>
          <w:szCs w:val="22"/>
          <w:lang w:val="it-IT" w:eastAsia="it-IT"/>
        </w:rPr>
        <w:t>1° turno</w:t>
      </w:r>
      <w:r w:rsidRPr="00501033">
        <w:rPr>
          <w:rFonts w:cs="Calibri"/>
          <w:b/>
          <w:bCs/>
          <w:color w:val="000000"/>
          <w:szCs w:val="22"/>
          <w:lang w:val="it-IT" w:eastAsia="it-IT"/>
        </w:rPr>
        <w:t xml:space="preserve"> </w:t>
      </w:r>
      <w:r w:rsidRPr="00501033">
        <w:rPr>
          <w:rFonts w:cs="Calibri"/>
          <w:b/>
          <w:bCs/>
          <w:color w:val="000000"/>
          <w:szCs w:val="22"/>
          <w:lang w:val="it-IT" w:eastAsia="it-IT"/>
        </w:rPr>
        <w:tab/>
      </w:r>
      <w:r w:rsidRPr="00501033">
        <w:rPr>
          <w:rFonts w:cs="Calibri"/>
          <w:b/>
          <w:bCs/>
          <w:szCs w:val="22"/>
          <w:lang w:val="it-IT" w:eastAsia="it-IT"/>
        </w:rPr>
        <w:t>sabato 8 maggio</w:t>
      </w:r>
      <w:r w:rsidRPr="00501033">
        <w:rPr>
          <w:rFonts w:cs="Calibri"/>
          <w:b/>
          <w:bCs/>
          <w:color w:val="000000"/>
          <w:szCs w:val="22"/>
          <w:lang w:val="it-IT" w:eastAsia="it-IT"/>
        </w:rPr>
        <w:t xml:space="preserve"> 2021 ore 16.00</w:t>
      </w:r>
    </w:p>
    <w:p w:rsidR="00CD6840" w:rsidRPr="00501033" w:rsidRDefault="00CE6ED5" w:rsidP="00CD6840">
      <w:pPr>
        <w:autoSpaceDE w:val="0"/>
        <w:spacing w:after="0" w:line="240" w:lineRule="auto"/>
        <w:ind w:left="1440"/>
        <w:rPr>
          <w:rFonts w:cs="Calibri"/>
          <w:szCs w:val="22"/>
          <w:lang w:val="it-IT"/>
        </w:rPr>
      </w:pPr>
      <w:r w:rsidRPr="00501033">
        <w:rPr>
          <w:rFonts w:cs="Calibri"/>
          <w:b/>
          <w:bCs/>
          <w:i/>
          <w:szCs w:val="22"/>
          <w:lang w:val="it-IT" w:eastAsia="it-IT"/>
        </w:rPr>
        <w:t>2a classificata – 5a classificata</w:t>
      </w:r>
    </w:p>
    <w:p w:rsidR="00CD6840" w:rsidRPr="00501033" w:rsidRDefault="00CE6ED5" w:rsidP="00CD6840">
      <w:pPr>
        <w:autoSpaceDE w:val="0"/>
        <w:spacing w:after="0" w:line="240" w:lineRule="auto"/>
        <w:ind w:left="1440"/>
        <w:rPr>
          <w:rFonts w:cs="Calibri"/>
          <w:szCs w:val="22"/>
          <w:lang w:val="it-IT"/>
        </w:rPr>
      </w:pPr>
      <w:r w:rsidRPr="00501033">
        <w:rPr>
          <w:rFonts w:cs="Calibri"/>
          <w:b/>
          <w:bCs/>
          <w:i/>
          <w:szCs w:val="22"/>
          <w:lang w:val="it-IT" w:eastAsia="it-IT"/>
        </w:rPr>
        <w:t>3a classificata – 4a classificata</w:t>
      </w:r>
    </w:p>
    <w:p w:rsidR="00CD6840" w:rsidRPr="00501033" w:rsidRDefault="00CE6ED5" w:rsidP="00CD6840">
      <w:pPr>
        <w:autoSpaceDE w:val="0"/>
        <w:spacing w:after="0" w:line="240" w:lineRule="auto"/>
        <w:jc w:val="both"/>
        <w:rPr>
          <w:rFonts w:cs="Calibri"/>
          <w:szCs w:val="22"/>
          <w:lang w:val="it-IT"/>
        </w:rPr>
      </w:pPr>
      <w:r w:rsidRPr="00501033">
        <w:rPr>
          <w:rFonts w:cs="Calibri"/>
          <w:b/>
          <w:bCs/>
          <w:szCs w:val="22"/>
          <w:lang w:val="it-IT" w:eastAsia="it-IT"/>
        </w:rPr>
        <w:t>Al termine delle gare del 1° turno, in caso di parità di punteggio, verrà considerata vincente la squadra con una migliore p</w:t>
      </w:r>
      <w:r w:rsidRPr="00501033">
        <w:rPr>
          <w:rFonts w:cs="Calibri"/>
          <w:b/>
          <w:bCs/>
          <w:szCs w:val="22"/>
          <w:lang w:val="it-IT" w:eastAsia="it-IT"/>
        </w:rPr>
        <w:t xml:space="preserve">osizione di classifica al termine del campionato 2020/2021.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 xml:space="preserve">Le due società perdenti le gare del 1° turno saranno escluse dal proseguimento dei play-off.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r w:rsidRPr="00501033">
        <w:rPr>
          <w:rFonts w:cs="Calibri"/>
          <w:szCs w:val="22"/>
          <w:lang w:val="it-IT" w:eastAsia="it-IT"/>
        </w:rPr>
        <w:t xml:space="preserve">e secondo il seguente schema: </w:t>
      </w:r>
    </w:p>
    <w:p w:rsidR="00CD6840" w:rsidRPr="00501033" w:rsidRDefault="00CE6ED5" w:rsidP="00CD6840">
      <w:pPr>
        <w:autoSpaceDE w:val="0"/>
        <w:spacing w:after="0" w:line="240" w:lineRule="auto"/>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sabato 15 maggio 2021 ore 16.00</w:t>
      </w:r>
    </w:p>
    <w:p w:rsidR="00CD6840" w:rsidRPr="00501033" w:rsidRDefault="00CE6ED5" w:rsidP="00CD6840">
      <w:pPr>
        <w:autoSpaceDE w:val="0"/>
        <w:spacing w:after="0" w:line="240" w:lineRule="auto"/>
        <w:ind w:left="720" w:firstLine="720"/>
        <w:rPr>
          <w:rFonts w:cs="Calibri"/>
          <w:szCs w:val="22"/>
          <w:lang w:val="it-IT"/>
        </w:rPr>
      </w:pPr>
      <w:r w:rsidRPr="00501033">
        <w:rPr>
          <w:rFonts w:cs="Calibri"/>
          <w:b/>
          <w:bCs/>
          <w:i/>
          <w:szCs w:val="22"/>
          <w:lang w:val="it-IT" w:eastAsia="it-IT"/>
        </w:rPr>
        <w:t>vinc.seconda/quinta – vinc.terza/quarta</w:t>
      </w:r>
    </w:p>
    <w:p w:rsidR="00CD6840" w:rsidRPr="00501033" w:rsidRDefault="00CE6ED5" w:rsidP="00CD6840">
      <w:pPr>
        <w:autoSpaceDE w:val="0"/>
        <w:spacing w:after="0" w:line="240" w:lineRule="auto"/>
        <w:jc w:val="center"/>
        <w:rPr>
          <w:rFonts w:cs="Calibri"/>
          <w:b/>
          <w:bCs/>
          <w:i/>
          <w:szCs w:val="22"/>
          <w:lang w:val="it-IT" w:eastAsia="it-IT"/>
        </w:rPr>
      </w:pPr>
    </w:p>
    <w:p w:rsidR="00CD6840" w:rsidRPr="00501033" w:rsidRDefault="00CE6ED5" w:rsidP="00CD6840">
      <w:pPr>
        <w:autoSpaceDE w:val="0"/>
        <w:spacing w:after="0" w:line="240" w:lineRule="auto"/>
        <w:jc w:val="both"/>
        <w:rPr>
          <w:rFonts w:cs="Calibri"/>
          <w:szCs w:val="22"/>
          <w:lang w:val="it-IT"/>
        </w:rPr>
      </w:pPr>
      <w:r w:rsidRPr="00501033">
        <w:rPr>
          <w:rFonts w:cs="Calibri"/>
          <w:b/>
          <w:bCs/>
          <w:szCs w:val="22"/>
          <w:lang w:val="it-IT" w:eastAsia="it-IT"/>
        </w:rPr>
        <w:lastRenderedPageBreak/>
        <w:t xml:space="preserve">Anche per la gara del secondo turno, in caso di parità al termine dei 90’ regolamentari, verrà considerata vincente la squadra con una migliore posizione di classifica al termine del campionato 2020/2021.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Al termine del 2° turno, per le società di Promozi</w:t>
      </w:r>
      <w:r w:rsidRPr="00501033">
        <w:rPr>
          <w:rFonts w:cs="Calibri"/>
          <w:szCs w:val="22"/>
          <w:lang w:val="it-IT" w:eastAsia="it-IT"/>
        </w:rPr>
        <w:t>one, verrà formata una graduatoria (C) per le società perdenti le gare relative a tale turno. Tale graduatoria verrà utilizzata nel caso di esaurimento delle graduatorie relative al terzo turno.</w:t>
      </w:r>
    </w:p>
    <w:p w:rsidR="00CD6840" w:rsidRDefault="00CE6ED5" w:rsidP="00CD6840">
      <w:pPr>
        <w:autoSpaceDE w:val="0"/>
        <w:spacing w:after="0" w:line="240" w:lineRule="auto"/>
        <w:jc w:val="both"/>
        <w:rPr>
          <w:rFonts w:cs="Calibri"/>
          <w:szCs w:val="22"/>
          <w:lang w:val="it-IT" w:eastAsia="it-IT"/>
        </w:rPr>
      </w:pPr>
    </w:p>
    <w:p w:rsidR="00CD6840" w:rsidRDefault="00CE6ED5" w:rsidP="00CD6840">
      <w:pPr>
        <w:autoSpaceDE w:val="0"/>
        <w:spacing w:after="0" w:line="240" w:lineRule="auto"/>
        <w:jc w:val="both"/>
        <w:rPr>
          <w:rFonts w:cs="Calibri"/>
          <w:szCs w:val="22"/>
          <w:lang w:val="it-IT" w:eastAsia="it-IT"/>
        </w:rPr>
      </w:pPr>
    </w:p>
    <w:p w:rsidR="00CD6840" w:rsidRDefault="00CE6ED5" w:rsidP="00CD6840">
      <w:pPr>
        <w:autoSpaceDE w:val="0"/>
        <w:spacing w:after="0" w:line="240" w:lineRule="auto"/>
        <w:jc w:val="both"/>
        <w:rPr>
          <w:rFonts w:cs="Calibri"/>
          <w:szCs w:val="22"/>
          <w:lang w:val="it-IT" w:eastAsia="it-IT"/>
        </w:rPr>
      </w:pPr>
    </w:p>
    <w:p w:rsidR="00CD6840" w:rsidRDefault="00CE6ED5" w:rsidP="00CD6840">
      <w:pPr>
        <w:autoSpaceDE w:val="0"/>
        <w:spacing w:after="0" w:line="240" w:lineRule="auto"/>
        <w:jc w:val="both"/>
        <w:rPr>
          <w:rFonts w:cs="Calibri"/>
          <w:szCs w:val="22"/>
          <w:lang w:val="it-IT" w:eastAsia="it-IT"/>
        </w:rPr>
      </w:pPr>
    </w:p>
    <w:p w:rsidR="00CD6840" w:rsidRPr="00501033" w:rsidRDefault="00CE6ED5" w:rsidP="00CD6840">
      <w:pPr>
        <w:autoSpaceDE w:val="0"/>
        <w:spacing w:after="0" w:line="240" w:lineRule="auto"/>
        <w:jc w:val="both"/>
        <w:rPr>
          <w:rFonts w:cs="Calibri"/>
          <w:szCs w:val="22"/>
          <w:lang w:val="it-IT" w:eastAsia="it-IT"/>
        </w:rPr>
      </w:pPr>
    </w:p>
    <w:p w:rsidR="00CD6840" w:rsidRPr="00501033" w:rsidRDefault="00CE6ED5" w:rsidP="00CD6840">
      <w:pPr>
        <w:autoSpaceDE w:val="0"/>
        <w:spacing w:after="0" w:line="240" w:lineRule="auto"/>
        <w:jc w:val="both"/>
        <w:rPr>
          <w:rFonts w:cs="Calibri"/>
          <w:szCs w:val="22"/>
          <w:lang w:val="it-IT"/>
        </w:rPr>
      </w:pPr>
      <w:r w:rsidRPr="00501033">
        <w:rPr>
          <w:rFonts w:cs="Calibri"/>
          <w:b/>
          <w:bCs/>
          <w:szCs w:val="22"/>
          <w:lang w:val="it-IT" w:eastAsia="it-IT"/>
        </w:rPr>
        <w:t xml:space="preserve">3°turno </w:t>
      </w:r>
      <w:r w:rsidRPr="00501033">
        <w:rPr>
          <w:rFonts w:cs="Calibri"/>
          <w:b/>
          <w:bCs/>
          <w:szCs w:val="22"/>
          <w:lang w:val="it-IT" w:eastAsia="it-IT"/>
        </w:rPr>
        <w:tab/>
      </w:r>
    </w:p>
    <w:p w:rsidR="00CD6840" w:rsidRPr="00501033" w:rsidRDefault="00CE6ED5" w:rsidP="00CD6840">
      <w:pPr>
        <w:autoSpaceDE w:val="0"/>
        <w:spacing w:after="0" w:line="240" w:lineRule="auto"/>
        <w:ind w:left="720"/>
        <w:jc w:val="both"/>
        <w:rPr>
          <w:rFonts w:cs="Calibri"/>
          <w:szCs w:val="22"/>
          <w:lang w:val="it-IT"/>
        </w:rPr>
      </w:pPr>
      <w:r w:rsidRPr="00501033">
        <w:rPr>
          <w:rFonts w:cs="Calibri"/>
          <w:b/>
          <w:bCs/>
          <w:szCs w:val="22"/>
          <w:lang w:val="it-IT" w:eastAsia="it-IT"/>
        </w:rPr>
        <w:t xml:space="preserve">Gare di andata      sabato 22 maggio 2021 ore </w:t>
      </w:r>
      <w:r w:rsidRPr="00501033">
        <w:rPr>
          <w:rFonts w:cs="Calibri"/>
          <w:b/>
          <w:bCs/>
          <w:szCs w:val="22"/>
          <w:lang w:val="it-IT" w:eastAsia="it-IT"/>
        </w:rPr>
        <w:t>16.00</w:t>
      </w:r>
    </w:p>
    <w:p w:rsidR="00CD6840" w:rsidRPr="00501033" w:rsidRDefault="00CE6ED5" w:rsidP="00CD6840">
      <w:pPr>
        <w:autoSpaceDE w:val="0"/>
        <w:spacing w:after="0" w:line="240" w:lineRule="auto"/>
        <w:ind w:firstLine="720"/>
        <w:jc w:val="both"/>
        <w:rPr>
          <w:rFonts w:cs="Calibri"/>
          <w:szCs w:val="22"/>
          <w:lang w:val="it-IT"/>
        </w:rPr>
      </w:pPr>
      <w:r w:rsidRPr="00501033">
        <w:rPr>
          <w:rFonts w:cs="Calibri"/>
          <w:b/>
          <w:bCs/>
          <w:szCs w:val="22"/>
          <w:lang w:val="it-IT" w:eastAsia="it-IT"/>
        </w:rPr>
        <w:t>Gare di ritorno      mercoledì 26 maggio 2021 ore 16.00/20.30</w:t>
      </w:r>
    </w:p>
    <w:p w:rsidR="00CD6840" w:rsidRPr="00501033" w:rsidRDefault="00CE6ED5" w:rsidP="00CD6840">
      <w:pPr>
        <w:autoSpaceDE w:val="0"/>
        <w:spacing w:after="0" w:line="240" w:lineRule="auto"/>
        <w:ind w:left="720" w:firstLine="720"/>
        <w:jc w:val="both"/>
        <w:rPr>
          <w:rFonts w:cs="Calibri"/>
          <w:b/>
          <w:bCs/>
          <w:szCs w:val="22"/>
          <w:lang w:val="it-IT" w:eastAsia="it-IT"/>
        </w:rPr>
      </w:pP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Le sei società vincenti i rispettivi gironi si incontreranno tra di loro in gare di andata e ritorno. Al termine delle gare di ritorno, in caso di parità di punteggio, per determinare la vincente si darà luogo alla effettuazione di 2 tempi supplementari di</w:t>
      </w:r>
      <w:r w:rsidRPr="00501033">
        <w:rPr>
          <w:rFonts w:cs="Calibri"/>
          <w:szCs w:val="22"/>
          <w:lang w:val="it-IT" w:eastAsia="it-IT"/>
        </w:rPr>
        <w:t xml:space="preserve"> 15’ ciascuno e, ove persista il risultato di parità, verranno tirati i calci di rigore in base alle norme vigenti. </w:t>
      </w:r>
    </w:p>
    <w:p w:rsidR="00CD6840" w:rsidRPr="00501033" w:rsidRDefault="00CE6ED5" w:rsidP="00CD6840">
      <w:pPr>
        <w:autoSpaceDE w:val="0"/>
        <w:spacing w:after="0" w:line="240" w:lineRule="auto"/>
        <w:jc w:val="both"/>
        <w:rPr>
          <w:rFonts w:cs="Calibri"/>
          <w:szCs w:val="22"/>
          <w:lang w:val="it-IT"/>
        </w:rPr>
      </w:pPr>
      <w:r w:rsidRPr="00501033">
        <w:rPr>
          <w:rFonts w:cs="Calibri"/>
          <w:szCs w:val="22"/>
          <w:lang w:val="it-IT" w:eastAsia="it-IT"/>
        </w:rPr>
        <w:t>Le società perdenti il terzo turno formeranno la graduatoria B.</w:t>
      </w:r>
    </w:p>
    <w:p w:rsidR="00CD6840" w:rsidRPr="00501033" w:rsidRDefault="00CE6ED5" w:rsidP="00CD6840">
      <w:pPr>
        <w:autoSpaceDE w:val="0"/>
        <w:spacing w:after="0" w:line="240" w:lineRule="auto"/>
        <w:jc w:val="both"/>
        <w:rPr>
          <w:rFonts w:cs="Calibri"/>
          <w:szCs w:val="22"/>
          <w:lang w:val="it-IT" w:eastAsia="it-IT"/>
        </w:rPr>
      </w:pPr>
    </w:p>
    <w:p w:rsidR="00CD6840" w:rsidRPr="00501033" w:rsidRDefault="00CE6ED5" w:rsidP="00CD6840">
      <w:pPr>
        <w:autoSpaceDE w:val="0"/>
        <w:spacing w:after="0" w:line="240" w:lineRule="auto"/>
        <w:jc w:val="both"/>
        <w:rPr>
          <w:rFonts w:cs="Calibri"/>
          <w:b/>
          <w:bCs/>
          <w:szCs w:val="22"/>
          <w:lang w:val="it-IT" w:eastAsia="it-IT"/>
        </w:rPr>
      </w:pPr>
      <w:r w:rsidRPr="00501033">
        <w:rPr>
          <w:rFonts w:cs="Calibri"/>
          <w:b/>
          <w:bCs/>
          <w:szCs w:val="22"/>
          <w:lang w:val="it-IT" w:eastAsia="it-IT"/>
        </w:rPr>
        <w:t xml:space="preserve">4°turno </w:t>
      </w:r>
    </w:p>
    <w:p w:rsidR="00CD6840" w:rsidRPr="00501033" w:rsidRDefault="00CE6ED5" w:rsidP="00CD6840">
      <w:pPr>
        <w:autoSpaceDE w:val="0"/>
        <w:spacing w:after="0" w:line="240" w:lineRule="auto"/>
        <w:jc w:val="both"/>
        <w:rPr>
          <w:rFonts w:cs="Calibri"/>
          <w:szCs w:val="22"/>
          <w:lang w:val="it-IT" w:eastAsia="it-IT"/>
        </w:rPr>
      </w:pPr>
      <w:r w:rsidRPr="00501033">
        <w:rPr>
          <w:rFonts w:cs="Calibri"/>
          <w:szCs w:val="22"/>
          <w:lang w:val="it-IT" w:eastAsia="it-IT"/>
        </w:rPr>
        <w:t>Le tre società vincenti formeranno un triangolare e si incontrera</w:t>
      </w:r>
      <w:r w:rsidRPr="00501033">
        <w:rPr>
          <w:rFonts w:cs="Calibri"/>
          <w:szCs w:val="22"/>
          <w:lang w:val="it-IT" w:eastAsia="it-IT"/>
        </w:rPr>
        <w:t>nno fra loro in gare di sola andata.</w:t>
      </w:r>
    </w:p>
    <w:p w:rsidR="00CD6840" w:rsidRPr="00501033" w:rsidRDefault="00CE6ED5" w:rsidP="00CD6840">
      <w:pPr>
        <w:autoSpaceDE w:val="0"/>
        <w:spacing w:after="0" w:line="240" w:lineRule="auto"/>
        <w:jc w:val="both"/>
        <w:rPr>
          <w:rFonts w:cs="Calibri"/>
          <w:szCs w:val="22"/>
          <w:lang w:val="it-IT"/>
        </w:rPr>
      </w:pPr>
      <w:r w:rsidRPr="00501033">
        <w:rPr>
          <w:rFonts w:cs="Calibri"/>
          <w:b/>
          <w:bCs/>
          <w:szCs w:val="22"/>
          <w:lang w:val="it-IT" w:eastAsia="it-IT"/>
        </w:rPr>
        <w:tab/>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1° Gara triangolare</w:t>
      </w:r>
      <w:r w:rsidRPr="00501033">
        <w:rPr>
          <w:rFonts w:cs="Calibri"/>
          <w:b/>
          <w:bCs/>
          <w:szCs w:val="22"/>
          <w:lang w:val="it-IT" w:eastAsia="it-IT"/>
        </w:rPr>
        <w:tab/>
        <w:t>Sabato        29 maggio 2021 ore 16.00</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2° Gara triangolare</w:t>
      </w:r>
      <w:r w:rsidRPr="00501033">
        <w:rPr>
          <w:rFonts w:cs="Calibri"/>
          <w:b/>
          <w:bCs/>
          <w:szCs w:val="22"/>
          <w:lang w:val="it-IT" w:eastAsia="it-IT"/>
        </w:rPr>
        <w:tab/>
        <w:t>Mercoledì  02 giugno 2021 ore 16.00/20.30</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3° Gara triangolare</w:t>
      </w:r>
      <w:r w:rsidRPr="00501033">
        <w:rPr>
          <w:rFonts w:cs="Calibri"/>
          <w:b/>
          <w:bCs/>
          <w:szCs w:val="22"/>
          <w:lang w:val="it-IT" w:eastAsia="it-IT"/>
        </w:rPr>
        <w:tab/>
        <w:t>Sabato        05  giugno 2021 ore 16.00</w:t>
      </w:r>
    </w:p>
    <w:p w:rsidR="00CD6840" w:rsidRPr="00501033" w:rsidRDefault="00CE6ED5" w:rsidP="00CD6840">
      <w:pPr>
        <w:autoSpaceDE w:val="0"/>
        <w:spacing w:after="0" w:line="240" w:lineRule="auto"/>
        <w:jc w:val="both"/>
        <w:rPr>
          <w:rFonts w:cs="Calibri"/>
          <w:b/>
          <w:bCs/>
          <w:szCs w:val="22"/>
          <w:lang w:val="it-IT" w:eastAsia="it-IT"/>
        </w:rPr>
      </w:pPr>
    </w:p>
    <w:p w:rsidR="00CD6840" w:rsidRPr="00501033" w:rsidRDefault="00CE6ED5" w:rsidP="00CD6840">
      <w:pPr>
        <w:autoSpaceDE w:val="0"/>
        <w:autoSpaceDN w:val="0"/>
        <w:adjustRightInd w:val="0"/>
        <w:jc w:val="both"/>
        <w:rPr>
          <w:rFonts w:cs="Calibri"/>
          <w:szCs w:val="22"/>
          <w:lang w:val="it-IT"/>
        </w:rPr>
      </w:pPr>
      <w:r w:rsidRPr="00501033">
        <w:rPr>
          <w:rFonts w:cs="Calibri"/>
          <w:szCs w:val="22"/>
          <w:lang w:val="it-IT"/>
        </w:rPr>
        <w:t>Nelle gare del triangolare, ciascun</w:t>
      </w:r>
      <w:r w:rsidRPr="00501033">
        <w:rPr>
          <w:rFonts w:cs="Calibri"/>
          <w:szCs w:val="22"/>
          <w:lang w:val="it-IT"/>
        </w:rPr>
        <w:t>a squadra incontrerà le altre due componenti del girone, in gare di sola andata senza la disputa di tempi supplementari e calci di rigore. La squadra che dovrà riposare nella seconda giornata sarà quella che avrà vinto la prima gara o, in caso di pareggio,</w:t>
      </w:r>
      <w:r w:rsidRPr="00501033">
        <w:rPr>
          <w:rFonts w:cs="Calibri"/>
          <w:szCs w:val="22"/>
          <w:lang w:val="it-IT"/>
        </w:rPr>
        <w:t xml:space="preserve"> quella che avrà disputato la prima gara in trasferta. La squadra che riposerà nella terza giornata sarà ovviamente quella che avrà disputato le prime due gare del triangolare.</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Un apposito sorteggio e</w:t>
      </w:r>
      <w:r w:rsidRPr="00501033">
        <w:rPr>
          <w:rFonts w:cs="Calibri"/>
          <w:szCs w:val="22"/>
          <w:lang w:val="it-IT"/>
        </w:rPr>
        <w:t>ffettuato dalla Segreteria del Comitato Regionale</w:t>
      </w:r>
      <w:r w:rsidRPr="00501033">
        <w:rPr>
          <w:rFonts w:cs="Calibri"/>
          <w:szCs w:val="22"/>
          <w:lang w:val="it-IT" w:eastAsia="it-IT"/>
        </w:rPr>
        <w:t xml:space="preserve"> stabilirà quali saranno le squadre che disputeranno il primo incontro.</w:t>
      </w:r>
      <w:r w:rsidRPr="00501033">
        <w:rPr>
          <w:rFonts w:cs="Calibri"/>
          <w:color w:val="FF0000"/>
          <w:szCs w:val="22"/>
          <w:lang w:val="it-IT" w:eastAsia="it-IT"/>
        </w:rPr>
        <w:t xml:space="preserve"> </w:t>
      </w:r>
    </w:p>
    <w:p w:rsidR="00CD6840" w:rsidRPr="00501033" w:rsidRDefault="00CE6ED5" w:rsidP="00CD6840">
      <w:pPr>
        <w:spacing w:after="0" w:line="240" w:lineRule="auto"/>
        <w:jc w:val="both"/>
        <w:rPr>
          <w:rFonts w:cs="Calibri"/>
          <w:b/>
          <w:szCs w:val="22"/>
          <w:lang w:val="it-IT" w:eastAsia="it-IT"/>
        </w:rPr>
      </w:pPr>
      <w:r w:rsidRPr="00501033">
        <w:rPr>
          <w:rFonts w:cs="Calibri"/>
          <w:szCs w:val="22"/>
          <w:lang w:val="it-IT" w:eastAsia="it-IT"/>
        </w:rPr>
        <w:lastRenderedPageBreak/>
        <w:t xml:space="preserve">Nel determinare le graduatorie finali, per l’eventuale ammissione al campionato di </w:t>
      </w:r>
      <w:r w:rsidRPr="00501033">
        <w:rPr>
          <w:rFonts w:cs="Calibri"/>
          <w:b/>
          <w:szCs w:val="22"/>
          <w:lang w:val="it-IT" w:eastAsia="it-IT"/>
        </w:rPr>
        <w:t>“Eccellenza” al termine del 4° turno (fase con triangolare) di play-off si terrà conto nell’ordine:</w:t>
      </w:r>
    </w:p>
    <w:p w:rsidR="00CD6840" w:rsidRPr="00501033" w:rsidRDefault="00CE6ED5" w:rsidP="00CD6840">
      <w:pPr>
        <w:spacing w:after="0" w:line="240" w:lineRule="auto"/>
        <w:jc w:val="both"/>
        <w:rPr>
          <w:rFonts w:cs="Calibri"/>
          <w:szCs w:val="22"/>
          <w:lang w:val="it-IT"/>
        </w:rPr>
      </w:pP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 del maggior numero di punti conseguiti nel triangolare;</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In caso di parità di punteggio tra due o più squadre:</w:t>
      </w: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 del miglior piazzamento in classifica nel campionato 2020-2021 con priorità per le squadre che hanno perso lo spareggio per il 1° posto;</w:t>
      </w:r>
    </w:p>
    <w:p w:rsidR="00CD6840" w:rsidRPr="00501033" w:rsidRDefault="00CE6ED5" w:rsidP="00CD6840">
      <w:pPr>
        <w:tabs>
          <w:tab w:val="left" w:pos="3401"/>
          <w:tab w:val="left" w:pos="5669"/>
        </w:tabs>
        <w:spacing w:after="0" w:line="300" w:lineRule="exact"/>
        <w:jc w:val="both"/>
        <w:rPr>
          <w:rFonts w:cs="Calibri"/>
          <w:szCs w:val="22"/>
          <w:lang w:val="it-IT" w:eastAsia="it-IT"/>
        </w:rPr>
      </w:pPr>
      <w:r w:rsidRPr="00501033">
        <w:rPr>
          <w:rFonts w:cs="Calibri"/>
          <w:szCs w:val="22"/>
          <w:lang w:val="it-IT"/>
        </w:rPr>
        <w:t>-</w:t>
      </w:r>
      <w:r w:rsidRPr="00501033">
        <w:rPr>
          <w:rFonts w:cs="Calibri"/>
          <w:szCs w:val="22"/>
          <w:lang w:val="it-IT" w:eastAsia="it-IT"/>
        </w:rPr>
        <w:t xml:space="preserve"> de</w:t>
      </w:r>
      <w:r w:rsidRPr="00501033">
        <w:rPr>
          <w:rFonts w:cs="Calibri"/>
          <w:szCs w:val="22"/>
          <w:lang w:val="it-IT" w:eastAsia="it-IT"/>
        </w:rPr>
        <w:t>i maggiori punti conseguiti al termine del campionato di competenza 2020/2021;</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 della differenza fra reti segnate e subite nel triangolare;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 del maggior numero di reti segnate nel triangolare; </w:t>
      </w:r>
    </w:p>
    <w:p w:rsidR="00CD6840" w:rsidRPr="00501033" w:rsidRDefault="00CE6ED5" w:rsidP="00CD6840">
      <w:pPr>
        <w:tabs>
          <w:tab w:val="left" w:pos="3401"/>
          <w:tab w:val="left" w:pos="5669"/>
        </w:tabs>
        <w:spacing w:after="0" w:line="300" w:lineRule="exact"/>
        <w:jc w:val="both"/>
        <w:rPr>
          <w:rFonts w:cs="Calibri"/>
          <w:szCs w:val="22"/>
          <w:lang w:val="it-IT"/>
        </w:rPr>
      </w:pPr>
      <w:r w:rsidRPr="00501033">
        <w:rPr>
          <w:rFonts w:cs="Calibri"/>
          <w:szCs w:val="22"/>
          <w:lang w:val="it-IT" w:eastAsia="it-IT"/>
        </w:rPr>
        <w:t>- del miglior punteggio nella “coppa disciplina” conseguito</w:t>
      </w:r>
      <w:r w:rsidRPr="00501033">
        <w:rPr>
          <w:rFonts w:cs="Calibri"/>
          <w:szCs w:val="22"/>
          <w:lang w:val="it-IT" w:eastAsia="it-IT"/>
        </w:rPr>
        <w:t xml:space="preserve"> al termine del campionato sommato alle gare di play-off;</w:t>
      </w:r>
    </w:p>
    <w:p w:rsidR="00CD6840" w:rsidRPr="00501033" w:rsidRDefault="00CE6ED5" w:rsidP="00CD6840">
      <w:pPr>
        <w:autoSpaceDE w:val="0"/>
        <w:spacing w:after="0"/>
        <w:jc w:val="both"/>
        <w:rPr>
          <w:rFonts w:cs="Calibri"/>
          <w:szCs w:val="22"/>
          <w:lang w:val="it-IT"/>
        </w:rPr>
      </w:pPr>
      <w:r w:rsidRPr="00501033">
        <w:rPr>
          <w:rFonts w:cs="Calibri"/>
          <w:szCs w:val="22"/>
          <w:lang w:val="it-IT"/>
        </w:rPr>
        <w:t>- del sorteggio.</w:t>
      </w:r>
    </w:p>
    <w:p w:rsidR="00CD6840" w:rsidRPr="0054040C" w:rsidRDefault="00CE6ED5" w:rsidP="00CD6840">
      <w:pPr>
        <w:autoSpaceDE w:val="0"/>
        <w:spacing w:after="0" w:line="240" w:lineRule="auto"/>
        <w:jc w:val="both"/>
        <w:rPr>
          <w:rFonts w:cs="Calibri"/>
          <w:szCs w:val="22"/>
          <w:lang w:val="it-IT"/>
        </w:rPr>
      </w:pPr>
      <w:r w:rsidRPr="0054040C">
        <w:rPr>
          <w:rFonts w:cs="Calibri"/>
          <w:b/>
          <w:bCs/>
          <w:szCs w:val="22"/>
          <w:lang w:val="it-IT" w:eastAsia="it-IT"/>
        </w:rPr>
        <w:t xml:space="preserve">C) PLAY OFF – STAGIONE SPORTIVA 2020/2021 </w:t>
      </w:r>
    </w:p>
    <w:p w:rsidR="00CD6840" w:rsidRPr="00501033" w:rsidRDefault="00CE6ED5" w:rsidP="00CD6840">
      <w:pPr>
        <w:autoSpaceDE w:val="0"/>
        <w:spacing w:after="0" w:line="240" w:lineRule="auto"/>
        <w:rPr>
          <w:rFonts w:cs="Calibri"/>
          <w:szCs w:val="22"/>
          <w:lang w:val="it-IT"/>
        </w:rPr>
      </w:pPr>
      <w:r w:rsidRPr="00501033">
        <w:rPr>
          <w:rFonts w:cs="Calibri"/>
          <w:b/>
          <w:bCs/>
          <w:i/>
          <w:iCs/>
          <w:szCs w:val="22"/>
          <w:lang w:val="it-IT" w:eastAsia="it-IT"/>
        </w:rPr>
        <w:t xml:space="preserve">(per Società del Campionato di </w:t>
      </w:r>
      <w:r w:rsidRPr="00501033">
        <w:rPr>
          <w:rFonts w:cs="Calibri"/>
          <w:b/>
          <w:bCs/>
          <w:i/>
          <w:iCs/>
          <w:szCs w:val="22"/>
          <w:highlight w:val="yellow"/>
          <w:lang w:val="it-IT" w:eastAsia="it-IT"/>
        </w:rPr>
        <w:t>Prima Categoria</w:t>
      </w:r>
      <w:r w:rsidRPr="00501033">
        <w:rPr>
          <w:rFonts w:cs="Calibri"/>
          <w:b/>
          <w:bCs/>
          <w:i/>
          <w:iCs/>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Nel primo turno dei play-off le società ammesse si incontreranno fra loro in gara unica sul campo delle Società che, al termine del campionato, avranno occupato nel rispettivo girone, la migliore posizione di classifica e secondo il seguente schema: </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1° tu</w:t>
      </w:r>
      <w:r w:rsidRPr="00501033">
        <w:rPr>
          <w:rFonts w:cs="Calibri"/>
          <w:b/>
          <w:bCs/>
          <w:szCs w:val="22"/>
          <w:lang w:val="it-IT" w:eastAsia="it-IT"/>
        </w:rPr>
        <w:t xml:space="preserve">rno gironi a 16 squadre </w:t>
      </w:r>
      <w:r w:rsidRPr="00501033">
        <w:rPr>
          <w:rFonts w:cs="Calibri"/>
          <w:b/>
          <w:bCs/>
          <w:szCs w:val="22"/>
          <w:lang w:val="it-IT" w:eastAsia="it-IT"/>
        </w:rPr>
        <w:tab/>
        <w:t>Domenica 9 maggio 2021 ore 16.00</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rsidR="00CD6840" w:rsidRPr="00501033" w:rsidRDefault="00CE6ED5" w:rsidP="00CD6840">
      <w:pPr>
        <w:autoSpaceDE w:val="0"/>
        <w:spacing w:after="0"/>
        <w:rPr>
          <w:rFonts w:cs="Calibri"/>
          <w:szCs w:val="22"/>
          <w:lang w:val="it-IT" w:eastAsia="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1° turno gironi  a 18 squadre </w:t>
      </w:r>
      <w:r w:rsidRPr="00501033">
        <w:rPr>
          <w:rFonts w:cs="Calibri"/>
          <w:b/>
          <w:bCs/>
          <w:szCs w:val="22"/>
          <w:lang w:val="it-IT" w:eastAsia="it-IT"/>
        </w:rPr>
        <w:tab/>
        <w:t>Domenica 16 maggio 2021 ore 16.00</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3a classificata – 4a classific</w:t>
      </w:r>
      <w:r w:rsidRPr="00501033">
        <w:rPr>
          <w:rFonts w:cs="Calibri"/>
          <w:b/>
          <w:bCs/>
          <w:i/>
          <w:szCs w:val="22"/>
          <w:lang w:val="it-IT" w:eastAsia="it-IT"/>
        </w:rPr>
        <w:t>ata</w:t>
      </w:r>
    </w:p>
    <w:p w:rsidR="00CD6840" w:rsidRPr="00501033" w:rsidRDefault="00CE6ED5" w:rsidP="00CD6840">
      <w:pPr>
        <w:autoSpaceDE w:val="0"/>
        <w:spacing w:after="0"/>
        <w:jc w:val="both"/>
        <w:rPr>
          <w:rFonts w:cs="Calibri"/>
          <w:b/>
          <w:bCs/>
          <w:i/>
          <w:szCs w:val="22"/>
          <w:lang w:val="it-IT" w:eastAsia="it-IT"/>
        </w:rPr>
      </w:pPr>
    </w:p>
    <w:p w:rsidR="00CD6840" w:rsidRPr="00501033" w:rsidRDefault="00CE6ED5" w:rsidP="00CD6840">
      <w:pPr>
        <w:autoSpaceDE w:val="0"/>
        <w:spacing w:after="0"/>
        <w:jc w:val="both"/>
        <w:rPr>
          <w:rFonts w:cs="Calibri"/>
          <w:b/>
          <w:szCs w:val="22"/>
          <w:lang w:val="it-IT"/>
        </w:rPr>
      </w:pPr>
      <w:r w:rsidRPr="00501033">
        <w:rPr>
          <w:rFonts w:cs="Calibri"/>
          <w:b/>
          <w:szCs w:val="22"/>
          <w:lang w:val="it-IT" w:eastAsia="it-IT"/>
        </w:rPr>
        <w:t xml:space="preserve">Al termine delle gare del 1° turno, in caso di parità di punteggio, verrà considerata vincente la squadra con una migliore posizione di classifica al termine del campionato 2020/2021.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due società perdenti le gare del 1° turno saranno escluse dal p</w:t>
      </w:r>
      <w:r w:rsidRPr="00501033">
        <w:rPr>
          <w:rFonts w:cs="Calibri"/>
          <w:szCs w:val="22"/>
          <w:lang w:val="it-IT" w:eastAsia="it-IT"/>
        </w:rPr>
        <w:t xml:space="preserve">roseguimento dei play-off.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società vincenti le gare del primo turno saranno ammesse al secondo turno dei play-off e si incontreranno in gara unica, sul campo delle Società che, al termine del campionato, avranno occupato nel rispettivo girone, la migli</w:t>
      </w:r>
      <w:r w:rsidRPr="00501033">
        <w:rPr>
          <w:rFonts w:cs="Calibri"/>
          <w:szCs w:val="22"/>
          <w:lang w:val="it-IT" w:eastAsia="it-IT"/>
        </w:rPr>
        <w:t>ore posizione di classifica e secondo il seguente schema:</w:t>
      </w:r>
    </w:p>
    <w:p w:rsidR="00CD6840" w:rsidRPr="00501033" w:rsidRDefault="00CE6ED5" w:rsidP="00CD6840">
      <w:pPr>
        <w:autoSpaceDE w:val="0"/>
        <w:spacing w:after="0"/>
        <w:rPr>
          <w:rFonts w:cs="Calibri"/>
          <w:szCs w:val="22"/>
          <w:lang w:val="it-IT"/>
        </w:rPr>
      </w:pPr>
      <w:bookmarkStart w:id="178" w:name="_Hlk51583829"/>
      <w:r w:rsidRPr="00501033">
        <w:rPr>
          <w:rFonts w:eastAsia="Arial" w:cs="Calibri"/>
          <w:szCs w:val="22"/>
          <w:lang w:val="it-IT" w:eastAsia="it-IT"/>
        </w:rPr>
        <w:lastRenderedPageBreak/>
        <w:t xml:space="preserve"> </w:t>
      </w:r>
      <w:r w:rsidRPr="00501033">
        <w:rPr>
          <w:rFonts w:cs="Calibri"/>
          <w:b/>
          <w:bCs/>
          <w:szCs w:val="22"/>
          <w:lang w:val="it-IT" w:eastAsia="it-IT"/>
        </w:rPr>
        <w:t xml:space="preserve">2° turno </w:t>
      </w:r>
      <w:r w:rsidRPr="00501033">
        <w:rPr>
          <w:rFonts w:cs="Calibri"/>
          <w:b/>
          <w:bCs/>
          <w:szCs w:val="22"/>
          <w:lang w:val="it-IT" w:eastAsia="it-IT"/>
        </w:rPr>
        <w:tab/>
        <w:t>domenica 16 maggio 2021 ore 16.00/20.30</w:t>
      </w:r>
    </w:p>
    <w:p w:rsidR="00CD6840" w:rsidRPr="00501033" w:rsidRDefault="00CE6ED5" w:rsidP="00CD6840">
      <w:pPr>
        <w:autoSpaceDE w:val="0"/>
        <w:spacing w:after="0"/>
        <w:ind w:left="720" w:firstLine="720"/>
        <w:rPr>
          <w:rFonts w:cs="Calibri"/>
          <w:szCs w:val="22"/>
          <w:lang w:val="it-IT"/>
        </w:rPr>
      </w:pPr>
      <w:r w:rsidRPr="00501033">
        <w:rPr>
          <w:rFonts w:cs="Calibri"/>
          <w:b/>
          <w:bCs/>
          <w:i/>
          <w:szCs w:val="22"/>
          <w:lang w:val="it-IT" w:eastAsia="it-IT"/>
        </w:rPr>
        <w:t>vinc. seconda/quinta – vinc. terza/quarta</w:t>
      </w:r>
    </w:p>
    <w:p w:rsidR="00CD6840" w:rsidRPr="00501033" w:rsidRDefault="00CE6ED5" w:rsidP="00CD6840">
      <w:pPr>
        <w:autoSpaceDE w:val="0"/>
        <w:spacing w:after="0"/>
        <w:jc w:val="both"/>
        <w:rPr>
          <w:rFonts w:cs="Calibri"/>
          <w:szCs w:val="22"/>
          <w:lang w:val="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mercoledì 19 maggio 2021 ore 16.00/20.30</w:t>
      </w:r>
    </w:p>
    <w:p w:rsidR="00CD6840" w:rsidRPr="00501033" w:rsidRDefault="00CE6ED5" w:rsidP="00CD6840">
      <w:pPr>
        <w:autoSpaceDE w:val="0"/>
        <w:spacing w:after="0"/>
        <w:ind w:left="720" w:firstLine="720"/>
        <w:rPr>
          <w:rFonts w:cs="Calibri"/>
          <w:szCs w:val="22"/>
          <w:lang w:val="it-IT"/>
        </w:rPr>
      </w:pPr>
      <w:r w:rsidRPr="00501033">
        <w:rPr>
          <w:rFonts w:cs="Calibri"/>
          <w:b/>
          <w:bCs/>
          <w:i/>
          <w:szCs w:val="22"/>
          <w:lang w:val="it-IT" w:eastAsia="it-IT"/>
        </w:rPr>
        <w:t>vinc. seconda/quinta – vinc. terza/quarta</w:t>
      </w:r>
    </w:p>
    <w:bookmarkEnd w:id="178"/>
    <w:p w:rsidR="00CD6840" w:rsidRPr="00501033" w:rsidRDefault="00CE6ED5" w:rsidP="00CD6840">
      <w:pPr>
        <w:autoSpaceDE w:val="0"/>
        <w:spacing w:after="0"/>
        <w:jc w:val="both"/>
        <w:rPr>
          <w:rFonts w:cs="Calibri"/>
          <w:b/>
          <w:szCs w:val="22"/>
          <w:lang w:val="it-IT"/>
        </w:rPr>
      </w:pPr>
      <w:r w:rsidRPr="00501033">
        <w:rPr>
          <w:rFonts w:cs="Calibri"/>
          <w:b/>
          <w:szCs w:val="22"/>
          <w:lang w:val="it-IT" w:eastAsia="it-IT"/>
        </w:rPr>
        <w:t xml:space="preserve">Anche per la gara del secondo turno, in caso di parità al termine dei 90’ regolamentari, verrà considerata vincente la squadra con una migliore posizione di classifica al termine del campionato 2020/2021.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 2° turno, per le società di Prima C</w:t>
      </w:r>
      <w:r w:rsidRPr="00501033">
        <w:rPr>
          <w:rFonts w:cs="Calibri"/>
          <w:szCs w:val="22"/>
          <w:lang w:val="it-IT" w:eastAsia="it-IT"/>
        </w:rPr>
        <w:t xml:space="preserve">ategoria verrà formata una graduatoria (graduatoria D) per le società perdenti le gare relative a tale turno. Tale graduatoria verrà utilizzata nel caso di esaurimento delle graduatorie relative al terzo turno. </w:t>
      </w: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3°turno </w:t>
      </w:r>
      <w:r w:rsidRPr="00501033">
        <w:rPr>
          <w:rFonts w:cs="Calibri"/>
          <w:b/>
          <w:bCs/>
          <w:szCs w:val="22"/>
          <w:lang w:val="it-IT" w:eastAsia="it-IT"/>
        </w:rPr>
        <w:tab/>
      </w:r>
    </w:p>
    <w:p w:rsidR="00CD6840" w:rsidRPr="00501033" w:rsidRDefault="00CE6ED5" w:rsidP="00CD6840">
      <w:pPr>
        <w:autoSpaceDE w:val="0"/>
        <w:spacing w:after="0"/>
        <w:ind w:left="720"/>
        <w:jc w:val="both"/>
        <w:rPr>
          <w:rFonts w:cs="Calibri"/>
          <w:szCs w:val="22"/>
          <w:lang w:val="it-IT"/>
        </w:rPr>
      </w:pPr>
      <w:r w:rsidRPr="00501033">
        <w:rPr>
          <w:rFonts w:cs="Calibri"/>
          <w:b/>
          <w:bCs/>
          <w:szCs w:val="22"/>
          <w:lang w:val="it-IT" w:eastAsia="it-IT"/>
        </w:rPr>
        <w:t>Gare di andata      domenica 23 m</w:t>
      </w:r>
      <w:r w:rsidRPr="00501033">
        <w:rPr>
          <w:rFonts w:cs="Calibri"/>
          <w:b/>
          <w:bCs/>
          <w:szCs w:val="22"/>
          <w:lang w:val="it-IT" w:eastAsia="it-IT"/>
        </w:rPr>
        <w:t>aggio 2021 ore 16.00</w:t>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 di ritorno      mercoledì 26 maggio 2021 ore 16.00/20.30</w:t>
      </w:r>
    </w:p>
    <w:p w:rsidR="00CD6840" w:rsidRPr="00501033" w:rsidRDefault="00CE6ED5" w:rsidP="00CD6840">
      <w:pPr>
        <w:autoSpaceDE w:val="0"/>
        <w:spacing w:after="0"/>
        <w:ind w:firstLine="720"/>
        <w:jc w:val="both"/>
        <w:rPr>
          <w:rFonts w:cs="Calibri"/>
          <w:b/>
          <w:b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12 Società vincenti i rispettivi gironi si incontreranno tra di loro in gare di andata e ritorno.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Al termine delle gare di ritorno, in caso di parità di punteggio, per </w:t>
      </w:r>
      <w:r w:rsidRPr="00501033">
        <w:rPr>
          <w:rFonts w:cs="Calibri"/>
          <w:szCs w:val="22"/>
          <w:lang w:val="it-IT" w:eastAsia="it-IT"/>
        </w:rPr>
        <w:t xml:space="preserve">determinare la vincente si darà luogo alla effettuazione di 2 tempi supplementari di 15’ ciascuno e, ove persista il risultato di parità, verranno tirati i calci di rigore in base alle norme vigenti.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 3° turno, per le società perdenti le gar</w:t>
      </w:r>
      <w:r w:rsidRPr="00501033">
        <w:rPr>
          <w:rFonts w:cs="Calibri"/>
          <w:szCs w:val="22"/>
          <w:lang w:val="it-IT" w:eastAsia="it-IT"/>
        </w:rPr>
        <w:t xml:space="preserve">e relative a tale turno verrà formata una graduatoria (graduatoria C) </w:t>
      </w: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4° turno </w:t>
      </w:r>
      <w:r w:rsidRPr="00501033">
        <w:rPr>
          <w:rFonts w:cs="Calibri"/>
          <w:b/>
          <w:bCs/>
          <w:szCs w:val="22"/>
          <w:lang w:val="it-IT" w:eastAsia="it-IT"/>
        </w:rPr>
        <w:tab/>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 di andata      domenica 30 maggio 2021 ore 16.00</w:t>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 di ritorno      mercoledì 02 giugno 2021 ore 16.00</w:t>
      </w:r>
    </w:p>
    <w:p w:rsidR="00CD6840" w:rsidRPr="00501033" w:rsidRDefault="00CE6ED5" w:rsidP="00CD6840">
      <w:pPr>
        <w:autoSpaceDE w:val="0"/>
        <w:spacing w:after="0"/>
        <w:ind w:firstLine="720"/>
        <w:jc w:val="both"/>
        <w:rPr>
          <w:rFonts w:cs="Calibri"/>
          <w:b/>
          <w:b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6 società vincenti il 3° turno si incontreranno tra di loro</w:t>
      </w:r>
      <w:r w:rsidRPr="00501033">
        <w:rPr>
          <w:rFonts w:cs="Calibri"/>
          <w:szCs w:val="22"/>
          <w:lang w:val="it-IT" w:eastAsia="it-IT"/>
        </w:rPr>
        <w:t xml:space="preserve"> in gare di andata e ritorno.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delle gare di ritorno, in caso di parità di punteggio, per determinare la vincente si darà luogo alla effettuazione di 2 tempi supplementari di 15’ ciascuno e, ove persista il risultato di parità, verranno tirati i</w:t>
      </w:r>
      <w:r w:rsidRPr="00501033">
        <w:rPr>
          <w:rFonts w:cs="Calibri"/>
          <w:szCs w:val="22"/>
          <w:lang w:val="it-IT" w:eastAsia="it-IT"/>
        </w:rPr>
        <w:t xml:space="preserve"> calci di rigore in base alle norme vigenti.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 4° turno verranno formate due distinte graduatorie, delle quali l’una (A) per le società vincenti e l’altra (B) per le società perdenti le gare relative a tale turno.</w:t>
      </w:r>
    </w:p>
    <w:p w:rsidR="00CD6840" w:rsidRPr="00501033" w:rsidRDefault="00CE6ED5" w:rsidP="00CD6840">
      <w:pPr>
        <w:autoSpaceDE w:val="0"/>
        <w:spacing w:after="0" w:line="240" w:lineRule="auto"/>
        <w:jc w:val="both"/>
        <w:rPr>
          <w:rFonts w:cs="Calibri"/>
          <w:szCs w:val="22"/>
          <w:lang w:val="it-IT" w:eastAsia="it-IT"/>
        </w:rPr>
      </w:pPr>
    </w:p>
    <w:p w:rsidR="00CD6840" w:rsidRPr="00501033" w:rsidRDefault="00CE6ED5" w:rsidP="00CD6840">
      <w:pPr>
        <w:autoSpaceDE w:val="0"/>
        <w:spacing w:after="0" w:line="240" w:lineRule="auto"/>
        <w:jc w:val="both"/>
        <w:rPr>
          <w:rFonts w:cs="Calibri"/>
          <w:szCs w:val="22"/>
        </w:rPr>
      </w:pPr>
      <w:r w:rsidRPr="00501033">
        <w:rPr>
          <w:rFonts w:cs="Calibri"/>
          <w:b/>
          <w:bCs/>
          <w:szCs w:val="22"/>
          <w:lang w:eastAsia="it-IT"/>
        </w:rPr>
        <w:t xml:space="preserve">D) PLAY OFF – STAGIONE SPORTIVA 2020/2021 </w:t>
      </w:r>
    </w:p>
    <w:p w:rsidR="00CD6840" w:rsidRPr="00501033" w:rsidRDefault="00CE6ED5" w:rsidP="00CD6840">
      <w:pPr>
        <w:autoSpaceDE w:val="0"/>
        <w:spacing w:after="0" w:line="240" w:lineRule="auto"/>
        <w:rPr>
          <w:rFonts w:cs="Calibri"/>
          <w:szCs w:val="22"/>
          <w:lang w:val="it-IT"/>
        </w:rPr>
      </w:pPr>
      <w:r w:rsidRPr="00501033">
        <w:rPr>
          <w:rFonts w:cs="Calibri"/>
          <w:b/>
          <w:bCs/>
          <w:i/>
          <w:iCs/>
          <w:szCs w:val="22"/>
          <w:lang w:val="it-IT" w:eastAsia="it-IT"/>
        </w:rPr>
        <w:t xml:space="preserve">(per Società del </w:t>
      </w:r>
      <w:r w:rsidRPr="00501033">
        <w:rPr>
          <w:rFonts w:cs="Calibri"/>
          <w:b/>
          <w:bCs/>
          <w:i/>
          <w:iCs/>
          <w:szCs w:val="22"/>
          <w:highlight w:val="yellow"/>
          <w:lang w:val="it-IT" w:eastAsia="it-IT"/>
        </w:rPr>
        <w:t>Campionato di Seconda Categoria</w:t>
      </w:r>
      <w:r w:rsidRPr="00501033">
        <w:rPr>
          <w:rFonts w:cs="Calibri"/>
          <w:b/>
          <w:bCs/>
          <w:i/>
          <w:iCs/>
          <w:szCs w:val="22"/>
          <w:lang w:val="it-IT" w:eastAsia="it-IT"/>
        </w:rPr>
        <w:t xml:space="preserve">) </w:t>
      </w:r>
    </w:p>
    <w:p w:rsidR="00CD6840" w:rsidRPr="00501033" w:rsidRDefault="00CE6ED5" w:rsidP="00CD6840">
      <w:pPr>
        <w:autoSpaceDE w:val="0"/>
        <w:spacing w:after="0" w:line="240" w:lineRule="auto"/>
        <w:rPr>
          <w:rFonts w:cs="Calibri"/>
          <w:b/>
          <w:bCs/>
          <w:i/>
          <w:i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Nel primo turno dei play-off le società ammesse si incontreranno fra loro in gara unica sul campo delle Società che, al termine del campionato, avranno occupato </w:t>
      </w:r>
      <w:r w:rsidRPr="00501033">
        <w:rPr>
          <w:rFonts w:cs="Calibri"/>
          <w:szCs w:val="22"/>
          <w:lang w:val="it-IT" w:eastAsia="it-IT"/>
        </w:rPr>
        <w:t xml:space="preserve">nel rispettivo girone, la migliore posizione di classifica e secondo il seguente schema: </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1° turno giron1 a 16 squadre </w:t>
      </w:r>
      <w:r w:rsidRPr="00501033">
        <w:rPr>
          <w:rFonts w:cs="Calibri"/>
          <w:b/>
          <w:bCs/>
          <w:szCs w:val="22"/>
          <w:lang w:val="it-IT" w:eastAsia="it-IT"/>
        </w:rPr>
        <w:tab/>
        <w:t>Domenica 9 maggio 2021 ore 16.00</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rsidR="00CD6840" w:rsidRPr="00501033" w:rsidRDefault="00CE6ED5" w:rsidP="00CD6840">
      <w:pPr>
        <w:autoSpaceDE w:val="0"/>
        <w:spacing w:after="0"/>
        <w:rPr>
          <w:rFonts w:cs="Calibri"/>
          <w:szCs w:val="22"/>
          <w:lang w:val="it-IT" w:eastAsia="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1° turno giron1 a 18 squadre </w:t>
      </w:r>
      <w:r w:rsidRPr="00501033">
        <w:rPr>
          <w:rFonts w:cs="Calibri"/>
          <w:b/>
          <w:bCs/>
          <w:szCs w:val="22"/>
          <w:lang w:val="it-IT" w:eastAsia="it-IT"/>
        </w:rPr>
        <w:tab/>
        <w:t>Dome</w:t>
      </w:r>
      <w:r w:rsidRPr="00501033">
        <w:rPr>
          <w:rFonts w:cs="Calibri"/>
          <w:b/>
          <w:bCs/>
          <w:szCs w:val="22"/>
          <w:lang w:val="it-IT" w:eastAsia="it-IT"/>
        </w:rPr>
        <w:t>nica 16 maggio 2021 ore 16.00</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2a classificata – 5a classificata</w:t>
      </w:r>
    </w:p>
    <w:p w:rsidR="00CD6840" w:rsidRPr="00501033" w:rsidRDefault="00CE6ED5" w:rsidP="00CD6840">
      <w:pPr>
        <w:autoSpaceDE w:val="0"/>
        <w:spacing w:after="0"/>
        <w:ind w:left="2148" w:firstLine="684"/>
        <w:rPr>
          <w:rFonts w:cs="Calibri"/>
          <w:szCs w:val="22"/>
          <w:lang w:val="it-IT"/>
        </w:rPr>
      </w:pPr>
      <w:r w:rsidRPr="00501033">
        <w:rPr>
          <w:rFonts w:cs="Calibri"/>
          <w:b/>
          <w:bCs/>
          <w:i/>
          <w:szCs w:val="22"/>
          <w:lang w:val="it-IT" w:eastAsia="it-IT"/>
        </w:rPr>
        <w:t>3a classificata – 4a classificata</w:t>
      </w:r>
    </w:p>
    <w:p w:rsidR="00CD6840" w:rsidRPr="00501033" w:rsidRDefault="00CE6ED5" w:rsidP="00CD6840">
      <w:pPr>
        <w:autoSpaceDE w:val="0"/>
        <w:spacing w:after="0"/>
        <w:jc w:val="both"/>
        <w:rPr>
          <w:rFonts w:cs="Calibri"/>
          <w:b/>
          <w:bCs/>
          <w:i/>
          <w:szCs w:val="22"/>
          <w:lang w:val="it-IT" w:eastAsia="it-IT"/>
        </w:rPr>
      </w:pPr>
    </w:p>
    <w:p w:rsidR="00CD6840" w:rsidRPr="00501033" w:rsidRDefault="00CE6ED5" w:rsidP="00CD6840">
      <w:pPr>
        <w:autoSpaceDE w:val="0"/>
        <w:spacing w:after="0"/>
        <w:jc w:val="both"/>
        <w:rPr>
          <w:rFonts w:cs="Calibri"/>
          <w:b/>
          <w:szCs w:val="22"/>
          <w:lang w:val="it-IT"/>
        </w:rPr>
      </w:pPr>
      <w:r w:rsidRPr="00501033">
        <w:rPr>
          <w:rFonts w:cs="Calibri"/>
          <w:b/>
          <w:szCs w:val="22"/>
          <w:lang w:val="it-IT" w:eastAsia="it-IT"/>
        </w:rPr>
        <w:t xml:space="preserve">Al termine delle gare del 1° turno, in caso di parità di punteggio, verrà considerata vincente la squadra con una migliore posizione di classifica al termine del campionato 2020/2021.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società perdenti le gare del 1° turno saranno escluse dal proseguime</w:t>
      </w:r>
      <w:r w:rsidRPr="00501033">
        <w:rPr>
          <w:rFonts w:cs="Calibri"/>
          <w:szCs w:val="22"/>
          <w:lang w:val="it-IT" w:eastAsia="it-IT"/>
        </w:rPr>
        <w:t xml:space="preserve">nto dei play-off.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società vincenti le gare del primo turno saranno ammesse al secondo turno dei play-off e si incontreranno in gara unica, sul campo delle Società che, al termine del campionato, avranno occupato nel rispettivo girone, la migliore posiz</w:t>
      </w:r>
      <w:r w:rsidRPr="00501033">
        <w:rPr>
          <w:rFonts w:cs="Calibri"/>
          <w:szCs w:val="22"/>
          <w:lang w:val="it-IT" w:eastAsia="it-IT"/>
        </w:rPr>
        <w:t xml:space="preserve">ione di classifica e secondo il seguente schema: </w:t>
      </w:r>
    </w:p>
    <w:p w:rsidR="00CD6840" w:rsidRPr="00501033" w:rsidRDefault="00CE6ED5" w:rsidP="00CD6840">
      <w:pPr>
        <w:autoSpaceDE w:val="0"/>
        <w:spacing w:after="0"/>
        <w:jc w:val="center"/>
        <w:rPr>
          <w:rFonts w:cs="Calibri"/>
          <w:b/>
          <w:bCs/>
          <w:szCs w:val="22"/>
          <w:lang w:val="it-IT" w:eastAsia="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domenica 16 maggio 2021 ore 16.00/20.30</w:t>
      </w:r>
    </w:p>
    <w:p w:rsidR="00CD6840" w:rsidRPr="00501033" w:rsidRDefault="00CE6ED5" w:rsidP="00CD6840">
      <w:pPr>
        <w:autoSpaceDE w:val="0"/>
        <w:spacing w:after="0"/>
        <w:ind w:left="720" w:firstLine="720"/>
        <w:rPr>
          <w:rFonts w:cs="Calibri"/>
          <w:szCs w:val="22"/>
          <w:lang w:val="it-IT"/>
        </w:rPr>
      </w:pPr>
      <w:r w:rsidRPr="00501033">
        <w:rPr>
          <w:rFonts w:cs="Calibri"/>
          <w:b/>
          <w:bCs/>
          <w:i/>
          <w:szCs w:val="22"/>
          <w:lang w:val="it-IT" w:eastAsia="it-IT"/>
        </w:rPr>
        <w:t>vinc. seconda/quinta – vinc. terza/quarta</w:t>
      </w:r>
    </w:p>
    <w:p w:rsidR="00CD6840" w:rsidRPr="00501033" w:rsidRDefault="00CE6ED5" w:rsidP="00CD6840">
      <w:pPr>
        <w:autoSpaceDE w:val="0"/>
        <w:spacing w:after="0"/>
        <w:jc w:val="both"/>
        <w:rPr>
          <w:rFonts w:cs="Calibri"/>
          <w:szCs w:val="22"/>
          <w:lang w:val="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 xml:space="preserve">2° turno </w:t>
      </w:r>
      <w:r w:rsidRPr="00501033">
        <w:rPr>
          <w:rFonts w:cs="Calibri"/>
          <w:b/>
          <w:bCs/>
          <w:szCs w:val="22"/>
          <w:lang w:val="it-IT" w:eastAsia="it-IT"/>
        </w:rPr>
        <w:tab/>
        <w:t>mercoledì 19 maggio 2021 ore 16.00/20.30</w:t>
      </w:r>
    </w:p>
    <w:p w:rsidR="00CD6840" w:rsidRPr="00501033" w:rsidRDefault="00CE6ED5" w:rsidP="00CD6840">
      <w:pPr>
        <w:autoSpaceDE w:val="0"/>
        <w:spacing w:after="0"/>
        <w:ind w:left="720" w:firstLine="720"/>
        <w:rPr>
          <w:rFonts w:cs="Calibri"/>
          <w:szCs w:val="22"/>
          <w:lang w:val="it-IT"/>
        </w:rPr>
      </w:pPr>
      <w:r w:rsidRPr="00501033">
        <w:rPr>
          <w:rFonts w:cs="Calibri"/>
          <w:b/>
          <w:bCs/>
          <w:i/>
          <w:szCs w:val="22"/>
          <w:lang w:val="it-IT" w:eastAsia="it-IT"/>
        </w:rPr>
        <w:t>vinc. seconda/quinta – vinc. terza/quarta</w:t>
      </w:r>
    </w:p>
    <w:p w:rsidR="00CD6840" w:rsidRPr="00501033" w:rsidRDefault="00CE6ED5" w:rsidP="00CD6840">
      <w:pPr>
        <w:autoSpaceDE w:val="0"/>
        <w:spacing w:after="0"/>
        <w:jc w:val="center"/>
        <w:rPr>
          <w:rFonts w:cs="Calibri"/>
          <w:b/>
          <w:bCs/>
          <w:szCs w:val="22"/>
          <w:lang w:val="it-IT" w:eastAsia="it-IT"/>
        </w:rPr>
      </w:pP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 xml:space="preserve">Anche per la gara </w:t>
      </w:r>
      <w:r w:rsidRPr="00501033">
        <w:rPr>
          <w:rFonts w:cs="Calibri"/>
          <w:szCs w:val="22"/>
          <w:lang w:val="it-IT" w:eastAsia="it-IT"/>
        </w:rPr>
        <w:t>del secondo turno, in caso di parità al termine dei 90’ regolamentari, verrà considerata vincente la squadra con una migliore posizione di classifica al termine del campionato 2020/2021</w:t>
      </w:r>
    </w:p>
    <w:p w:rsidR="00CD6840"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3°turno </w:t>
      </w:r>
      <w:r w:rsidRPr="00501033">
        <w:rPr>
          <w:rFonts w:cs="Calibri"/>
          <w:b/>
          <w:bCs/>
          <w:szCs w:val="22"/>
          <w:lang w:val="it-IT" w:eastAsia="it-IT"/>
        </w:rPr>
        <w:tab/>
      </w:r>
    </w:p>
    <w:p w:rsidR="00CD6840" w:rsidRPr="00501033" w:rsidRDefault="00CE6ED5" w:rsidP="00CD6840">
      <w:pPr>
        <w:autoSpaceDE w:val="0"/>
        <w:spacing w:after="0"/>
        <w:ind w:left="720"/>
        <w:jc w:val="both"/>
        <w:rPr>
          <w:rFonts w:cs="Calibri"/>
          <w:szCs w:val="22"/>
          <w:lang w:val="it-IT"/>
        </w:rPr>
      </w:pPr>
      <w:r w:rsidRPr="00501033">
        <w:rPr>
          <w:rFonts w:cs="Calibri"/>
          <w:b/>
          <w:bCs/>
          <w:szCs w:val="22"/>
          <w:lang w:val="it-IT" w:eastAsia="it-IT"/>
        </w:rPr>
        <w:t>Gare di andata      domenica 23 maggio 2021 ore 16.00</w:t>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w:t>
      </w:r>
      <w:r w:rsidRPr="00501033">
        <w:rPr>
          <w:rFonts w:cs="Calibri"/>
          <w:b/>
          <w:bCs/>
          <w:szCs w:val="22"/>
          <w:lang w:val="it-IT" w:eastAsia="it-IT"/>
        </w:rPr>
        <w:t xml:space="preserve"> di ritorno      mercoledì 26 maggio 2021 ore 16.00/20.30</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ventiquattro Società vincenti i rispettivi gironi si incontreranno in gare di andata e ritorno.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delle gare di ritorno, in caso di parità di punteggio, per determinare la vincente si d</w:t>
      </w:r>
      <w:r w:rsidRPr="00501033">
        <w:rPr>
          <w:rFonts w:cs="Calibri"/>
          <w:szCs w:val="22"/>
          <w:lang w:val="it-IT" w:eastAsia="it-IT"/>
        </w:rPr>
        <w:t xml:space="preserve">arà luogo alla effettuazione di 2 tempi supplementari di 15’ ciascuno e, ove persista il risultato di parità, verranno tirati i calci di rigore in base alle norme vigenti.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dodici società perdenti il 3° turno verranno inserite nella graduatoria C.</w:t>
      </w:r>
    </w:p>
    <w:p w:rsidR="00CD6840" w:rsidRDefault="00CE6ED5" w:rsidP="00CD6840">
      <w:pPr>
        <w:autoSpaceDE w:val="0"/>
        <w:spacing w:after="0"/>
        <w:jc w:val="both"/>
        <w:rPr>
          <w:rFonts w:eastAsia="Arial" w:cs="Calibri"/>
          <w:szCs w:val="22"/>
          <w:lang w:val="it-IT" w:eastAsia="it-IT"/>
        </w:rPr>
      </w:pPr>
      <w:r w:rsidRPr="00501033">
        <w:rPr>
          <w:rFonts w:eastAsia="Arial" w:cs="Calibri"/>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4° </w:t>
      </w:r>
      <w:r w:rsidRPr="00501033">
        <w:rPr>
          <w:rFonts w:cs="Calibri"/>
          <w:b/>
          <w:bCs/>
          <w:szCs w:val="22"/>
          <w:lang w:val="it-IT" w:eastAsia="it-IT"/>
        </w:rPr>
        <w:t xml:space="preserve">turno </w:t>
      </w:r>
      <w:r w:rsidRPr="00501033">
        <w:rPr>
          <w:rFonts w:cs="Calibri"/>
          <w:b/>
          <w:bCs/>
          <w:szCs w:val="22"/>
          <w:lang w:val="it-IT" w:eastAsia="it-IT"/>
        </w:rPr>
        <w:tab/>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 di andata      domenica 30 maggio 2021 ore 16.00</w:t>
      </w:r>
    </w:p>
    <w:p w:rsidR="00CD6840" w:rsidRPr="00501033" w:rsidRDefault="00CE6ED5" w:rsidP="00CD6840">
      <w:pPr>
        <w:autoSpaceDE w:val="0"/>
        <w:spacing w:after="0"/>
        <w:ind w:firstLine="720"/>
        <w:jc w:val="both"/>
        <w:rPr>
          <w:rFonts w:cs="Calibri"/>
          <w:szCs w:val="22"/>
          <w:lang w:val="it-IT"/>
        </w:rPr>
      </w:pPr>
      <w:r w:rsidRPr="00501033">
        <w:rPr>
          <w:rFonts w:cs="Calibri"/>
          <w:b/>
          <w:bCs/>
          <w:szCs w:val="22"/>
          <w:lang w:val="it-IT" w:eastAsia="it-IT"/>
        </w:rPr>
        <w:t>Gare di ritorno      mercoladì 02 giugno 2021 ore 16.00</w:t>
      </w:r>
    </w:p>
    <w:p w:rsidR="00CD6840" w:rsidRPr="00501033" w:rsidRDefault="00CE6ED5" w:rsidP="00CD6840">
      <w:pPr>
        <w:autoSpaceDE w:val="0"/>
        <w:spacing w:after="0"/>
        <w:ind w:firstLine="720"/>
        <w:jc w:val="both"/>
        <w:rPr>
          <w:rFonts w:cs="Calibri"/>
          <w:b/>
          <w:b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dodici società vincenti il 3° turno si incontreranno in gare di andata e ritorno.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delle gare di ritorno, in caso di parità di punteggio, per determinare la vincente si darà luogo alla effettuazione di 2 tempi supplementari di 15’ ciascuno e, ove persista il risultato di parità, verranno tirati i calci di rigore in base alle n</w:t>
      </w:r>
      <w:r w:rsidRPr="00501033">
        <w:rPr>
          <w:rFonts w:cs="Calibri"/>
          <w:szCs w:val="22"/>
          <w:lang w:val="it-IT" w:eastAsia="it-IT"/>
        </w:rPr>
        <w:t xml:space="preserve">orme vigenti.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Al termine del 4° turno verranno formate due distinte graduatorie, delle quali l’una (A) per le società vincenti e l’altra (B) per le società perdenti le gare relative a tale turno. </w:t>
      </w:r>
    </w:p>
    <w:p w:rsidR="00CD6840" w:rsidRPr="00501033" w:rsidRDefault="00CE6ED5" w:rsidP="00CD6840">
      <w:pPr>
        <w:autoSpaceDE w:val="0"/>
        <w:spacing w:after="0" w:line="240" w:lineRule="auto"/>
        <w:jc w:val="both"/>
        <w:rPr>
          <w:rFonts w:cs="Calibri"/>
          <w:szCs w:val="22"/>
          <w:lang w:val="it-IT" w:eastAsia="it-IT"/>
        </w:rPr>
      </w:pPr>
    </w:p>
    <w:p w:rsidR="00CD6840" w:rsidRPr="00501033" w:rsidRDefault="00CE6ED5" w:rsidP="00CD6840">
      <w:pPr>
        <w:autoSpaceDE w:val="0"/>
        <w:spacing w:after="0" w:line="240" w:lineRule="auto"/>
        <w:jc w:val="both"/>
        <w:rPr>
          <w:rFonts w:cs="Calibri"/>
          <w:szCs w:val="22"/>
          <w:lang w:val="it-IT"/>
        </w:rPr>
      </w:pPr>
      <w:r w:rsidRPr="00501033">
        <w:rPr>
          <w:rFonts w:cs="Calibri"/>
          <w:b/>
          <w:bCs/>
          <w:szCs w:val="22"/>
          <w:lang w:val="it-IT" w:eastAsia="it-IT"/>
        </w:rPr>
        <w:t xml:space="preserve">E) STAGIONE SPORTIVA 2020/2021 </w:t>
      </w:r>
    </w:p>
    <w:p w:rsidR="00CD6840" w:rsidRPr="00501033" w:rsidRDefault="00CE6ED5" w:rsidP="00CD6840">
      <w:pPr>
        <w:autoSpaceDE w:val="0"/>
        <w:spacing w:after="0" w:line="240" w:lineRule="auto"/>
        <w:jc w:val="both"/>
        <w:rPr>
          <w:rFonts w:cs="Calibri"/>
          <w:szCs w:val="22"/>
          <w:lang w:val="it-IT"/>
        </w:rPr>
      </w:pPr>
      <w:r w:rsidRPr="00501033">
        <w:rPr>
          <w:rFonts w:cs="Calibri"/>
          <w:b/>
          <w:bCs/>
          <w:i/>
          <w:iCs/>
          <w:szCs w:val="22"/>
          <w:lang w:val="it-IT" w:eastAsia="it-IT"/>
        </w:rPr>
        <w:t>(Play-Off e Fasi Finali C</w:t>
      </w:r>
      <w:r w:rsidRPr="00501033">
        <w:rPr>
          <w:rFonts w:cs="Calibri"/>
          <w:b/>
          <w:bCs/>
          <w:i/>
          <w:iCs/>
          <w:szCs w:val="22"/>
          <w:lang w:val="it-IT" w:eastAsia="it-IT"/>
        </w:rPr>
        <w:t xml:space="preserve">ampionato </w:t>
      </w:r>
      <w:r w:rsidRPr="00501033">
        <w:rPr>
          <w:rFonts w:cs="Calibri"/>
          <w:b/>
          <w:bCs/>
          <w:i/>
          <w:iCs/>
          <w:szCs w:val="22"/>
          <w:highlight w:val="yellow"/>
          <w:lang w:val="it-IT" w:eastAsia="it-IT"/>
        </w:rPr>
        <w:t>Juniores Regionale A Under 19</w:t>
      </w:r>
      <w:r w:rsidRPr="00501033">
        <w:rPr>
          <w:rFonts w:cs="Calibri"/>
          <w:b/>
          <w:bCs/>
          <w:i/>
          <w:iCs/>
          <w:szCs w:val="22"/>
          <w:lang w:val="it-IT" w:eastAsia="it-IT"/>
        </w:rPr>
        <w:t xml:space="preserve">) </w:t>
      </w:r>
    </w:p>
    <w:p w:rsidR="00CD6840" w:rsidRPr="00501033" w:rsidRDefault="00CE6ED5" w:rsidP="00CD6840">
      <w:pPr>
        <w:autoSpaceDE w:val="0"/>
        <w:spacing w:after="0" w:line="240" w:lineRule="auto"/>
        <w:jc w:val="both"/>
        <w:rPr>
          <w:rFonts w:cs="Calibri"/>
          <w:b/>
          <w:bCs/>
          <w:i/>
          <w:i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squadre classificatesi al primo posto dei rispettivi gironi sono ammesse direttamente alla seconda fase ad </w:t>
      </w:r>
      <w:r w:rsidRPr="00501033">
        <w:rPr>
          <w:rFonts w:cs="Calibri"/>
          <w:b/>
          <w:szCs w:val="22"/>
          <w:lang w:val="it-IT" w:eastAsia="it-IT"/>
        </w:rPr>
        <w:t>e</w:t>
      </w:r>
      <w:r w:rsidRPr="00501033">
        <w:rPr>
          <w:rFonts w:cs="Calibri"/>
          <w:b/>
          <w:bCs/>
          <w:i/>
          <w:iCs/>
          <w:szCs w:val="22"/>
          <w:lang w:val="it-IT" w:eastAsia="it-IT"/>
        </w:rPr>
        <w:t>liminazione diretta</w:t>
      </w:r>
      <w:r w:rsidRPr="00501033">
        <w:rPr>
          <w:rFonts w:cs="Calibri"/>
          <w:i/>
          <w:iCs/>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squadre classificate al 2° e 3° posto di ciascun girone, al termine del Campionato Regionale Juniores “A” 2020/2021, verranno ammesse alla disputa dei </w:t>
      </w:r>
      <w:r w:rsidRPr="00501033">
        <w:rPr>
          <w:rFonts w:cs="Calibri"/>
          <w:b/>
          <w:bCs/>
          <w:i/>
          <w:iCs/>
          <w:szCs w:val="22"/>
          <w:lang w:val="it-IT" w:eastAsia="it-IT"/>
        </w:rPr>
        <w:t>Play-Off</w:t>
      </w:r>
      <w:r w:rsidRPr="00501033">
        <w:rPr>
          <w:rFonts w:cs="Calibri"/>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Nel primo turno dei Play-Off, gli incontri saranno disputati con gare di </w:t>
      </w:r>
      <w:r w:rsidRPr="00501033">
        <w:rPr>
          <w:rFonts w:cs="Calibri"/>
          <w:b/>
          <w:bCs/>
          <w:i/>
          <w:iCs/>
          <w:szCs w:val="22"/>
          <w:lang w:val="it-IT" w:eastAsia="it-IT"/>
        </w:rPr>
        <w:t xml:space="preserve">sola andata </w:t>
      </w:r>
      <w:r w:rsidRPr="00501033">
        <w:rPr>
          <w:rFonts w:cs="Calibri"/>
          <w:szCs w:val="22"/>
          <w:lang w:val="it-IT" w:eastAsia="it-IT"/>
        </w:rPr>
        <w:t>sul ca</w:t>
      </w:r>
      <w:r w:rsidRPr="00501033">
        <w:rPr>
          <w:rFonts w:cs="Calibri"/>
          <w:szCs w:val="22"/>
          <w:lang w:val="it-IT" w:eastAsia="it-IT"/>
        </w:rPr>
        <w:t xml:space="preserve">mpo di gioco della squadra in migliore posizione di classifica al termine del Campionato secondo il seguente schema: </w:t>
      </w:r>
    </w:p>
    <w:p w:rsidR="00CD6840" w:rsidRDefault="00CE6ED5" w:rsidP="00CD6840">
      <w:pPr>
        <w:autoSpaceDE w:val="0"/>
        <w:spacing w:after="0"/>
        <w:jc w:val="both"/>
        <w:rPr>
          <w:rFonts w:cs="Calibri"/>
          <w:szCs w:val="22"/>
          <w:lang w:val="it-IT" w:eastAsia="it-IT"/>
        </w:rPr>
      </w:pPr>
    </w:p>
    <w:p w:rsidR="00CD6840"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1° Turno</w:t>
      </w:r>
      <w:r w:rsidRPr="00501033">
        <w:rPr>
          <w:rFonts w:cs="Calibri"/>
          <w:b/>
          <w:bCs/>
          <w:szCs w:val="22"/>
          <w:lang w:val="it-IT" w:eastAsia="it-IT"/>
        </w:rPr>
        <w:tab/>
        <w:t>Martedì 11 maggio 2021 ore 16.00/20.30</w:t>
      </w:r>
    </w:p>
    <w:p w:rsidR="00CD6840" w:rsidRPr="00501033" w:rsidRDefault="00CE6ED5" w:rsidP="00CD6840">
      <w:pPr>
        <w:autoSpaceDE w:val="0"/>
        <w:spacing w:after="0"/>
        <w:ind w:left="1440"/>
        <w:rPr>
          <w:rFonts w:cs="Calibri"/>
          <w:szCs w:val="22"/>
          <w:lang w:val="it-IT"/>
        </w:rPr>
      </w:pPr>
      <w:r w:rsidRPr="00501033">
        <w:rPr>
          <w:rFonts w:cs="Calibri"/>
          <w:b/>
          <w:bCs/>
          <w:i/>
          <w:szCs w:val="22"/>
          <w:lang w:val="it-IT" w:eastAsia="it-IT"/>
        </w:rPr>
        <w:t>2a classificata – 3a classificata</w:t>
      </w:r>
    </w:p>
    <w:p w:rsidR="00CD6840" w:rsidRPr="00501033" w:rsidRDefault="00CE6ED5" w:rsidP="00CD6840">
      <w:pPr>
        <w:autoSpaceDE w:val="0"/>
        <w:spacing w:after="0"/>
        <w:jc w:val="both"/>
        <w:rPr>
          <w:rFonts w:cs="Calibri"/>
          <w:szCs w:val="22"/>
          <w:lang w:val="it-IT"/>
        </w:rPr>
      </w:pPr>
      <w:r w:rsidRPr="00501033">
        <w:rPr>
          <w:rFonts w:cs="Calibri"/>
          <w:b/>
          <w:bCs/>
          <w:iCs/>
          <w:szCs w:val="22"/>
          <w:lang w:val="it-IT" w:eastAsia="it-IT"/>
        </w:rPr>
        <w:t>Nel 1° turno dei Play-Off in caso di parità di punteg</w:t>
      </w:r>
      <w:r w:rsidRPr="00501033">
        <w:rPr>
          <w:rFonts w:cs="Calibri"/>
          <w:b/>
          <w:bCs/>
          <w:iCs/>
          <w:szCs w:val="22"/>
          <w:lang w:val="it-IT" w:eastAsia="it-IT"/>
        </w:rPr>
        <w:t>gio sarà dichiarata vincente la Società in migliore posizione di classifica alla conclusione del Campionato senza la disputa dei tempi supplementari</w:t>
      </w:r>
      <w:r w:rsidRPr="00501033">
        <w:rPr>
          <w:rFonts w:cs="Calibri"/>
          <w:b/>
          <w:bCs/>
          <w:i/>
          <w:iCs/>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QUARTI DI FINALE:  sabato 15 maggio 2021 ore 16.00</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Si incontreranno le quattro prime classificate di ciascun girone e le vincenti del 1° turno dei Play - Off.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La gara si disputerà </w:t>
      </w:r>
      <w:r w:rsidRPr="00501033">
        <w:rPr>
          <w:rFonts w:cs="Calibri"/>
          <w:b/>
          <w:bCs/>
          <w:i/>
          <w:iCs/>
          <w:szCs w:val="22"/>
          <w:lang w:val="it-IT" w:eastAsia="it-IT"/>
        </w:rPr>
        <w:t>in casa della squadra prima classificata</w:t>
      </w:r>
      <w:r w:rsidRPr="00501033">
        <w:rPr>
          <w:rFonts w:cs="Calibri"/>
          <w:szCs w:val="22"/>
          <w:lang w:val="it-IT" w:eastAsia="it-IT"/>
        </w:rPr>
        <w:t xml:space="preserv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La composizione degli accoppiamenti avverrà tramite sorteggio che stabilirà anche i</w:t>
      </w:r>
      <w:r w:rsidRPr="00501033">
        <w:rPr>
          <w:rFonts w:cs="Calibri"/>
          <w:szCs w:val="22"/>
          <w:lang w:val="it-IT" w:eastAsia="it-IT"/>
        </w:rPr>
        <w:t xml:space="preserve">l proseguimento della fase finale.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In questo turno non potranno incontrarsi squadre dello stesso girone. </w:t>
      </w:r>
    </w:p>
    <w:p w:rsidR="00CD6840" w:rsidRPr="00501033" w:rsidRDefault="00CE6ED5" w:rsidP="00CD6840">
      <w:pPr>
        <w:autoSpaceDE w:val="0"/>
        <w:spacing w:after="0"/>
        <w:jc w:val="both"/>
        <w:rPr>
          <w:rFonts w:cs="Calibri"/>
          <w:szCs w:val="22"/>
          <w:lang w:val="it-IT"/>
        </w:rPr>
      </w:pPr>
      <w:r w:rsidRPr="00501033">
        <w:rPr>
          <w:rFonts w:cs="Calibri"/>
          <w:b/>
          <w:bCs/>
          <w:i/>
          <w:iCs/>
          <w:szCs w:val="22"/>
          <w:lang w:val="it-IT" w:eastAsia="it-IT"/>
        </w:rPr>
        <w:t xml:space="preserve">In caso di parità dopo i tempi regolamentari sarà dichiarata vincente la Società con la migliore posizione di classifica alla conclusione del Campionato senza la disputa dei tempi supplementari.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SEMIFINALI: </w:t>
      </w:r>
      <w:r w:rsidRPr="00501033">
        <w:rPr>
          <w:rFonts w:cs="Calibri"/>
          <w:b/>
          <w:bCs/>
          <w:szCs w:val="22"/>
          <w:lang w:val="it-IT" w:eastAsia="it-IT"/>
        </w:rPr>
        <w:tab/>
        <w:t>martedì 18 maggio 2021 ore 16.00/20.30</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Le vince</w:t>
      </w:r>
      <w:r w:rsidRPr="00501033">
        <w:rPr>
          <w:rFonts w:cs="Calibri"/>
          <w:szCs w:val="22"/>
          <w:lang w:val="it-IT" w:eastAsia="it-IT"/>
        </w:rPr>
        <w:t xml:space="preserve">nti i quarti di finale accederanno alle semifinali e si incontreranno tra loro con </w:t>
      </w:r>
      <w:r w:rsidRPr="00501033">
        <w:rPr>
          <w:rFonts w:cs="Calibri"/>
          <w:b/>
          <w:bCs/>
          <w:i/>
          <w:iCs/>
          <w:szCs w:val="22"/>
          <w:lang w:val="it-IT" w:eastAsia="it-IT"/>
        </w:rPr>
        <w:t xml:space="preserve">gare di sola andata su campo neutro.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In caso di risultato di parità al termine dei 90’ regolamentari, l’arbitro procederà direttamente a far eseguire </w:t>
      </w:r>
      <w:r w:rsidRPr="00501033">
        <w:rPr>
          <w:rFonts w:cs="Calibri"/>
          <w:b/>
          <w:bCs/>
          <w:i/>
          <w:iCs/>
          <w:szCs w:val="22"/>
          <w:lang w:val="it-IT" w:eastAsia="it-IT"/>
        </w:rPr>
        <w:t xml:space="preserve">i calci di rigore </w:t>
      </w:r>
      <w:r w:rsidRPr="00501033">
        <w:rPr>
          <w:rFonts w:cs="Calibri"/>
          <w:szCs w:val="22"/>
          <w:lang w:val="it-IT" w:eastAsia="it-IT"/>
        </w:rPr>
        <w:t>seco</w:t>
      </w:r>
      <w:r w:rsidRPr="00501033">
        <w:rPr>
          <w:rFonts w:cs="Calibri"/>
          <w:szCs w:val="22"/>
          <w:lang w:val="it-IT" w:eastAsia="it-IT"/>
        </w:rPr>
        <w:t xml:space="preserve">ndo le modalità previste dalla Regola 7 del “Regolamento del Giuoco del Calcio e Decisioni Ufficiali”.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vincenti le gare di semifinale verranno ammesse alla disputa della finale per l’assegnazione del Titolo Regionale Juniores “A” 2020/2021. </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 xml:space="preserve">FINALE: </w:t>
      </w:r>
      <w:r w:rsidRPr="00501033">
        <w:rPr>
          <w:rFonts w:cs="Calibri"/>
          <w:b/>
          <w:bCs/>
          <w:szCs w:val="22"/>
          <w:lang w:val="it-IT" w:eastAsia="it-IT"/>
        </w:rPr>
        <w:tab/>
        <w:t>s</w:t>
      </w:r>
      <w:r w:rsidRPr="00501033">
        <w:rPr>
          <w:rFonts w:cs="Calibri"/>
          <w:b/>
          <w:bCs/>
          <w:szCs w:val="22"/>
          <w:lang w:val="it-IT" w:eastAsia="it-IT"/>
        </w:rPr>
        <w:t>abato 22 maggio 2021 ore 16.00</w:t>
      </w:r>
    </w:p>
    <w:p w:rsidR="00CD6840" w:rsidRPr="00501033" w:rsidRDefault="00CE6ED5" w:rsidP="00CD6840">
      <w:pPr>
        <w:autoSpaceDE w:val="0"/>
        <w:spacing w:after="0"/>
        <w:jc w:val="both"/>
        <w:rPr>
          <w:rFonts w:cs="Calibri"/>
          <w:b/>
          <w:b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Per l’assegnazione del titolo Regionale Juniores “A”, e la conseguente ammissione alla fase Nazionale di Categoria, le società vincenti le semifinali, disputeranno una gara unica in campo neutro della durata di due tempi da </w:t>
      </w:r>
      <w:r w:rsidRPr="00501033">
        <w:rPr>
          <w:rFonts w:cs="Calibri"/>
          <w:szCs w:val="22"/>
          <w:lang w:val="it-IT" w:eastAsia="it-IT"/>
        </w:rPr>
        <w:t xml:space="preserve">45 minuti ciascuno.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Qualora al termine dei tempi regolamentari, il risultato sia di parità, per determinare la squadra vincente, verranno disputati </w:t>
      </w:r>
      <w:r w:rsidRPr="00501033">
        <w:rPr>
          <w:rFonts w:cs="Calibri"/>
          <w:b/>
          <w:bCs/>
          <w:i/>
          <w:iCs/>
          <w:szCs w:val="22"/>
          <w:lang w:val="it-IT" w:eastAsia="it-IT"/>
        </w:rPr>
        <w:t xml:space="preserve">due tempi supplementari </w:t>
      </w:r>
      <w:r w:rsidRPr="00501033">
        <w:rPr>
          <w:rFonts w:cs="Calibri"/>
          <w:szCs w:val="22"/>
          <w:lang w:val="it-IT" w:eastAsia="it-IT"/>
        </w:rPr>
        <w:t>di 15 minuti ciascuno, al termine dei quali, persistendo il risultato di parità, l’</w:t>
      </w:r>
      <w:r w:rsidRPr="00501033">
        <w:rPr>
          <w:rFonts w:cs="Calibri"/>
          <w:szCs w:val="22"/>
          <w:lang w:val="it-IT" w:eastAsia="it-IT"/>
        </w:rPr>
        <w:t xml:space="preserve">arbitro procederà a far eseguire i tiri di rigore secondo le modalità previste dalla Regola 7 del “Regolamento del Giuoco del Calcio e Decisioni Ufficiali”. </w:t>
      </w:r>
    </w:p>
    <w:p w:rsidR="00CD6840" w:rsidRPr="00501033" w:rsidRDefault="00CE6ED5" w:rsidP="00CD6840">
      <w:pPr>
        <w:autoSpaceDE w:val="0"/>
        <w:spacing w:after="0" w:line="240" w:lineRule="auto"/>
        <w:rPr>
          <w:rFonts w:cs="Calibri"/>
          <w:b/>
          <w:bCs/>
          <w:szCs w:val="22"/>
          <w:lang w:val="it-IT" w:eastAsia="it-IT"/>
        </w:rPr>
      </w:pPr>
    </w:p>
    <w:p w:rsidR="00CD6840" w:rsidRDefault="00CE6ED5" w:rsidP="00CD6840">
      <w:pPr>
        <w:autoSpaceDE w:val="0"/>
        <w:spacing w:after="0" w:line="240" w:lineRule="auto"/>
        <w:rPr>
          <w:rFonts w:cs="Calibri"/>
          <w:b/>
          <w:bCs/>
          <w:szCs w:val="22"/>
          <w:lang w:val="it-IT" w:eastAsia="it-IT"/>
        </w:rPr>
      </w:pPr>
    </w:p>
    <w:p w:rsidR="00CD6840" w:rsidRPr="00501033" w:rsidRDefault="00CE6ED5" w:rsidP="00CD6840">
      <w:pPr>
        <w:autoSpaceDE w:val="0"/>
        <w:spacing w:after="0" w:line="240" w:lineRule="auto"/>
        <w:rPr>
          <w:rFonts w:cs="Calibri"/>
          <w:b/>
          <w:bCs/>
          <w:szCs w:val="22"/>
          <w:lang w:val="it-IT" w:eastAsia="it-IT"/>
        </w:rPr>
      </w:pPr>
    </w:p>
    <w:p w:rsidR="00CD6840" w:rsidRPr="00501033" w:rsidRDefault="00CE6ED5" w:rsidP="00CD6840">
      <w:pPr>
        <w:autoSpaceDE w:val="0"/>
        <w:spacing w:after="0" w:line="240" w:lineRule="auto"/>
        <w:rPr>
          <w:rFonts w:cs="Calibri"/>
          <w:b/>
          <w:bCs/>
          <w:szCs w:val="22"/>
          <w:lang w:val="it-IT" w:eastAsia="it-IT"/>
        </w:rPr>
      </w:pPr>
    </w:p>
    <w:p w:rsidR="00CD6840" w:rsidRPr="00501033" w:rsidRDefault="00CE6ED5" w:rsidP="00CD6840">
      <w:pPr>
        <w:autoSpaceDE w:val="0"/>
        <w:spacing w:after="0" w:line="240" w:lineRule="auto"/>
        <w:rPr>
          <w:rFonts w:cs="Calibri"/>
          <w:szCs w:val="22"/>
          <w:lang w:val="it-IT"/>
        </w:rPr>
      </w:pPr>
      <w:r w:rsidRPr="00501033">
        <w:rPr>
          <w:rFonts w:cs="Calibri"/>
          <w:b/>
          <w:bCs/>
          <w:szCs w:val="22"/>
          <w:lang w:val="it-IT" w:eastAsia="it-IT"/>
        </w:rPr>
        <w:t xml:space="preserve">F) STAGIONE SPORTIVA 2020/2021 </w:t>
      </w:r>
    </w:p>
    <w:p w:rsidR="00CD6840" w:rsidRPr="00501033" w:rsidRDefault="00CE6ED5" w:rsidP="00CD6840">
      <w:pPr>
        <w:autoSpaceDE w:val="0"/>
        <w:spacing w:after="0" w:line="240" w:lineRule="auto"/>
        <w:rPr>
          <w:rFonts w:cs="Calibri"/>
          <w:szCs w:val="22"/>
          <w:lang w:val="it-IT"/>
        </w:rPr>
      </w:pPr>
      <w:r w:rsidRPr="00501033">
        <w:rPr>
          <w:rFonts w:cs="Calibri"/>
          <w:b/>
          <w:bCs/>
          <w:i/>
          <w:iCs/>
          <w:szCs w:val="22"/>
          <w:lang w:val="it-IT" w:eastAsia="it-IT"/>
        </w:rPr>
        <w:t xml:space="preserve">(play-off tra le seconde classificate del Campionato </w:t>
      </w:r>
      <w:r w:rsidRPr="00501033">
        <w:rPr>
          <w:rFonts w:cs="Calibri"/>
          <w:b/>
          <w:bCs/>
          <w:i/>
          <w:iCs/>
          <w:szCs w:val="22"/>
          <w:highlight w:val="yellow"/>
          <w:lang w:val="it-IT" w:eastAsia="it-IT"/>
        </w:rPr>
        <w:t xml:space="preserve">Juniores </w:t>
      </w:r>
      <w:r w:rsidRPr="00501033">
        <w:rPr>
          <w:rFonts w:cs="Calibri"/>
          <w:b/>
          <w:bCs/>
          <w:i/>
          <w:iCs/>
          <w:szCs w:val="22"/>
          <w:highlight w:val="yellow"/>
          <w:lang w:val="it-IT" w:eastAsia="it-IT"/>
        </w:rPr>
        <w:t>Regionale B Under 19</w:t>
      </w:r>
      <w:r w:rsidRPr="00501033">
        <w:rPr>
          <w:rFonts w:cs="Calibri"/>
          <w:b/>
          <w:bCs/>
          <w:i/>
          <w:iCs/>
          <w:szCs w:val="22"/>
          <w:lang w:val="it-IT" w:eastAsia="it-IT"/>
        </w:rPr>
        <w:t xml:space="preserve">) </w:t>
      </w:r>
    </w:p>
    <w:p w:rsidR="00CD6840" w:rsidRPr="00501033" w:rsidRDefault="00CE6ED5" w:rsidP="00CD6840">
      <w:pPr>
        <w:autoSpaceDE w:val="0"/>
        <w:spacing w:after="0" w:line="240" w:lineRule="auto"/>
        <w:rPr>
          <w:rFonts w:cs="Calibri"/>
          <w:b/>
          <w:bCs/>
          <w:i/>
          <w:iCs/>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Le società seconde classificate nei 9 gironi del Campionato juniores regionale “B” saranno suddivise in 3 triangolari e si incontreranno fra loro in gara unica (i triangolari e il calendario saranno stabiliti da apposito sorteggio). </w:t>
      </w:r>
    </w:p>
    <w:p w:rsidR="00CD6840" w:rsidRPr="00501033" w:rsidRDefault="00CE6ED5" w:rsidP="00CD6840">
      <w:pPr>
        <w:autoSpaceDE w:val="0"/>
        <w:spacing w:after="120"/>
        <w:jc w:val="both"/>
        <w:rPr>
          <w:rFonts w:cs="Calibri"/>
          <w:szCs w:val="22"/>
          <w:lang w:val="it-IT"/>
        </w:rPr>
      </w:pPr>
      <w:r w:rsidRPr="00501033">
        <w:rPr>
          <w:rFonts w:cs="Calibri"/>
          <w:szCs w:val="22"/>
          <w:lang w:val="it-IT" w:eastAsia="it-IT"/>
        </w:rPr>
        <w:t>Al solo fine di indivi</w:t>
      </w:r>
      <w:r w:rsidRPr="00501033">
        <w:rPr>
          <w:rFonts w:cs="Calibri"/>
          <w:szCs w:val="22"/>
          <w:lang w:val="it-IT" w:eastAsia="it-IT"/>
        </w:rPr>
        <w:t>duare le squadre che hanno titolo a partecipare alle gare dei triangolari, in caso di parità di punteggio fra due o più squadre al termine del Campionato si procede alla compilazione di una graduatoria (c.d. “classifica avulsa”) fra le squadre interessate,</w:t>
      </w:r>
      <w:r w:rsidRPr="00501033">
        <w:rPr>
          <w:rFonts w:cs="Calibri"/>
          <w:szCs w:val="22"/>
          <w:lang w:val="it-IT" w:eastAsia="it-IT"/>
        </w:rPr>
        <w:t xml:space="preserve"> tenendo conto, nell’ordine: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a) dei punti conseguiti negli incontri diretti fra tutte le squadre;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b) della differenza fra reti segnate e subite nei medesimi incontri;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c) della differenza fra reti segnate e subite nell’intero Campionato; </w:t>
      </w: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 xml:space="preserve">d) del maggior </w:t>
      </w:r>
      <w:r w:rsidRPr="00501033">
        <w:rPr>
          <w:rFonts w:cs="Calibri"/>
          <w:szCs w:val="22"/>
          <w:lang w:val="it-IT" w:eastAsia="it-IT"/>
        </w:rPr>
        <w:t>numero di reti segnate nell’intero Campionato;</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e) del sorteggio. </w:t>
      </w: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1° Gara triangolare</w:t>
      </w:r>
      <w:r w:rsidRPr="00501033">
        <w:rPr>
          <w:rFonts w:cs="Calibri"/>
          <w:b/>
          <w:bCs/>
          <w:szCs w:val="22"/>
          <w:lang w:val="it-IT" w:eastAsia="it-IT"/>
        </w:rPr>
        <w:tab/>
        <w:t>Sabato 15 maggio 2021 ore 16.00</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2° Gara triangolare</w:t>
      </w:r>
      <w:r w:rsidRPr="00501033">
        <w:rPr>
          <w:rFonts w:cs="Calibri"/>
          <w:b/>
          <w:bCs/>
          <w:szCs w:val="22"/>
          <w:lang w:val="it-IT" w:eastAsia="it-IT"/>
        </w:rPr>
        <w:tab/>
        <w:t>Sabato 22 maggio 2021 ore 16.00</w:t>
      </w:r>
    </w:p>
    <w:p w:rsidR="00CD6840" w:rsidRPr="00501033" w:rsidRDefault="00CE6ED5" w:rsidP="00CD6840">
      <w:pPr>
        <w:autoSpaceDE w:val="0"/>
        <w:spacing w:after="0"/>
        <w:rPr>
          <w:rFonts w:cs="Calibri"/>
          <w:szCs w:val="22"/>
          <w:lang w:val="it-IT"/>
        </w:rPr>
      </w:pPr>
      <w:r w:rsidRPr="00501033">
        <w:rPr>
          <w:rFonts w:cs="Calibri"/>
          <w:b/>
          <w:bCs/>
          <w:szCs w:val="22"/>
          <w:lang w:val="it-IT" w:eastAsia="it-IT"/>
        </w:rPr>
        <w:t>3° Gara triangolare</w:t>
      </w:r>
      <w:r w:rsidRPr="00501033">
        <w:rPr>
          <w:rFonts w:cs="Calibri"/>
          <w:b/>
          <w:bCs/>
          <w:szCs w:val="22"/>
          <w:lang w:val="it-IT" w:eastAsia="it-IT"/>
        </w:rPr>
        <w:tab/>
        <w:t>Sabato 29 maggio 2021 ore 16.00</w:t>
      </w: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Al termine delle gare dei </w:t>
      </w:r>
      <w:r w:rsidRPr="00501033">
        <w:rPr>
          <w:rFonts w:cs="Calibri"/>
          <w:szCs w:val="22"/>
          <w:lang w:val="it-IT" w:eastAsia="it-IT"/>
        </w:rPr>
        <w:t>triangolari, in caso di parità di punteggio fra due o più squadre del medesimo girone, per determinare la meglio posizionata</w:t>
      </w:r>
      <w:r w:rsidRPr="00501033">
        <w:rPr>
          <w:rFonts w:cs="Calibri"/>
          <w:color w:val="FF0000"/>
          <w:szCs w:val="22"/>
          <w:lang w:val="it-IT" w:eastAsia="it-IT"/>
        </w:rPr>
        <w:t xml:space="preserve"> </w:t>
      </w:r>
      <w:r w:rsidRPr="00501033">
        <w:rPr>
          <w:rFonts w:cs="Calibri"/>
          <w:szCs w:val="22"/>
          <w:lang w:val="it-IT" w:eastAsia="it-IT"/>
        </w:rPr>
        <w:t>si procede alla compilazione di una graduatoria (c.d. “classifica avulsa”) fra le squadre interessate tenendo conto nell’ordine:</w:t>
      </w:r>
    </w:p>
    <w:p w:rsidR="00CD6840" w:rsidRPr="00501033" w:rsidRDefault="00CE6ED5" w:rsidP="00CD6840">
      <w:pPr>
        <w:autoSpaceDE w:val="0"/>
        <w:spacing w:after="0"/>
        <w:jc w:val="both"/>
        <w:rPr>
          <w:rFonts w:cs="Calibri"/>
          <w:szCs w:val="22"/>
          <w:lang w:val="it-IT" w:eastAsia="it-IT"/>
        </w:rPr>
      </w:pPr>
      <w:r w:rsidRPr="00501033">
        <w:rPr>
          <w:rFonts w:cs="Calibri"/>
          <w:szCs w:val="22"/>
          <w:lang w:val="it-IT" w:eastAsia="it-IT"/>
        </w:rPr>
        <w:t>a)</w:t>
      </w:r>
      <w:r w:rsidRPr="00501033">
        <w:rPr>
          <w:rFonts w:cs="Calibri"/>
          <w:szCs w:val="22"/>
          <w:lang w:val="it-IT" w:eastAsia="it-IT"/>
        </w:rPr>
        <w:t xml:space="preserve"> dei punti conseguiti negli incontri diretti; </w:t>
      </w:r>
    </w:p>
    <w:p w:rsidR="00CD6840" w:rsidRPr="00501033" w:rsidRDefault="00CE6ED5" w:rsidP="00CD6840">
      <w:pPr>
        <w:autoSpaceDE w:val="0"/>
        <w:spacing w:after="0"/>
        <w:jc w:val="both"/>
        <w:rPr>
          <w:rFonts w:cs="Calibri"/>
          <w:szCs w:val="22"/>
          <w:lang w:val="it-IT"/>
        </w:rPr>
      </w:pPr>
      <w:r w:rsidRPr="00501033">
        <w:rPr>
          <w:rFonts w:cs="Calibri"/>
          <w:szCs w:val="22"/>
          <w:lang w:val="it-IT"/>
        </w:rPr>
        <w:t xml:space="preserve">b) </w:t>
      </w:r>
      <w:r w:rsidRPr="00501033">
        <w:rPr>
          <w:rFonts w:cs="Calibri"/>
          <w:szCs w:val="22"/>
          <w:lang w:val="it-IT" w:eastAsia="it-IT"/>
        </w:rPr>
        <w:t xml:space="preserve">della differenza fra reti segnate e subite nel triangolare;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c) del maggior numero di reti segnate nel triangolare;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xml:space="preserve">d) miglior punteggio nella “coppa disciplina” conseguito al termine del campionato compreso le gare di play-off; </w:t>
      </w:r>
    </w:p>
    <w:p w:rsidR="00CD6840" w:rsidRPr="00501033" w:rsidRDefault="00CE6ED5" w:rsidP="00CD6840">
      <w:pPr>
        <w:autoSpaceDE w:val="0"/>
        <w:spacing w:after="0"/>
        <w:jc w:val="both"/>
        <w:rPr>
          <w:rFonts w:cs="Calibri"/>
          <w:szCs w:val="22"/>
          <w:lang w:val="it-IT"/>
        </w:rPr>
      </w:pPr>
      <w:r w:rsidRPr="00501033">
        <w:rPr>
          <w:rFonts w:cs="Calibri"/>
          <w:szCs w:val="22"/>
          <w:lang w:val="it-IT"/>
        </w:rPr>
        <w:t>e) del sorteggio.</w:t>
      </w:r>
    </w:p>
    <w:p w:rsidR="00CD6840" w:rsidRPr="00501033" w:rsidRDefault="00CE6ED5" w:rsidP="00CD6840">
      <w:pPr>
        <w:autoSpaceDE w:val="0"/>
        <w:spacing w:after="0"/>
        <w:jc w:val="both"/>
        <w:rPr>
          <w:rFonts w:cs="Calibri"/>
          <w:color w:val="FF0000"/>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lastRenderedPageBreak/>
        <w:t>Nel caso in cui una società 2^ classificata nel rispettivo girone si fosse aggiudicata la Coppa Lombardia Juniores Regional</w:t>
      </w:r>
      <w:r w:rsidRPr="00501033">
        <w:rPr>
          <w:rFonts w:cs="Calibri"/>
          <w:szCs w:val="22"/>
          <w:lang w:val="it-IT" w:eastAsia="it-IT"/>
        </w:rPr>
        <w:t xml:space="preserve">i under 19 “B”, sarà esentata dal partecipare alle gare di play-off di cui sopra, alle quali parteciperà la squadra 3^ classificata nel rispettivo girone. </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Nel caso che le Società vincenti i gironi del Campionato di Eccellenza si trovino ad occupare con le</w:t>
      </w:r>
      <w:r w:rsidRPr="00501033">
        <w:rPr>
          <w:rFonts w:cs="Calibri"/>
          <w:szCs w:val="22"/>
          <w:lang w:val="it-IT" w:eastAsia="it-IT"/>
        </w:rPr>
        <w:t xml:space="preserve"> rispettive squadre Juniores Regionali Under 19 “B” il 2° posto nella classifica finale del suddetto campionato, saranno esentate dal partecipare con le stesse squadre alle gare di play-off ed il loro posto sarà preso dalla squadra classificata al 3° posto</w:t>
      </w:r>
      <w:r w:rsidRPr="00501033">
        <w:rPr>
          <w:rFonts w:cs="Calibri"/>
          <w:szCs w:val="22"/>
          <w:lang w:val="it-IT" w:eastAsia="it-IT"/>
        </w:rPr>
        <w:t xml:space="preserve"> nel rispettivo girone. </w:t>
      </w:r>
    </w:p>
    <w:p w:rsidR="00CD6840" w:rsidRPr="00501033" w:rsidRDefault="00CE6ED5" w:rsidP="00CD6840">
      <w:pPr>
        <w:autoSpaceDE w:val="0"/>
        <w:spacing w:after="0"/>
        <w:jc w:val="both"/>
        <w:rPr>
          <w:rFonts w:cs="Calibri"/>
          <w:szCs w:val="22"/>
          <w:lang w:val="it-IT" w:eastAsia="it-IT"/>
        </w:rPr>
      </w:pP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Al termine delle gare dei triangolari verrà formata una graduatoria A per le società vincenti, una graduatoria B per le società seconde classificate e una graduatoria C per le società terze classificate; nel determinare tali gradu</w:t>
      </w:r>
      <w:r w:rsidRPr="00501033">
        <w:rPr>
          <w:rFonts w:cs="Calibri"/>
          <w:szCs w:val="22"/>
          <w:lang w:val="it-IT" w:eastAsia="it-IT"/>
        </w:rPr>
        <w:t>atorie si terrà conto nell’ordine:</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del maggior punti conseguiti nei rispettivi triangolari;</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del miglior quoziente punti/partite nell’intero Campionato 2020-2021;</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della differenza fra reti segnate e subite nell’intero Campionato 2020-2021;</w:t>
      </w:r>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 del migli</w:t>
      </w:r>
      <w:r w:rsidRPr="00501033">
        <w:rPr>
          <w:rFonts w:cs="Calibri"/>
          <w:szCs w:val="22"/>
          <w:lang w:val="it-IT" w:eastAsia="it-IT"/>
        </w:rPr>
        <w:t>or punteggio nella “</w:t>
      </w:r>
      <w:bookmarkStart w:id="179" w:name="_Hlk526347112"/>
      <w:r w:rsidRPr="00501033">
        <w:rPr>
          <w:rFonts w:cs="Calibri"/>
          <w:szCs w:val="22"/>
          <w:lang w:val="it-IT" w:eastAsia="it-IT"/>
        </w:rPr>
        <w:t>coppa disciplina” conseguito al termine del campionato compreso le gare di play-off;</w:t>
      </w:r>
      <w:bookmarkEnd w:id="179"/>
    </w:p>
    <w:p w:rsidR="00CD6840" w:rsidRPr="00501033" w:rsidRDefault="00CE6ED5" w:rsidP="00CD6840">
      <w:pPr>
        <w:autoSpaceDE w:val="0"/>
        <w:spacing w:after="0"/>
        <w:jc w:val="both"/>
        <w:rPr>
          <w:rFonts w:cs="Calibri"/>
          <w:szCs w:val="22"/>
          <w:lang w:val="it-IT"/>
        </w:rPr>
      </w:pPr>
      <w:r w:rsidRPr="00501033">
        <w:rPr>
          <w:rFonts w:cs="Calibri"/>
          <w:szCs w:val="22"/>
          <w:lang w:val="it-IT" w:eastAsia="it-IT"/>
        </w:rPr>
        <w:t>-del sorteggio.</w:t>
      </w:r>
    </w:p>
    <w:p w:rsidR="00CD6840" w:rsidRPr="00501033" w:rsidRDefault="00CE6ED5" w:rsidP="00CD6840">
      <w:pPr>
        <w:autoSpaceDE w:val="0"/>
        <w:spacing w:after="0"/>
        <w:jc w:val="both"/>
        <w:rPr>
          <w:rFonts w:cs="Calibri"/>
          <w:szCs w:val="22"/>
          <w:lang w:val="it-IT"/>
        </w:rPr>
      </w:pPr>
      <w:r w:rsidRPr="00501033">
        <w:rPr>
          <w:rFonts w:cs="Calibri"/>
          <w:b/>
          <w:bCs/>
          <w:szCs w:val="22"/>
          <w:lang w:val="it-IT" w:eastAsia="it-IT"/>
        </w:rPr>
        <w:t>Nel caso che le gare dei triangolari della categoria Juniores reg. B vedessero coinvolte società di Eccellenza o Promozione partecipant</w:t>
      </w:r>
      <w:r w:rsidRPr="00501033">
        <w:rPr>
          <w:rFonts w:cs="Calibri"/>
          <w:b/>
          <w:bCs/>
          <w:szCs w:val="22"/>
          <w:lang w:val="it-IT" w:eastAsia="it-IT"/>
        </w:rPr>
        <w:t>i ai play-off le date delle gare potranno subire delle variazioni.</w:t>
      </w:r>
    </w:p>
    <w:p w:rsidR="00CD6840" w:rsidRPr="0054040C" w:rsidRDefault="00CE6ED5" w:rsidP="00CD6840">
      <w:pPr>
        <w:spacing w:after="0" w:line="240" w:lineRule="auto"/>
        <w:rPr>
          <w:rFonts w:cs="Calibri"/>
          <w:b/>
          <w:bCs/>
          <w:szCs w:val="22"/>
          <w:lang w:val="it-IT" w:eastAsia="it-IT"/>
        </w:rPr>
      </w:pPr>
    </w:p>
    <w:p w:rsidR="00CD6840" w:rsidRPr="00501033" w:rsidRDefault="00CE6ED5" w:rsidP="00CD6840">
      <w:pPr>
        <w:spacing w:after="0" w:line="240" w:lineRule="auto"/>
        <w:rPr>
          <w:rFonts w:cs="Calibri"/>
          <w:szCs w:val="22"/>
        </w:rPr>
      </w:pPr>
      <w:r w:rsidRPr="00501033">
        <w:rPr>
          <w:rFonts w:cs="Calibri"/>
          <w:b/>
          <w:bCs/>
          <w:szCs w:val="22"/>
          <w:lang w:eastAsia="it-IT"/>
        </w:rPr>
        <w:t>G) PLAY OFF – STAGIONE SPORTIVA 2020/2021</w:t>
      </w:r>
    </w:p>
    <w:p w:rsidR="00CD6840" w:rsidRPr="00501033" w:rsidRDefault="00CE6ED5" w:rsidP="00CD6840">
      <w:pPr>
        <w:spacing w:after="0" w:line="240" w:lineRule="auto"/>
        <w:rPr>
          <w:rFonts w:cs="Calibri"/>
          <w:szCs w:val="22"/>
          <w:lang w:val="it-IT"/>
        </w:rPr>
      </w:pPr>
      <w:r w:rsidRPr="00501033">
        <w:rPr>
          <w:rFonts w:cs="Calibri"/>
          <w:b/>
          <w:bCs/>
          <w:i/>
          <w:iCs/>
          <w:szCs w:val="22"/>
          <w:lang w:val="it-IT" w:eastAsia="it-IT"/>
        </w:rPr>
        <w:t xml:space="preserve">(per Società del Campionato di </w:t>
      </w:r>
      <w:r w:rsidRPr="00501033">
        <w:rPr>
          <w:rFonts w:cs="Calibri"/>
          <w:b/>
          <w:bCs/>
          <w:i/>
          <w:iCs/>
          <w:szCs w:val="22"/>
          <w:highlight w:val="yellow"/>
          <w:lang w:val="it-IT" w:eastAsia="it-IT"/>
        </w:rPr>
        <w:t>Terza Categoria</w:t>
      </w:r>
      <w:r w:rsidRPr="00501033">
        <w:rPr>
          <w:rFonts w:cs="Calibri"/>
          <w:b/>
          <w:bCs/>
          <w:i/>
          <w:iCs/>
          <w:szCs w:val="22"/>
          <w:lang w:val="it-IT" w:eastAsia="it-IT"/>
        </w:rPr>
        <w:t xml:space="preserve"> gestiti dalle Delegazioni Provinciali)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 xml:space="preserve">Nel primo turno dei play-off le società ammesse si </w:t>
      </w:r>
      <w:r w:rsidRPr="00501033">
        <w:rPr>
          <w:rFonts w:cs="Calibri"/>
          <w:szCs w:val="22"/>
          <w:lang w:val="it-IT" w:eastAsia="it-IT"/>
        </w:rPr>
        <w:t>incontreranno fra loro in gara unica sul campo delle Società che, al termine del campionato, avranno occupato nel rispettivo girone, la migliore posizione di classifica e secondo il seguente schema:</w:t>
      </w:r>
    </w:p>
    <w:p w:rsidR="00CD6840" w:rsidRPr="00501033" w:rsidRDefault="00CE6ED5" w:rsidP="00CD6840">
      <w:pPr>
        <w:spacing w:after="0" w:line="240" w:lineRule="auto"/>
        <w:jc w:val="both"/>
        <w:rPr>
          <w:rFonts w:cs="Calibri"/>
          <w:szCs w:val="22"/>
          <w:lang w:val="it-IT" w:eastAsia="it-IT"/>
        </w:rPr>
      </w:pPr>
    </w:p>
    <w:p w:rsidR="00CD6840" w:rsidRPr="00501033" w:rsidRDefault="00CE6ED5" w:rsidP="00CD6840">
      <w:pPr>
        <w:tabs>
          <w:tab w:val="left" w:pos="3401"/>
          <w:tab w:val="left" w:pos="5669"/>
        </w:tabs>
        <w:spacing w:after="0" w:line="300" w:lineRule="exact"/>
        <w:ind w:firstLine="283"/>
        <w:jc w:val="center"/>
        <w:rPr>
          <w:rFonts w:cs="Calibri"/>
          <w:szCs w:val="22"/>
          <w:lang w:val="it-IT"/>
        </w:rPr>
      </w:pPr>
      <w:r w:rsidRPr="00501033">
        <w:rPr>
          <w:rFonts w:cs="Calibri"/>
          <w:b/>
          <w:bCs/>
          <w:szCs w:val="22"/>
          <w:lang w:val="it-IT" w:eastAsia="it-IT"/>
        </w:rPr>
        <w:t>1° turno</w:t>
      </w:r>
      <w:r w:rsidRPr="00501033">
        <w:rPr>
          <w:rFonts w:cs="Calibri"/>
          <w:b/>
          <w:szCs w:val="22"/>
          <w:lang w:val="it-IT" w:eastAsia="it-IT"/>
        </w:rPr>
        <w:t xml:space="preserve">  </w:t>
      </w:r>
    </w:p>
    <w:p w:rsidR="00CD6840" w:rsidRPr="00501033" w:rsidRDefault="00CE6ED5" w:rsidP="00CD6840">
      <w:pPr>
        <w:tabs>
          <w:tab w:val="left" w:pos="3401"/>
          <w:tab w:val="left" w:pos="5669"/>
        </w:tabs>
        <w:spacing w:after="0" w:line="300" w:lineRule="exact"/>
        <w:ind w:firstLine="283"/>
        <w:jc w:val="center"/>
        <w:rPr>
          <w:rFonts w:cs="Calibri"/>
          <w:szCs w:val="22"/>
          <w:lang w:val="it-IT"/>
        </w:rPr>
      </w:pPr>
      <w:r w:rsidRPr="00501033">
        <w:rPr>
          <w:rFonts w:cs="Calibri"/>
          <w:b/>
          <w:szCs w:val="22"/>
          <w:lang w:val="it-IT" w:eastAsia="it-IT"/>
        </w:rPr>
        <w:t>la data verrà fissata da ciascuna Delegazione</w:t>
      </w:r>
      <w:r w:rsidRPr="00501033">
        <w:rPr>
          <w:rFonts w:cs="Calibri"/>
          <w:b/>
          <w:szCs w:val="22"/>
          <w:lang w:val="it-IT" w:eastAsia="it-IT"/>
        </w:rPr>
        <w:t xml:space="preserve"> Provinciale</w:t>
      </w:r>
    </w:p>
    <w:p w:rsidR="00CD6840" w:rsidRPr="00501033" w:rsidRDefault="00CE6ED5" w:rsidP="00CD6840">
      <w:pPr>
        <w:spacing w:after="0" w:line="240" w:lineRule="auto"/>
        <w:jc w:val="center"/>
        <w:rPr>
          <w:rFonts w:cs="Calibri"/>
          <w:b/>
          <w:bCs/>
          <w:szCs w:val="22"/>
          <w:lang w:val="it-IT" w:eastAsia="it-IT"/>
        </w:rPr>
      </w:pPr>
    </w:p>
    <w:p w:rsidR="00CD6840" w:rsidRPr="00501033" w:rsidRDefault="00CE6ED5" w:rsidP="00CD6840">
      <w:pPr>
        <w:spacing w:after="0" w:line="240" w:lineRule="auto"/>
        <w:jc w:val="center"/>
        <w:rPr>
          <w:rFonts w:cs="Calibri"/>
          <w:szCs w:val="22"/>
          <w:lang w:val="it-IT"/>
        </w:rPr>
      </w:pPr>
      <w:r w:rsidRPr="00501033">
        <w:rPr>
          <w:rFonts w:cs="Calibri"/>
          <w:b/>
          <w:bCs/>
          <w:szCs w:val="22"/>
          <w:lang w:val="it-IT" w:eastAsia="it-IT"/>
        </w:rPr>
        <w:t>2a classificata – 5a classificata</w:t>
      </w:r>
    </w:p>
    <w:p w:rsidR="00CD6840" w:rsidRPr="00501033" w:rsidRDefault="00CE6ED5" w:rsidP="00CD6840">
      <w:pPr>
        <w:spacing w:after="0" w:line="240" w:lineRule="auto"/>
        <w:jc w:val="center"/>
        <w:rPr>
          <w:rFonts w:cs="Calibri"/>
          <w:szCs w:val="22"/>
          <w:lang w:val="it-IT"/>
        </w:rPr>
      </w:pPr>
      <w:r w:rsidRPr="00501033">
        <w:rPr>
          <w:rFonts w:cs="Calibri"/>
          <w:b/>
          <w:bCs/>
          <w:szCs w:val="22"/>
          <w:lang w:val="it-IT" w:eastAsia="it-IT"/>
        </w:rPr>
        <w:t>3a classificata – 4a classificata</w:t>
      </w:r>
    </w:p>
    <w:p w:rsidR="00CD6840" w:rsidRPr="00501033" w:rsidRDefault="00CE6ED5" w:rsidP="00CD6840">
      <w:pPr>
        <w:spacing w:after="0" w:line="240" w:lineRule="auto"/>
        <w:jc w:val="center"/>
        <w:rPr>
          <w:rFonts w:cs="Calibri"/>
          <w:szCs w:val="22"/>
          <w:lang w:val="it-IT" w:eastAsia="it-IT"/>
        </w:rPr>
      </w:pPr>
    </w:p>
    <w:p w:rsidR="00CD6840" w:rsidRPr="00501033" w:rsidRDefault="00CE6ED5" w:rsidP="00CD6840">
      <w:pPr>
        <w:spacing w:after="0" w:line="240" w:lineRule="auto"/>
        <w:jc w:val="both"/>
        <w:rPr>
          <w:rFonts w:cs="Calibri"/>
          <w:szCs w:val="22"/>
          <w:lang w:val="it-IT"/>
        </w:rPr>
      </w:pPr>
      <w:r w:rsidRPr="00501033">
        <w:rPr>
          <w:rFonts w:cs="Calibri"/>
          <w:b/>
          <w:bCs/>
          <w:szCs w:val="22"/>
          <w:lang w:val="it-IT" w:eastAsia="it-IT"/>
        </w:rPr>
        <w:t xml:space="preserve">Al termine delle gare del 1° turno, in caso di parità di punteggio, verrà considerata vincente la squadra con una migliore posizione di classifica al termine del campionato </w:t>
      </w:r>
      <w:r w:rsidRPr="00501033">
        <w:rPr>
          <w:rFonts w:cs="Calibri"/>
          <w:b/>
          <w:bCs/>
          <w:szCs w:val="22"/>
          <w:lang w:val="it-IT" w:eastAsia="it-IT"/>
        </w:rPr>
        <w:t xml:space="preserve">2020/2021.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lastRenderedPageBreak/>
        <w:t xml:space="preserve">Le due società perdenti le gare del 1° turno saranno escluse dal proseguimento dei play-off.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Nel caso di mancata disputa del 1° turno (distacco tra 2^ classificata e 3^ classificata superiore a 9 punti) la 2^ classificata verrà collocata nella</w:t>
      </w:r>
      <w:r w:rsidRPr="00501033">
        <w:rPr>
          <w:rFonts w:cs="Calibri"/>
          <w:szCs w:val="22"/>
          <w:lang w:val="it-IT" w:eastAsia="it-IT"/>
        </w:rPr>
        <w:t xml:space="preserve"> graduatoria A.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Le società vincenti le gare del primo turno saranno ammesse al secondo turno dei play-off e si incontreranno in gara unica, sul campo delle Società che, al termine del campionato, avranno occupato nel rispettivo girone, la migliore posizio</w:t>
      </w:r>
      <w:r w:rsidRPr="00501033">
        <w:rPr>
          <w:rFonts w:cs="Calibri"/>
          <w:szCs w:val="22"/>
          <w:lang w:val="it-IT" w:eastAsia="it-IT"/>
        </w:rPr>
        <w:t xml:space="preserve">ne di classifica e secondo il seguente schema: </w:t>
      </w:r>
    </w:p>
    <w:p w:rsidR="00CD6840" w:rsidRPr="00501033" w:rsidRDefault="00CE6ED5" w:rsidP="00CD6840">
      <w:pPr>
        <w:spacing w:after="0" w:line="240" w:lineRule="auto"/>
        <w:jc w:val="both"/>
        <w:rPr>
          <w:rFonts w:cs="Calibri"/>
          <w:szCs w:val="22"/>
          <w:lang w:val="it-IT" w:eastAsia="it-IT"/>
        </w:rPr>
      </w:pPr>
    </w:p>
    <w:p w:rsidR="00CD6840" w:rsidRPr="00501033" w:rsidRDefault="00CE6ED5" w:rsidP="00CD6840">
      <w:pPr>
        <w:spacing w:after="0" w:line="240" w:lineRule="auto"/>
        <w:jc w:val="center"/>
        <w:rPr>
          <w:rFonts w:cs="Calibri"/>
          <w:szCs w:val="22"/>
          <w:lang w:val="it-IT"/>
        </w:rPr>
      </w:pPr>
      <w:r w:rsidRPr="00501033">
        <w:rPr>
          <w:rFonts w:cs="Calibri"/>
          <w:b/>
          <w:bCs/>
          <w:szCs w:val="22"/>
          <w:lang w:val="it-IT" w:eastAsia="it-IT"/>
        </w:rPr>
        <w:t>2° turno</w:t>
      </w:r>
    </w:p>
    <w:p w:rsidR="00CD6840" w:rsidRPr="00501033" w:rsidRDefault="00CE6ED5" w:rsidP="00CD6840">
      <w:pPr>
        <w:spacing w:after="0" w:line="240" w:lineRule="auto"/>
        <w:jc w:val="center"/>
        <w:rPr>
          <w:rFonts w:cs="Calibri"/>
          <w:szCs w:val="22"/>
          <w:lang w:val="it-IT"/>
        </w:rPr>
      </w:pPr>
      <w:r w:rsidRPr="00501033">
        <w:rPr>
          <w:rFonts w:cs="Calibri"/>
          <w:b/>
          <w:bCs/>
          <w:szCs w:val="22"/>
          <w:lang w:val="it-IT" w:eastAsia="it-IT"/>
        </w:rPr>
        <w:t xml:space="preserve"> vinc.seconda/quinta – vinc.terza/quarta</w:t>
      </w:r>
    </w:p>
    <w:p w:rsidR="00CD6840" w:rsidRPr="00501033" w:rsidRDefault="00CE6ED5" w:rsidP="00CD6840">
      <w:pPr>
        <w:spacing w:after="0" w:line="240" w:lineRule="auto"/>
        <w:jc w:val="both"/>
        <w:rPr>
          <w:rFonts w:cs="Calibri"/>
          <w:b/>
          <w:bCs/>
          <w:szCs w:val="22"/>
          <w:lang w:val="it-IT" w:eastAsia="it-IT"/>
        </w:rPr>
      </w:pPr>
    </w:p>
    <w:p w:rsidR="00CD6840" w:rsidRPr="00501033" w:rsidRDefault="00CE6ED5" w:rsidP="00CD6840">
      <w:pPr>
        <w:spacing w:after="0" w:line="240" w:lineRule="auto"/>
        <w:jc w:val="both"/>
        <w:rPr>
          <w:rFonts w:cs="Calibri"/>
          <w:szCs w:val="22"/>
          <w:lang w:val="it-IT"/>
        </w:rPr>
      </w:pPr>
      <w:r w:rsidRPr="00501033">
        <w:rPr>
          <w:rFonts w:cs="Calibri"/>
          <w:b/>
          <w:bCs/>
          <w:szCs w:val="22"/>
          <w:lang w:val="it-IT" w:eastAsia="it-IT"/>
        </w:rPr>
        <w:t>Anche per la gara del secondo turno, in caso di parità al termine dei 90’ regolamentari, verrà considerata vincente la squadra con una migliore posizione di</w:t>
      </w:r>
      <w:r w:rsidRPr="00501033">
        <w:rPr>
          <w:rFonts w:cs="Calibri"/>
          <w:b/>
          <w:bCs/>
          <w:szCs w:val="22"/>
          <w:lang w:val="it-IT" w:eastAsia="it-IT"/>
        </w:rPr>
        <w:t xml:space="preserve"> classifica al termine del campionato 2020/2021. </w:t>
      </w:r>
    </w:p>
    <w:p w:rsidR="00CD6840" w:rsidRPr="00501033" w:rsidRDefault="00CE6ED5" w:rsidP="00CD6840">
      <w:pPr>
        <w:spacing w:after="0" w:line="240" w:lineRule="auto"/>
        <w:jc w:val="both"/>
        <w:rPr>
          <w:rFonts w:cs="Calibri"/>
          <w:szCs w:val="22"/>
          <w:lang w:val="it-IT"/>
        </w:rPr>
      </w:pPr>
      <w:r w:rsidRPr="00501033">
        <w:rPr>
          <w:rFonts w:cs="Calibri"/>
          <w:szCs w:val="22"/>
          <w:lang w:val="it-IT" w:eastAsia="it-IT"/>
        </w:rPr>
        <w:t>Al termine del 2° turno, per le società di Terza Categoria verrà formata una graduatoria A per le società vincenti le gare relative a tale turno. Esaurita la graduatoria A per i ripescaggi in Seconda catego</w:t>
      </w:r>
      <w:r w:rsidRPr="00501033">
        <w:rPr>
          <w:rFonts w:cs="Calibri"/>
          <w:szCs w:val="22"/>
          <w:lang w:val="it-IT" w:eastAsia="it-IT"/>
        </w:rPr>
        <w:t>ria, gli eventuali ulteriori posti vacanti saranno portati in diminuzione dell’organico di Seconda categoria.</w:t>
      </w:r>
    </w:p>
    <w:p w:rsidR="00CD6840" w:rsidRPr="00501033" w:rsidRDefault="00CE6ED5" w:rsidP="00CD6840">
      <w:pPr>
        <w:spacing w:after="0"/>
        <w:jc w:val="both"/>
        <w:rPr>
          <w:rFonts w:cs="Calibri"/>
          <w:szCs w:val="22"/>
        </w:rPr>
      </w:pPr>
      <w:r w:rsidRPr="00501033">
        <w:rPr>
          <w:rFonts w:cs="Calibri"/>
          <w:b/>
          <w:bCs/>
          <w:szCs w:val="22"/>
          <w:lang w:eastAsia="it-IT"/>
        </w:rPr>
        <w:t>H) PLAY-OFF STAGIONE SPORTIVA 2020/2021</w:t>
      </w:r>
    </w:p>
    <w:p w:rsidR="00CD6840" w:rsidRPr="00501033" w:rsidRDefault="00CE6ED5" w:rsidP="00CD6840">
      <w:pPr>
        <w:spacing w:after="0"/>
        <w:jc w:val="both"/>
        <w:rPr>
          <w:rFonts w:cs="Calibri"/>
          <w:szCs w:val="22"/>
          <w:lang w:val="it-IT"/>
        </w:rPr>
      </w:pPr>
      <w:r w:rsidRPr="00501033">
        <w:rPr>
          <w:rFonts w:cs="Calibri"/>
          <w:b/>
          <w:bCs/>
          <w:i/>
          <w:iCs/>
          <w:szCs w:val="22"/>
          <w:lang w:val="it-IT" w:eastAsia="it-IT"/>
        </w:rPr>
        <w:t xml:space="preserve">(per Società del Campionato </w:t>
      </w:r>
      <w:r w:rsidRPr="00501033">
        <w:rPr>
          <w:rFonts w:cs="Calibri"/>
          <w:b/>
          <w:bCs/>
          <w:i/>
          <w:iCs/>
          <w:szCs w:val="22"/>
          <w:highlight w:val="yellow"/>
          <w:lang w:val="it-IT" w:eastAsia="it-IT"/>
        </w:rPr>
        <w:t>di Promozione Femminile</w:t>
      </w:r>
      <w:r w:rsidRPr="00501033">
        <w:rPr>
          <w:rFonts w:cs="Calibri"/>
          <w:b/>
          <w:bCs/>
          <w:i/>
          <w:iCs/>
          <w:szCs w:val="22"/>
          <w:lang w:val="it-IT" w:eastAsia="it-IT"/>
        </w:rPr>
        <w:t>)</w:t>
      </w:r>
    </w:p>
    <w:p w:rsidR="00CD6840" w:rsidRPr="00501033" w:rsidRDefault="00CE6ED5" w:rsidP="00CD6840">
      <w:pPr>
        <w:spacing w:after="0"/>
        <w:jc w:val="both"/>
        <w:rPr>
          <w:rFonts w:cs="Calibri"/>
          <w:b/>
          <w:bCs/>
          <w:i/>
          <w:iCs/>
          <w:szCs w:val="22"/>
          <w:lang w:val="it-IT" w:eastAsia="it-IT"/>
        </w:rPr>
      </w:pPr>
    </w:p>
    <w:p w:rsidR="00CD6840" w:rsidRPr="00CD6840" w:rsidRDefault="00CE6ED5" w:rsidP="00CD6840">
      <w:pPr>
        <w:pStyle w:val="Standard"/>
        <w:spacing w:line="276" w:lineRule="auto"/>
        <w:jc w:val="both"/>
        <w:rPr>
          <w:rFonts w:ascii="Calibri" w:hAnsi="Calibri" w:cs="Calibri"/>
          <w:sz w:val="22"/>
          <w:szCs w:val="22"/>
          <w:lang w:val="it-IT"/>
        </w:rPr>
      </w:pPr>
      <w:r w:rsidRPr="00501033">
        <w:rPr>
          <w:rFonts w:ascii="Calibri" w:hAnsi="Calibri" w:cs="Calibri"/>
          <w:sz w:val="22"/>
          <w:szCs w:val="22"/>
          <w:lang w:val="it-IT"/>
        </w:rPr>
        <w:t xml:space="preserve">Le Società che al termine della stagione sportiva 2020/2021 si classificheranno al </w:t>
      </w:r>
      <w:r w:rsidRPr="00501033">
        <w:rPr>
          <w:rFonts w:ascii="Calibri" w:hAnsi="Calibri" w:cs="Calibri"/>
          <w:b/>
          <w:bCs/>
          <w:sz w:val="22"/>
          <w:szCs w:val="22"/>
          <w:lang w:val="it-IT"/>
        </w:rPr>
        <w:t xml:space="preserve">primo posto </w:t>
      </w:r>
      <w:r w:rsidRPr="00501033">
        <w:rPr>
          <w:rFonts w:ascii="Calibri" w:hAnsi="Calibri" w:cs="Calibri"/>
          <w:sz w:val="22"/>
          <w:szCs w:val="22"/>
          <w:lang w:val="it-IT"/>
        </w:rPr>
        <w:t xml:space="preserve">dei rispettivi gironi del Campionato di Promozione femminile </w:t>
      </w:r>
      <w:r w:rsidRPr="00501033">
        <w:rPr>
          <w:rFonts w:ascii="Calibri" w:hAnsi="Calibri" w:cs="Calibri"/>
          <w:bCs/>
          <w:sz w:val="22"/>
          <w:szCs w:val="22"/>
          <w:lang w:val="it-IT"/>
        </w:rPr>
        <w:t>acquisiranno il titolo sportivo per richiedere l’ammissione al Campionato di</w:t>
      </w:r>
      <w:r w:rsidRPr="00501033">
        <w:rPr>
          <w:rFonts w:ascii="Calibri" w:hAnsi="Calibri" w:cs="Calibri"/>
          <w:sz w:val="22"/>
          <w:szCs w:val="22"/>
          <w:lang w:val="it-IT"/>
        </w:rPr>
        <w:t xml:space="preserve"> Eccellenza Femminile</w:t>
      </w:r>
      <w:r w:rsidRPr="00501033">
        <w:rPr>
          <w:rFonts w:ascii="Calibri" w:hAnsi="Calibri" w:cs="Calibri"/>
          <w:bCs/>
          <w:sz w:val="22"/>
          <w:szCs w:val="22"/>
          <w:lang w:val="it-IT"/>
        </w:rPr>
        <w:t xml:space="preserve"> de</w:t>
      </w:r>
      <w:r w:rsidRPr="00501033">
        <w:rPr>
          <w:rFonts w:ascii="Calibri" w:hAnsi="Calibri" w:cs="Calibri"/>
          <w:bCs/>
          <w:sz w:val="22"/>
          <w:szCs w:val="22"/>
          <w:lang w:val="it-IT"/>
        </w:rPr>
        <w:t>lla stagione sportiva 2021/2022.</w:t>
      </w:r>
    </w:p>
    <w:p w:rsidR="00CD6840" w:rsidRPr="00CD6840" w:rsidRDefault="00CE6ED5" w:rsidP="00CD6840">
      <w:pPr>
        <w:pStyle w:val="Standard"/>
        <w:spacing w:line="276" w:lineRule="auto"/>
        <w:jc w:val="both"/>
        <w:rPr>
          <w:rFonts w:ascii="Calibri" w:hAnsi="Calibri" w:cs="Calibri"/>
          <w:sz w:val="22"/>
          <w:szCs w:val="22"/>
          <w:lang w:val="it-IT"/>
        </w:rPr>
      </w:pPr>
      <w:r w:rsidRPr="00501033">
        <w:rPr>
          <w:rFonts w:ascii="Calibri" w:hAnsi="Calibri" w:cs="Calibri"/>
          <w:bCs/>
          <w:sz w:val="22"/>
          <w:szCs w:val="22"/>
          <w:lang w:val="it-IT"/>
        </w:rPr>
        <w:t xml:space="preserve">Le </w:t>
      </w:r>
      <w:r w:rsidRPr="00501033">
        <w:rPr>
          <w:rFonts w:ascii="Calibri" w:hAnsi="Calibri" w:cs="Calibri"/>
          <w:b/>
          <w:bCs/>
          <w:sz w:val="22"/>
          <w:szCs w:val="22"/>
          <w:lang w:val="it-IT"/>
        </w:rPr>
        <w:t xml:space="preserve">seconde, terze, quarte e quinte </w:t>
      </w:r>
      <w:r w:rsidRPr="00501033">
        <w:rPr>
          <w:rFonts w:ascii="Calibri" w:hAnsi="Calibri" w:cs="Calibri"/>
          <w:bCs/>
          <w:sz w:val="22"/>
          <w:szCs w:val="22"/>
          <w:lang w:val="it-IT"/>
        </w:rPr>
        <w:t xml:space="preserve">classificate di ogni girone disputeranno i Play-Off. </w:t>
      </w:r>
    </w:p>
    <w:p w:rsidR="00CD6840" w:rsidRPr="00501033" w:rsidRDefault="00CE6ED5" w:rsidP="00CD6840">
      <w:pPr>
        <w:pStyle w:val="Default"/>
        <w:spacing w:line="276" w:lineRule="auto"/>
        <w:jc w:val="both"/>
        <w:rPr>
          <w:sz w:val="22"/>
          <w:szCs w:val="22"/>
        </w:rPr>
      </w:pPr>
      <w:r w:rsidRPr="00501033">
        <w:rPr>
          <w:sz w:val="22"/>
          <w:szCs w:val="22"/>
        </w:rPr>
        <w:t>Tutte le gare di Play Off saranno gestite “a cura del Comitato Regionale Lombardia” secondo quanto stabilito dall’Art.57 delle NOIF; l</w:t>
      </w:r>
      <w:r w:rsidRPr="00501033">
        <w:rPr>
          <w:sz w:val="22"/>
          <w:szCs w:val="22"/>
        </w:rPr>
        <w:t>e disposizioni economiche saranno impartite dal Consiglio Direttivo regionale prima dell’inizio delle manifestazioni.</w:t>
      </w:r>
    </w:p>
    <w:p w:rsidR="00CD6840" w:rsidRPr="00501033" w:rsidRDefault="00CE6ED5" w:rsidP="00CD6840">
      <w:pPr>
        <w:spacing w:before="240"/>
        <w:jc w:val="both"/>
        <w:rPr>
          <w:rFonts w:cs="Calibri"/>
          <w:szCs w:val="22"/>
          <w:lang w:val="it-IT"/>
        </w:rPr>
      </w:pPr>
      <w:r w:rsidRPr="00501033">
        <w:rPr>
          <w:rFonts w:cs="Calibri"/>
          <w:szCs w:val="22"/>
          <w:lang w:val="it-IT"/>
        </w:rPr>
        <w:t>Negli abbinamenti dei primi due turni di Play-Off, ogni gara sarà programmata in casa della formazione che si è collocata in migliore posi</w:t>
      </w:r>
      <w:r w:rsidRPr="00501033">
        <w:rPr>
          <w:rFonts w:cs="Calibri"/>
          <w:szCs w:val="22"/>
          <w:lang w:val="it-IT"/>
        </w:rPr>
        <w:t>zione di classifica alla conclusione dei Campionati.</w:t>
      </w:r>
    </w:p>
    <w:p w:rsidR="00CD6840" w:rsidRPr="00501033" w:rsidRDefault="00CE6ED5" w:rsidP="00CD6840">
      <w:pPr>
        <w:tabs>
          <w:tab w:val="left" w:pos="3401"/>
          <w:tab w:val="left" w:pos="5669"/>
        </w:tabs>
        <w:spacing w:after="0"/>
        <w:jc w:val="both"/>
        <w:rPr>
          <w:rFonts w:cs="Calibri"/>
          <w:szCs w:val="22"/>
          <w:lang w:val="it-IT"/>
        </w:rPr>
      </w:pPr>
      <w:r w:rsidRPr="00501033">
        <w:rPr>
          <w:rFonts w:cs="Calibri"/>
          <w:b/>
          <w:i/>
          <w:szCs w:val="22"/>
          <w:highlight w:val="yellow"/>
          <w:u w:val="single"/>
          <w:lang w:val="it-IT"/>
        </w:rPr>
        <w:t>NB: Non si disputeranno i primi due turni dei Play - Off se:</w:t>
      </w:r>
    </w:p>
    <w:p w:rsidR="00CD6840" w:rsidRPr="00501033" w:rsidRDefault="00CE6ED5" w:rsidP="00CD6840">
      <w:pPr>
        <w:pStyle w:val="Nessunaspaziatura1"/>
        <w:numPr>
          <w:ilvl w:val="0"/>
          <w:numId w:val="21"/>
        </w:numPr>
        <w:spacing w:line="276" w:lineRule="auto"/>
        <w:jc w:val="both"/>
        <w:rPr>
          <w:rFonts w:cs="Calibri"/>
          <w:sz w:val="22"/>
          <w:szCs w:val="22"/>
        </w:rPr>
      </w:pPr>
      <w:r w:rsidRPr="00501033">
        <w:rPr>
          <w:rFonts w:cs="Calibri"/>
          <w:sz w:val="22"/>
          <w:szCs w:val="22"/>
        </w:rPr>
        <w:t xml:space="preserve">il distacco in classifica tra la seconda classificata e la terza classificata è pari o superiore a </w:t>
      </w:r>
      <w:r w:rsidRPr="00501033">
        <w:rPr>
          <w:rFonts w:cs="Calibri"/>
          <w:b/>
          <w:sz w:val="22"/>
          <w:szCs w:val="22"/>
        </w:rPr>
        <w:t>9 punti</w:t>
      </w:r>
      <w:r w:rsidRPr="00501033">
        <w:rPr>
          <w:rFonts w:cs="Calibri"/>
          <w:sz w:val="22"/>
          <w:szCs w:val="22"/>
        </w:rPr>
        <w:t xml:space="preserve">. </w:t>
      </w:r>
      <w:r w:rsidRPr="00501033">
        <w:rPr>
          <w:rFonts w:cs="Calibri"/>
          <w:b/>
          <w:i/>
          <w:sz w:val="22"/>
          <w:szCs w:val="22"/>
        </w:rPr>
        <w:t>(la</w:t>
      </w:r>
      <w:r w:rsidRPr="00501033">
        <w:rPr>
          <w:rFonts w:cs="Calibri"/>
          <w:b/>
          <w:i/>
          <w:sz w:val="22"/>
          <w:szCs w:val="22"/>
        </w:rPr>
        <w:t xml:space="preserve"> 2^ classificata passa direttamente al terzo turno dove previsto).</w:t>
      </w:r>
    </w:p>
    <w:p w:rsidR="00CD6840" w:rsidRPr="00501033" w:rsidRDefault="00CE6ED5" w:rsidP="00CD6840">
      <w:pPr>
        <w:pStyle w:val="Nessunaspaziatura1"/>
        <w:spacing w:line="276" w:lineRule="auto"/>
        <w:ind w:left="720"/>
        <w:jc w:val="both"/>
        <w:rPr>
          <w:rFonts w:cs="Calibri"/>
          <w:sz w:val="22"/>
          <w:szCs w:val="22"/>
        </w:rPr>
      </w:pPr>
    </w:p>
    <w:p w:rsidR="00CD6840" w:rsidRPr="00501033" w:rsidRDefault="00CE6ED5" w:rsidP="00CD6840">
      <w:pPr>
        <w:pStyle w:val="Nessunaspaziatura1"/>
        <w:numPr>
          <w:ilvl w:val="0"/>
          <w:numId w:val="21"/>
        </w:numPr>
        <w:spacing w:line="276" w:lineRule="auto"/>
        <w:jc w:val="both"/>
        <w:rPr>
          <w:rFonts w:cs="Calibri"/>
          <w:sz w:val="22"/>
          <w:szCs w:val="22"/>
        </w:rPr>
      </w:pPr>
      <w:r w:rsidRPr="00501033">
        <w:rPr>
          <w:rFonts w:cs="Calibri"/>
          <w:sz w:val="22"/>
          <w:szCs w:val="22"/>
        </w:rPr>
        <w:t>tra la seconda e la quarta il distacco in classifica è pari o superiore a 9 punti il Play-Off verrà disputato solamente tra la seconda classificata e la terza classificata.</w:t>
      </w:r>
    </w:p>
    <w:p w:rsidR="00CD6840" w:rsidRPr="00501033" w:rsidRDefault="00CE6ED5" w:rsidP="00CD6840">
      <w:pPr>
        <w:pStyle w:val="Nessunaspaziatura1"/>
        <w:spacing w:line="276" w:lineRule="auto"/>
        <w:jc w:val="both"/>
        <w:rPr>
          <w:rFonts w:cs="Calibri"/>
          <w:sz w:val="22"/>
          <w:szCs w:val="22"/>
        </w:rPr>
      </w:pPr>
    </w:p>
    <w:p w:rsidR="00CD6840" w:rsidRPr="00501033" w:rsidRDefault="00CE6ED5" w:rsidP="00CD6840">
      <w:pPr>
        <w:pStyle w:val="Nessunaspaziatura1"/>
        <w:numPr>
          <w:ilvl w:val="0"/>
          <w:numId w:val="21"/>
        </w:numPr>
        <w:spacing w:line="276" w:lineRule="auto"/>
        <w:jc w:val="both"/>
        <w:rPr>
          <w:rFonts w:cs="Calibri"/>
          <w:sz w:val="22"/>
          <w:szCs w:val="22"/>
        </w:rPr>
      </w:pPr>
      <w:r w:rsidRPr="00501033">
        <w:rPr>
          <w:rFonts w:cs="Calibri"/>
          <w:sz w:val="22"/>
          <w:szCs w:val="22"/>
        </w:rPr>
        <w:t>tra la seconda</w:t>
      </w:r>
      <w:r w:rsidRPr="00501033">
        <w:rPr>
          <w:rFonts w:cs="Calibri"/>
          <w:sz w:val="22"/>
          <w:szCs w:val="22"/>
        </w:rPr>
        <w:t xml:space="preserve"> e la quinta il distacco in classifica è pari o superiore a 9 punti si disputerà il Play-Off tra la terza e la quarta classificata, la vincente del 1° turno incontrerà nel 2° turno la seconda classificata.</w:t>
      </w:r>
    </w:p>
    <w:p w:rsidR="00CD6840" w:rsidRDefault="00CE6ED5" w:rsidP="00CD6840">
      <w:pPr>
        <w:tabs>
          <w:tab w:val="left" w:pos="3401"/>
          <w:tab w:val="left" w:pos="5669"/>
        </w:tabs>
        <w:jc w:val="both"/>
        <w:rPr>
          <w:rFonts w:cs="Calibri"/>
          <w:szCs w:val="22"/>
          <w:lang w:val="it-IT"/>
        </w:rPr>
      </w:pPr>
      <w:r w:rsidRPr="00501033">
        <w:rPr>
          <w:rFonts w:cs="Calibri"/>
          <w:szCs w:val="22"/>
          <w:lang w:val="it-IT"/>
        </w:rPr>
        <w:t>Nel primo turno dei play-off le società ammesse si</w:t>
      </w:r>
      <w:r w:rsidRPr="00501033">
        <w:rPr>
          <w:rFonts w:cs="Calibri"/>
          <w:szCs w:val="22"/>
          <w:lang w:val="it-IT"/>
        </w:rPr>
        <w:t xml:space="preserve"> incontreranno fra loro in gara unica sul campo delle Società che, al termine del campionato, avranno occupato nel rispettivo girone, la migliore posizione di classifica e secondo il seguente schema:</w:t>
      </w:r>
    </w:p>
    <w:p w:rsidR="00CD6840" w:rsidRDefault="00CE6ED5" w:rsidP="00CD6840">
      <w:pPr>
        <w:tabs>
          <w:tab w:val="left" w:pos="3401"/>
          <w:tab w:val="left" w:pos="5669"/>
        </w:tabs>
        <w:jc w:val="both"/>
        <w:rPr>
          <w:rFonts w:cs="Calibri"/>
          <w:szCs w:val="22"/>
          <w:lang w:val="it-IT"/>
        </w:rPr>
      </w:pPr>
    </w:p>
    <w:p w:rsidR="00CD6840" w:rsidRPr="00501033" w:rsidRDefault="00CE6ED5" w:rsidP="00CD6840">
      <w:pPr>
        <w:tabs>
          <w:tab w:val="left" w:pos="3401"/>
          <w:tab w:val="left" w:pos="5669"/>
        </w:tabs>
        <w:jc w:val="both"/>
        <w:rPr>
          <w:rFonts w:cs="Calibri"/>
          <w:szCs w:val="22"/>
          <w:lang w:val="it-IT"/>
        </w:rPr>
      </w:pPr>
    </w:p>
    <w:p w:rsidR="00CD6840" w:rsidRPr="00501033" w:rsidRDefault="00CE6ED5" w:rsidP="00CD6840">
      <w:pPr>
        <w:tabs>
          <w:tab w:val="left" w:pos="2268"/>
          <w:tab w:val="left" w:pos="5669"/>
        </w:tabs>
        <w:spacing w:after="0"/>
        <w:jc w:val="center"/>
        <w:rPr>
          <w:rFonts w:cs="Calibri"/>
          <w:szCs w:val="22"/>
          <w:lang w:val="it-IT"/>
        </w:rPr>
      </w:pPr>
      <w:r w:rsidRPr="00501033">
        <w:rPr>
          <w:rFonts w:cs="Calibri"/>
          <w:b/>
          <w:szCs w:val="22"/>
          <w:lang w:val="it-IT"/>
        </w:rPr>
        <w:t xml:space="preserve">1° turno   </w:t>
      </w:r>
      <w:r w:rsidRPr="00501033">
        <w:rPr>
          <w:rFonts w:cs="Calibri"/>
          <w:b/>
          <w:bCs/>
          <w:szCs w:val="22"/>
          <w:lang w:val="it-IT"/>
        </w:rPr>
        <w:t>Domenica 9 Maggio 2021 alle ore 16,00</w:t>
      </w:r>
    </w:p>
    <w:p w:rsidR="00CD6840" w:rsidRPr="00501033" w:rsidRDefault="00CE6ED5" w:rsidP="00CD6840">
      <w:pPr>
        <w:tabs>
          <w:tab w:val="left" w:pos="2268"/>
          <w:tab w:val="left" w:pos="5669"/>
        </w:tabs>
        <w:spacing w:after="0"/>
        <w:ind w:firstLine="283"/>
        <w:jc w:val="center"/>
        <w:rPr>
          <w:rFonts w:cs="Calibri"/>
          <w:szCs w:val="22"/>
          <w:lang w:val="it-IT"/>
        </w:rPr>
      </w:pPr>
      <w:r w:rsidRPr="00501033">
        <w:rPr>
          <w:rFonts w:cs="Calibri"/>
          <w:b/>
          <w:i/>
          <w:szCs w:val="22"/>
          <w:lang w:val="it-IT"/>
        </w:rPr>
        <w:t xml:space="preserve">2a </w:t>
      </w:r>
      <w:r w:rsidRPr="00501033">
        <w:rPr>
          <w:rFonts w:cs="Calibri"/>
          <w:b/>
          <w:i/>
          <w:szCs w:val="22"/>
          <w:lang w:val="it-IT"/>
        </w:rPr>
        <w:t>classificata – 5a classificata</w:t>
      </w:r>
    </w:p>
    <w:p w:rsidR="00CD6840" w:rsidRPr="00501033" w:rsidRDefault="00CE6ED5" w:rsidP="00CD6840">
      <w:pPr>
        <w:tabs>
          <w:tab w:val="left" w:pos="2268"/>
          <w:tab w:val="left" w:pos="5669"/>
        </w:tabs>
        <w:spacing w:after="0"/>
        <w:ind w:firstLine="283"/>
        <w:jc w:val="center"/>
        <w:rPr>
          <w:rFonts w:cs="Calibri"/>
          <w:szCs w:val="22"/>
          <w:lang w:val="it-IT"/>
        </w:rPr>
      </w:pPr>
      <w:r w:rsidRPr="00501033">
        <w:rPr>
          <w:rFonts w:cs="Calibri"/>
          <w:b/>
          <w:i/>
          <w:szCs w:val="22"/>
          <w:lang w:val="it-IT"/>
        </w:rPr>
        <w:t>3a classificata – 4a classificata</w:t>
      </w:r>
    </w:p>
    <w:p w:rsidR="00CD6840" w:rsidRPr="00501033" w:rsidRDefault="00CE6ED5" w:rsidP="00CD6840">
      <w:pPr>
        <w:tabs>
          <w:tab w:val="left" w:pos="2268"/>
          <w:tab w:val="left" w:pos="5669"/>
        </w:tabs>
        <w:spacing w:after="0"/>
        <w:ind w:firstLine="283"/>
        <w:rPr>
          <w:rFonts w:cs="Calibri"/>
          <w:b/>
          <w:szCs w:val="22"/>
          <w:lang w:val="it-IT"/>
        </w:rPr>
      </w:pPr>
    </w:p>
    <w:p w:rsidR="00CD6840" w:rsidRPr="00501033" w:rsidRDefault="00CE6ED5" w:rsidP="00CD6840">
      <w:pPr>
        <w:tabs>
          <w:tab w:val="left" w:pos="3401"/>
          <w:tab w:val="left" w:pos="5669"/>
        </w:tabs>
        <w:jc w:val="both"/>
        <w:rPr>
          <w:rFonts w:cs="Calibri"/>
          <w:szCs w:val="22"/>
          <w:lang w:val="it-IT"/>
        </w:rPr>
      </w:pPr>
      <w:r w:rsidRPr="00501033">
        <w:rPr>
          <w:rFonts w:cs="Calibri"/>
          <w:b/>
          <w:szCs w:val="22"/>
          <w:lang w:val="it-IT"/>
        </w:rPr>
        <w:t xml:space="preserve"> Al termine delle gare del 1° turno, in caso di parità di punteggio, verrà considerata vincente la squadra con una migliore posizione di classifica al termine del campionato 2020/2021.</w:t>
      </w:r>
    </w:p>
    <w:p w:rsidR="00CD6840" w:rsidRPr="00501033" w:rsidRDefault="00CE6ED5" w:rsidP="00CD6840">
      <w:pPr>
        <w:tabs>
          <w:tab w:val="left" w:pos="3401"/>
          <w:tab w:val="left" w:pos="5669"/>
        </w:tabs>
        <w:jc w:val="both"/>
        <w:rPr>
          <w:rFonts w:cs="Calibri"/>
          <w:szCs w:val="22"/>
          <w:lang w:val="it-IT"/>
        </w:rPr>
      </w:pPr>
      <w:r w:rsidRPr="00501033">
        <w:rPr>
          <w:rFonts w:cs="Calibri"/>
          <w:szCs w:val="22"/>
          <w:lang w:val="it-IT"/>
        </w:rPr>
        <w:t>Le du</w:t>
      </w:r>
      <w:r w:rsidRPr="00501033">
        <w:rPr>
          <w:rFonts w:cs="Calibri"/>
          <w:szCs w:val="22"/>
          <w:lang w:val="it-IT"/>
        </w:rPr>
        <w:t>e società perdenti le gare del 1° turno saranno escluse dal proseguimento dei play-off.</w:t>
      </w:r>
    </w:p>
    <w:p w:rsidR="00CD6840" w:rsidRPr="00501033" w:rsidRDefault="00CE6ED5" w:rsidP="00CD6840">
      <w:pPr>
        <w:tabs>
          <w:tab w:val="left" w:pos="3401"/>
          <w:tab w:val="left" w:pos="5669"/>
        </w:tabs>
        <w:jc w:val="both"/>
        <w:rPr>
          <w:rFonts w:cs="Calibri"/>
          <w:szCs w:val="22"/>
          <w:lang w:val="it-IT"/>
        </w:rPr>
      </w:pPr>
      <w:r w:rsidRPr="00501033">
        <w:rPr>
          <w:rFonts w:cs="Calibri"/>
          <w:szCs w:val="22"/>
          <w:lang w:val="it-IT"/>
        </w:rPr>
        <w:t xml:space="preserve">Le società vincenti le gare del primo turno saranno ammesse al secondo turno dei play-off e si incontreranno in gara unica, sul campo delle Società che, al termine del </w:t>
      </w:r>
      <w:r w:rsidRPr="00501033">
        <w:rPr>
          <w:rFonts w:cs="Calibri"/>
          <w:szCs w:val="22"/>
          <w:lang w:val="it-IT"/>
        </w:rPr>
        <w:t>campionato, avranno occupato nel rispettivo girone, la migliore posizione di classifica e secondo il seguente schema:</w:t>
      </w:r>
    </w:p>
    <w:p w:rsidR="00CD6840" w:rsidRPr="00501033" w:rsidRDefault="00CE6ED5" w:rsidP="00CD6840">
      <w:pPr>
        <w:tabs>
          <w:tab w:val="left" w:pos="284"/>
          <w:tab w:val="left" w:pos="2268"/>
          <w:tab w:val="left" w:pos="5669"/>
        </w:tabs>
        <w:spacing w:before="240" w:after="0"/>
        <w:jc w:val="center"/>
        <w:rPr>
          <w:rFonts w:cs="Calibri"/>
          <w:szCs w:val="22"/>
          <w:lang w:val="it-IT"/>
        </w:rPr>
      </w:pPr>
      <w:r w:rsidRPr="00501033">
        <w:rPr>
          <w:rFonts w:cs="Calibri"/>
          <w:b/>
          <w:szCs w:val="22"/>
          <w:lang w:val="it-IT"/>
        </w:rPr>
        <w:t xml:space="preserve">2° turno </w:t>
      </w:r>
      <w:r w:rsidRPr="00501033">
        <w:rPr>
          <w:rFonts w:cs="Calibri"/>
          <w:szCs w:val="22"/>
          <w:lang w:val="it-IT"/>
        </w:rPr>
        <w:t xml:space="preserve"> </w:t>
      </w:r>
      <w:r w:rsidRPr="00501033">
        <w:rPr>
          <w:rFonts w:cs="Calibri"/>
          <w:b/>
          <w:bCs/>
          <w:szCs w:val="22"/>
          <w:lang w:val="it-IT"/>
        </w:rPr>
        <w:t xml:space="preserve">Domenica </w:t>
      </w:r>
      <w:r w:rsidRPr="00501033">
        <w:rPr>
          <w:rFonts w:cs="Calibri"/>
          <w:b/>
          <w:bCs/>
          <w:color w:val="000000"/>
          <w:szCs w:val="22"/>
          <w:lang w:val="it-IT"/>
        </w:rPr>
        <w:t xml:space="preserve">16 </w:t>
      </w:r>
      <w:r w:rsidRPr="00501033">
        <w:rPr>
          <w:rFonts w:cs="Calibri"/>
          <w:b/>
          <w:bCs/>
          <w:szCs w:val="22"/>
          <w:lang w:val="it-IT"/>
        </w:rPr>
        <w:t>Maggio 20201alle ore 16,00</w:t>
      </w:r>
    </w:p>
    <w:p w:rsidR="00CD6840" w:rsidRPr="00501033" w:rsidRDefault="00CE6ED5" w:rsidP="00CD6840">
      <w:pPr>
        <w:tabs>
          <w:tab w:val="left" w:pos="284"/>
          <w:tab w:val="left" w:pos="2268"/>
          <w:tab w:val="left" w:pos="5669"/>
        </w:tabs>
        <w:jc w:val="center"/>
        <w:rPr>
          <w:rFonts w:cs="Calibri"/>
          <w:szCs w:val="22"/>
          <w:lang w:val="it-IT"/>
        </w:rPr>
      </w:pPr>
      <w:r w:rsidRPr="00501033">
        <w:rPr>
          <w:rFonts w:cs="Calibri"/>
          <w:b/>
          <w:i/>
          <w:szCs w:val="22"/>
          <w:lang w:val="it-IT"/>
        </w:rPr>
        <w:t>vinc.seconda/quinta – vinc.terza/quarta</w:t>
      </w:r>
    </w:p>
    <w:p w:rsidR="00CD6840" w:rsidRPr="00501033" w:rsidRDefault="00CE6ED5" w:rsidP="00CD6840">
      <w:pPr>
        <w:tabs>
          <w:tab w:val="left" w:pos="3401"/>
          <w:tab w:val="left" w:pos="5669"/>
        </w:tabs>
        <w:jc w:val="both"/>
        <w:rPr>
          <w:rFonts w:cs="Calibri"/>
          <w:szCs w:val="22"/>
          <w:lang w:val="it-IT"/>
        </w:rPr>
      </w:pPr>
      <w:r w:rsidRPr="00501033">
        <w:rPr>
          <w:rFonts w:cs="Calibri"/>
          <w:b/>
          <w:szCs w:val="22"/>
          <w:lang w:val="it-IT"/>
        </w:rPr>
        <w:t xml:space="preserve">Anche per la gara del secondo turno, in caso di </w:t>
      </w:r>
      <w:r w:rsidRPr="00501033">
        <w:rPr>
          <w:rFonts w:cs="Calibri"/>
          <w:b/>
          <w:szCs w:val="22"/>
          <w:lang w:val="it-IT"/>
        </w:rPr>
        <w:t>parità al termine dei 90’ regolamentari, verrà considerata vincente la squadra con una migliore posizione di classifica al termine del campionato 2020/2021.</w:t>
      </w:r>
    </w:p>
    <w:p w:rsidR="00CD6840" w:rsidRPr="00501033" w:rsidRDefault="00CE6ED5" w:rsidP="00CD6840">
      <w:pPr>
        <w:tabs>
          <w:tab w:val="left" w:pos="3401"/>
          <w:tab w:val="left" w:pos="5669"/>
        </w:tabs>
        <w:jc w:val="both"/>
        <w:rPr>
          <w:rFonts w:cs="Calibri"/>
          <w:szCs w:val="22"/>
          <w:lang w:val="it-IT"/>
        </w:rPr>
      </w:pPr>
      <w:r w:rsidRPr="00501033">
        <w:rPr>
          <w:rFonts w:cs="Calibri"/>
          <w:szCs w:val="22"/>
          <w:lang w:val="it-IT"/>
        </w:rPr>
        <w:t>Al termine del 2° turno, verrà formata una graduatoria (graduatoria B) per le società perdenti le g</w:t>
      </w:r>
      <w:r w:rsidRPr="00501033">
        <w:rPr>
          <w:rFonts w:cs="Calibri"/>
          <w:szCs w:val="22"/>
          <w:lang w:val="it-IT"/>
        </w:rPr>
        <w:t>are relative a tale turno. Tale graduatoria verrà utilizzata nel caso di esaurimento delle graduatorie relative al terzo turno.</w:t>
      </w:r>
    </w:p>
    <w:p w:rsidR="00CD6840" w:rsidRPr="00501033" w:rsidRDefault="00CE6ED5" w:rsidP="00CD6840">
      <w:pPr>
        <w:tabs>
          <w:tab w:val="left" w:pos="2268"/>
          <w:tab w:val="left" w:pos="5669"/>
        </w:tabs>
        <w:spacing w:after="0"/>
        <w:rPr>
          <w:rFonts w:cs="Calibri"/>
          <w:szCs w:val="22"/>
          <w:lang w:val="it-IT"/>
        </w:rPr>
      </w:pPr>
      <w:r w:rsidRPr="00501033">
        <w:rPr>
          <w:rFonts w:cs="Calibri"/>
          <w:b/>
          <w:szCs w:val="22"/>
          <w:lang w:val="it-IT"/>
        </w:rPr>
        <w:t xml:space="preserve">3°turno  Andata          </w:t>
      </w:r>
      <w:r w:rsidRPr="00501033">
        <w:rPr>
          <w:rFonts w:cs="Calibri"/>
          <w:b/>
          <w:bCs/>
          <w:szCs w:val="22"/>
          <w:lang w:val="it-IT"/>
        </w:rPr>
        <w:t>Domenica 23 Maggio 2021 alle ore 16,00</w:t>
      </w:r>
    </w:p>
    <w:p w:rsidR="00CD6840" w:rsidRPr="00501033" w:rsidRDefault="00CE6ED5" w:rsidP="00CD6840">
      <w:pPr>
        <w:tabs>
          <w:tab w:val="left" w:pos="709"/>
          <w:tab w:val="left" w:pos="851"/>
          <w:tab w:val="left" w:pos="2268"/>
        </w:tabs>
        <w:jc w:val="both"/>
        <w:rPr>
          <w:rFonts w:cs="Calibri"/>
          <w:szCs w:val="22"/>
          <w:lang w:val="it-IT"/>
        </w:rPr>
      </w:pPr>
      <w:r w:rsidRPr="00501033">
        <w:rPr>
          <w:rFonts w:cs="Calibri"/>
          <w:b/>
          <w:bCs/>
          <w:szCs w:val="22"/>
          <w:lang w:val="it-IT"/>
        </w:rPr>
        <w:tab/>
        <w:t xml:space="preserve"> Ritorno          Domenica 30 Maggio 2021 alle ore 16,00</w:t>
      </w:r>
      <w:r w:rsidRPr="00501033">
        <w:rPr>
          <w:rFonts w:cs="Calibri"/>
          <w:b/>
          <w:bCs/>
          <w:szCs w:val="22"/>
          <w:lang w:val="it-IT"/>
        </w:rPr>
        <w:tab/>
      </w:r>
      <w:r w:rsidRPr="00501033">
        <w:rPr>
          <w:rFonts w:cs="Calibri"/>
          <w:b/>
          <w:szCs w:val="22"/>
          <w:lang w:val="it-IT"/>
        </w:rPr>
        <w:t xml:space="preserve"> </w:t>
      </w:r>
    </w:p>
    <w:p w:rsidR="00CD6840" w:rsidRPr="00501033" w:rsidRDefault="00CE6ED5" w:rsidP="00CD6840">
      <w:pPr>
        <w:tabs>
          <w:tab w:val="left" w:pos="3401"/>
          <w:tab w:val="left" w:pos="5669"/>
        </w:tabs>
        <w:jc w:val="both"/>
        <w:rPr>
          <w:rFonts w:cs="Calibri"/>
          <w:szCs w:val="22"/>
          <w:lang w:val="it-IT"/>
        </w:rPr>
      </w:pPr>
      <w:r w:rsidRPr="00501033">
        <w:rPr>
          <w:rFonts w:cs="Calibri"/>
          <w:szCs w:val="22"/>
          <w:lang w:val="it-IT"/>
        </w:rPr>
        <w:t>Le d</w:t>
      </w:r>
      <w:r w:rsidRPr="00501033">
        <w:rPr>
          <w:rFonts w:cs="Calibri"/>
          <w:szCs w:val="22"/>
          <w:lang w:val="it-IT"/>
        </w:rPr>
        <w:t>ue società vincenti i play-off dei rispettivi gironi si incontreranno tra di loro in gare di andata e ritorno. Al termine delle gare di ritorno, in caso di parità di punteggio, per determinare la vincente si darà luogo alla effettuazione di 2 tempi supplem</w:t>
      </w:r>
      <w:r w:rsidRPr="00501033">
        <w:rPr>
          <w:rFonts w:cs="Calibri"/>
          <w:szCs w:val="22"/>
          <w:lang w:val="it-IT"/>
        </w:rPr>
        <w:t>entari di 15’ ciascuno e, ove persista il risultato di parità, verranno tirati i calci di rigore in base alle norme vigenti.</w:t>
      </w:r>
    </w:p>
    <w:p w:rsidR="00CD6840" w:rsidRPr="00501033" w:rsidRDefault="00CE6ED5" w:rsidP="00CD6840">
      <w:pPr>
        <w:tabs>
          <w:tab w:val="left" w:pos="3401"/>
          <w:tab w:val="left" w:pos="5669"/>
        </w:tabs>
        <w:jc w:val="both"/>
        <w:rPr>
          <w:rFonts w:cs="Calibri"/>
          <w:szCs w:val="22"/>
          <w:lang w:val="it-IT"/>
        </w:rPr>
      </w:pPr>
      <w:r w:rsidRPr="00501033">
        <w:rPr>
          <w:rFonts w:cs="Calibri"/>
          <w:szCs w:val="22"/>
          <w:lang w:val="it-IT"/>
        </w:rPr>
        <w:t>Al termine del 3° turno, la società vincente e quella perdente saranno inserite in una graduatoria (graduatoria A) che verrà utiliz</w:t>
      </w:r>
      <w:r w:rsidRPr="00501033">
        <w:rPr>
          <w:rFonts w:cs="Calibri"/>
          <w:szCs w:val="22"/>
          <w:lang w:val="it-IT"/>
        </w:rPr>
        <w:t>zata nel caso di ulteriore completamento organico del Campionato di Eccellenza Femminile della stagione sportiva 2020-2021.</w:t>
      </w: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Pr="00501033" w:rsidRDefault="00CE6ED5" w:rsidP="00CD6840">
      <w:pPr>
        <w:tabs>
          <w:tab w:val="left" w:pos="818"/>
          <w:tab w:val="left" w:pos="1133"/>
          <w:tab w:val="left" w:pos="2307"/>
          <w:tab w:val="left" w:pos="3191"/>
        </w:tabs>
        <w:spacing w:after="0" w:line="300" w:lineRule="exact"/>
        <w:rPr>
          <w:rFonts w:cs="Calibri"/>
          <w:b/>
          <w:color w:val="FF0000"/>
          <w:szCs w:val="22"/>
          <w:u w:val="single"/>
          <w:lang w:val="it-IT" w:eastAsia="it-IT"/>
        </w:rPr>
      </w:pP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rPr>
      </w:pPr>
      <w:r w:rsidRPr="00501033">
        <w:rPr>
          <w:rFonts w:cs="Calibri"/>
          <w:b/>
          <w:color w:val="FF0000"/>
          <w:szCs w:val="22"/>
          <w:u w:val="single"/>
          <w:lang w:eastAsia="it-IT"/>
        </w:rPr>
        <w:t>PLAY-OUT</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b/>
          <w:color w:val="FF0000"/>
          <w:szCs w:val="22"/>
          <w:lang w:eastAsia="it-IT"/>
        </w:rPr>
      </w:pPr>
    </w:p>
    <w:p w:rsidR="00CD6840" w:rsidRPr="00501033" w:rsidRDefault="00CE6ED5" w:rsidP="00CD6840">
      <w:pPr>
        <w:spacing w:after="0" w:line="240" w:lineRule="auto"/>
        <w:jc w:val="both"/>
        <w:rPr>
          <w:rFonts w:cs="Calibri"/>
          <w:szCs w:val="22"/>
        </w:rPr>
      </w:pPr>
      <w:r w:rsidRPr="00501033">
        <w:rPr>
          <w:rFonts w:cs="Calibri"/>
          <w:b/>
          <w:bCs/>
          <w:szCs w:val="22"/>
          <w:lang w:eastAsia="it-IT"/>
        </w:rPr>
        <w:t>A) PLAY OUT – STAGIONE SPORTIVA 2020/2021</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b/>
          <w:szCs w:val="22"/>
          <w:highlight w:val="yellow"/>
          <w:lang w:val="it-IT" w:eastAsia="it-IT"/>
        </w:rPr>
        <w:t>Campionato di Eccellenza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 Le società classificate al 17° e 18° posto nel corrente campionato retrocederanno automaticamente nel Campionato di Promozione.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13°, 14°, 15° e 16° posto si incontreranno fra lo</w:t>
      </w:r>
      <w:r w:rsidRPr="00501033">
        <w:rPr>
          <w:rFonts w:cs="Calibri"/>
          <w:szCs w:val="22"/>
          <w:lang w:val="it-IT" w:eastAsia="it-IT"/>
        </w:rPr>
        <w:t>ro in gare di andata e ritorno mediante i seguenti abbinamenti obbligati: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23</w:t>
      </w:r>
      <w:r w:rsidRPr="00501033">
        <w:rPr>
          <w:rFonts w:cs="Calibri"/>
          <w:b/>
          <w:color w:val="FF0000"/>
          <w:szCs w:val="22"/>
          <w:lang w:val="it-IT" w:eastAsia="it-IT"/>
        </w:rPr>
        <w:t xml:space="preserve"> </w:t>
      </w:r>
      <w:r w:rsidRPr="00501033">
        <w:rPr>
          <w:rFonts w:cs="Calibri"/>
          <w:b/>
          <w:szCs w:val="22"/>
          <w:lang w:val="it-IT" w:eastAsia="it-IT"/>
        </w:rPr>
        <w:t>maggio 2021 ore 16.00</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16°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xml:space="preserve">- </w:t>
      </w:r>
      <w:r w:rsidRPr="00501033">
        <w:rPr>
          <w:rFonts w:cs="Calibri"/>
          <w:szCs w:val="22"/>
          <w:lang w:val="it-IT" w:eastAsia="it-IT"/>
        </w:rPr>
        <w:t>squadra classificata al 14° posto contro squadra classificata al 15° posto;</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squadre classificate al 13° e 14° posto disputeranno in trasferta la prima delle due gare previste.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w:t>
      </w:r>
      <w:r w:rsidRPr="00501033">
        <w:rPr>
          <w:rFonts w:cs="Calibri"/>
          <w:szCs w:val="22"/>
          <w:lang w:val="it-IT" w:eastAsia="it-IT"/>
        </w:rPr>
        <w:t>a programmati determinerà la permanenza di due Società nell’organico di Eccellenza e, per contro, la ulteriore retrocessione di due Società nel Campionato di Promozione.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w:t>
      </w:r>
      <w:r w:rsidRPr="00501033">
        <w:rPr>
          <w:rFonts w:cs="Calibri"/>
          <w:szCs w:val="22"/>
          <w:lang w:val="it-IT" w:eastAsia="it-IT"/>
        </w:rPr>
        <w:t>inare la squadra vincente si terrà conto della differenza reti; in caso di ulteriore parità, ai fini della salvezza o della retrocessione sarà determinante la migliore posizione di classifica conseguita dalle società interessate al termine del Campionato 2</w:t>
      </w:r>
      <w:r w:rsidRPr="00501033">
        <w:rPr>
          <w:rFonts w:cs="Calibri"/>
          <w:szCs w:val="22"/>
          <w:lang w:val="it-IT" w:eastAsia="it-IT"/>
        </w:rPr>
        <w:t>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p>
    <w:p w:rsidR="00CD6840" w:rsidRPr="00501033" w:rsidRDefault="00CE6ED5" w:rsidP="00CD6840">
      <w:pPr>
        <w:spacing w:after="0" w:line="240" w:lineRule="auto"/>
        <w:jc w:val="both"/>
        <w:rPr>
          <w:rFonts w:cs="Calibri"/>
          <w:szCs w:val="22"/>
        </w:rPr>
      </w:pPr>
      <w:r w:rsidRPr="00501033">
        <w:rPr>
          <w:rFonts w:cs="Calibri"/>
          <w:b/>
          <w:bCs/>
          <w:szCs w:val="22"/>
          <w:lang w:eastAsia="it-IT"/>
        </w:rPr>
        <w:t>B) PLAY OUT – STAGIONE SPORTIVA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highlight w:val="yellow"/>
          <w:lang w:val="it-IT" w:eastAsia="it-IT"/>
        </w:rPr>
        <w:t>Campionato di Promozione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al 16° posto nel corrente campionato retrocederanno automaticamente nel Campionato di Prima Categoria.</w:t>
      </w:r>
    </w:p>
    <w:p w:rsidR="00CD6840" w:rsidRPr="00501033" w:rsidRDefault="00CE6ED5" w:rsidP="00CD6840">
      <w:pPr>
        <w:tabs>
          <w:tab w:val="left" w:pos="818"/>
          <w:tab w:val="left" w:pos="1133"/>
          <w:tab w:val="left" w:pos="2307"/>
          <w:tab w:val="left" w:pos="3191"/>
        </w:tabs>
        <w:spacing w:after="0" w:line="300" w:lineRule="exact"/>
        <w:jc w:val="both"/>
        <w:rPr>
          <w:rFonts w:cs="Calibri"/>
          <w:b/>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w:t>
      </w:r>
      <w:r w:rsidRPr="00501033">
        <w:rPr>
          <w:rFonts w:cs="Calibri"/>
          <w:szCs w:val="22"/>
          <w:lang w:val="it-IT" w:eastAsia="it-IT"/>
        </w:rPr>
        <w:t xml:space="preserve"> si saranno classificate al 12°, 13°, 14° e 15° posto si incontreranno fra loro in gare di andata e ritorno mediante i seguenti abbinamenti obbligati:</w:t>
      </w:r>
    </w:p>
    <w:p w:rsidR="00CD6840"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09 maggio 2021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16 maggio 2021 ore 16.00</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xml:space="preserve">- </w:t>
      </w:r>
      <w:r w:rsidRPr="00501033">
        <w:rPr>
          <w:rFonts w:cs="Calibri"/>
          <w:szCs w:val="22"/>
          <w:lang w:val="it-IT" w:eastAsia="it-IT"/>
        </w:rPr>
        <w:t>squadra classificata al 12° posto contro squadra classificata al 15°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squadre classificate al 12° e 13° posto disputeranno in tra</w:t>
      </w:r>
      <w:r w:rsidRPr="00501033">
        <w:rPr>
          <w:rFonts w:cs="Calibri"/>
          <w:b/>
          <w:szCs w:val="22"/>
          <w:lang w:val="it-IT" w:eastAsia="it-IT"/>
        </w:rPr>
        <w:t>sferta la prima delle due gare previste.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di Promozione e, per contro, la ulteriore retrocessione di due Società nel Campionato di Prima Categoria.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w:t>
      </w:r>
      <w:r w:rsidRPr="00501033">
        <w:rPr>
          <w:rFonts w:cs="Calibri"/>
          <w:szCs w:val="22"/>
          <w:lang w:val="it-IT" w:eastAsia="it-IT"/>
        </w:rPr>
        <w:t xml:space="preserve"> caso di parità di punteggio dopo lo svolgimento degli incontri predetti, per determinare la squadra vincente si terrà conto della differenza reti; in caso di ulteriore parità, ai fini della salvezza o della retrocessione sarà determinante la migliore posi</w:t>
      </w:r>
      <w:r w:rsidRPr="00501033">
        <w:rPr>
          <w:rFonts w:cs="Calibri"/>
          <w:szCs w:val="22"/>
          <w:lang w:val="it-IT" w:eastAsia="it-IT"/>
        </w:rPr>
        <w:t>zione di classifica conseguita dalle società interessate al termine del Campionato 2020/2021.</w:t>
      </w:r>
    </w:p>
    <w:p w:rsidR="00CD6840" w:rsidRPr="00501033" w:rsidRDefault="00CE6ED5" w:rsidP="00CD6840">
      <w:pPr>
        <w:spacing w:after="0" w:line="240" w:lineRule="auto"/>
        <w:jc w:val="both"/>
        <w:rPr>
          <w:rFonts w:cs="Calibri"/>
          <w:szCs w:val="22"/>
        </w:rPr>
      </w:pPr>
      <w:r w:rsidRPr="00501033">
        <w:rPr>
          <w:rFonts w:cs="Calibri"/>
          <w:b/>
          <w:bCs/>
          <w:szCs w:val="22"/>
          <w:lang w:eastAsia="it-IT"/>
        </w:rPr>
        <w:t>C) PLAY OUT – STAGIONE SPORTIVA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highlight w:val="yellow"/>
          <w:lang w:val="it-IT" w:eastAsia="it-IT"/>
        </w:rPr>
        <w:t>Campionato di Prima Categoria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 società classificate al 16° posto nei gironi a 16 squadre e le squadre classificate al </w:t>
      </w:r>
      <w:r w:rsidRPr="00501033">
        <w:rPr>
          <w:rFonts w:cs="Calibri"/>
          <w:szCs w:val="22"/>
          <w:lang w:val="it-IT" w:eastAsia="it-IT"/>
        </w:rPr>
        <w:t>17° e 18° posto nei gironi a 18 squadre nel corrente campionato retrocederanno automaticamente nel Campionato di Seconda Categoria.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bookmarkStart w:id="180" w:name="_Hlk50987819"/>
      <w:r w:rsidRPr="00501033">
        <w:rPr>
          <w:rFonts w:cs="Calibri"/>
          <w:szCs w:val="22"/>
          <w:lang w:val="it-IT" w:eastAsia="it-IT"/>
        </w:rPr>
        <w:t>Al termine della stagione sportiva, le squadre che si saranno classificate al 12°, 13°, 14 e 15° posto nei gironi a 16 squad</w:t>
      </w:r>
      <w:r w:rsidRPr="00501033">
        <w:rPr>
          <w:rFonts w:cs="Calibri"/>
          <w:szCs w:val="22"/>
          <w:lang w:val="it-IT" w:eastAsia="it-IT"/>
        </w:rPr>
        <w:t>re si incontreranno fra loro in gare di andata e ritorno mediante i seguenti abbinamenti obbligati: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09 maggio 20201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16 maggio 20201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bookmarkStart w:id="181" w:name="_Hlk50988254"/>
      <w:r w:rsidRPr="00501033">
        <w:rPr>
          <w:rFonts w:cs="Calibri"/>
          <w:szCs w:val="22"/>
          <w:lang w:val="it-IT" w:eastAsia="it-IT"/>
        </w:rPr>
        <w:t>- squadra classificata al 12° posto contro squadra cl</w:t>
      </w:r>
      <w:r w:rsidRPr="00501033">
        <w:rPr>
          <w:rFonts w:cs="Calibri"/>
          <w:szCs w:val="22"/>
          <w:lang w:val="it-IT" w:eastAsia="it-IT"/>
        </w:rPr>
        <w:t>assificata al 15°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bookmarkEnd w:id="181"/>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12°, 13° posto disputeranno in trasferta la prima delle due gare previste.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w:t>
      </w:r>
      <w:r w:rsidRPr="00501033">
        <w:rPr>
          <w:rFonts w:cs="Calibri"/>
          <w:szCs w:val="22"/>
          <w:lang w:val="it-IT" w:eastAsia="it-IT"/>
        </w:rPr>
        <w:t>a stagione sportiva, le squadre che si saranno classificate al 13°, 14°, 15 e 16° posto nei gironi a 18 squadre si incontreranno fra loro in gare di andata e ritorno mediante i seguenti abbinamenti obbligati:</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20201 ore 16.</w:t>
      </w:r>
      <w:r w:rsidRPr="00501033">
        <w:rPr>
          <w:rFonts w:cs="Calibri"/>
          <w:b/>
          <w:szCs w:val="22"/>
          <w:lang w:val="it-IT" w:eastAsia="it-IT"/>
        </w:rPr>
        <w:t>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ritorno domenica 23 maggio 20201 ore 16.00</w:t>
      </w:r>
    </w:p>
    <w:p w:rsidR="00CD6840"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bookmarkStart w:id="182" w:name="_Hlk50988308"/>
      <w:r w:rsidRPr="00501033">
        <w:rPr>
          <w:rFonts w:cs="Calibri"/>
          <w:szCs w:val="22"/>
          <w:lang w:val="it-IT" w:eastAsia="it-IT"/>
        </w:rPr>
        <w:t>- squadra classificata al 13° posto contro squadra classificata al 16°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14° posto contro squadra classificata al 15° posto;</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bookmarkEnd w:id="182"/>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 xml:space="preserve">A tale preciso riguardo si conferma le </w:t>
      </w:r>
      <w:r w:rsidRPr="00501033">
        <w:rPr>
          <w:rFonts w:cs="Calibri"/>
          <w:b/>
          <w:szCs w:val="22"/>
          <w:lang w:val="it-IT" w:eastAsia="it-IT"/>
        </w:rPr>
        <w:t>squadre classificate al 13°, 14° posto disputeranno in trasferta la prima delle due gare previste.</w:t>
      </w:r>
    </w:p>
    <w:bookmarkEnd w:id="180"/>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una o due Società nell’organico di Prima Categoria e, per contro, la ulterior</w:t>
      </w:r>
      <w:r w:rsidRPr="00501033">
        <w:rPr>
          <w:rFonts w:cs="Calibri"/>
          <w:szCs w:val="22"/>
          <w:lang w:val="it-IT" w:eastAsia="it-IT"/>
        </w:rPr>
        <w:t>e retrocessione di una o due Società nel Campionato di Seconda Categoria.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In caso di parità di punteggio dopo lo svolgimento degli incontri predetti, per determinare la squadra vincente si terrà conto della differenza reti; in caso di ulteriore parità, ai </w:t>
      </w:r>
      <w:r w:rsidRPr="00501033">
        <w:rPr>
          <w:rFonts w:cs="Calibri"/>
          <w:szCs w:val="22"/>
          <w:lang w:val="it-IT" w:eastAsia="it-IT"/>
        </w:rPr>
        <w:t>fini della salvezza o della retrocessione sarà determinante la migliore posizione di classifica conseguita dalle società interessate al termine del Campionato 2020/2021.</w:t>
      </w:r>
    </w:p>
    <w:p w:rsidR="00CD6840" w:rsidRPr="00501033" w:rsidRDefault="00CE6ED5" w:rsidP="00CD6840">
      <w:pPr>
        <w:spacing w:after="0" w:line="240" w:lineRule="auto"/>
        <w:jc w:val="both"/>
        <w:rPr>
          <w:rFonts w:cs="Calibri"/>
          <w:szCs w:val="22"/>
        </w:rPr>
      </w:pPr>
      <w:r w:rsidRPr="00501033">
        <w:rPr>
          <w:rFonts w:cs="Calibri"/>
          <w:b/>
          <w:bCs/>
          <w:szCs w:val="22"/>
          <w:lang w:eastAsia="it-IT"/>
        </w:rPr>
        <w:t>D) PLAY OUT – STAGIONE SPORTIVA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 xml:space="preserve">Campionato di </w:t>
      </w:r>
      <w:r w:rsidRPr="00501033">
        <w:rPr>
          <w:rFonts w:cs="Calibri"/>
          <w:b/>
          <w:szCs w:val="22"/>
          <w:highlight w:val="yellow"/>
          <w:lang w:val="it-IT" w:eastAsia="it-IT"/>
        </w:rPr>
        <w:t xml:space="preserve">Seconda Categoria organizzati </w:t>
      </w:r>
      <w:r w:rsidRPr="00501033">
        <w:rPr>
          <w:rFonts w:cs="Calibri"/>
          <w:b/>
          <w:szCs w:val="22"/>
          <w:highlight w:val="yellow"/>
          <w:lang w:val="it-IT" w:eastAsia="it-IT"/>
        </w:rPr>
        <w:t>dalle Delegazioni Provinciali.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al 16° posto (17° e 18° posto gironi a 18 squadre) nel corrente campionato retrocederanno automaticamente nel Campionato di Terza Categoria.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w:t>
      </w:r>
      <w:r w:rsidRPr="00501033">
        <w:rPr>
          <w:rFonts w:cs="Calibri"/>
          <w:szCs w:val="22"/>
          <w:lang w:val="it-IT" w:eastAsia="it-IT"/>
        </w:rPr>
        <w:t>o classificate al 12°,13°,14° e 15° posto (13°, 14°, 15° e 16° posto nei gironi a 18 squadre) in ciascuno dei ventiquattro gironi si incontreranno fra loro in gare di andata e ritorno mediante i seguenti abbinamenti obbligati:</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09 ma</w:t>
      </w:r>
      <w:r w:rsidRPr="00501033">
        <w:rPr>
          <w:rFonts w:cs="Calibri"/>
          <w:b/>
          <w:szCs w:val="22"/>
          <w:lang w:val="it-IT" w:eastAsia="it-IT"/>
        </w:rPr>
        <w:t>ggio 2021ore 16.00</w:t>
      </w:r>
    </w:p>
    <w:p w:rsidR="00CD6840" w:rsidRPr="00501033" w:rsidRDefault="00CE6ED5" w:rsidP="00CD6840">
      <w:pPr>
        <w:tabs>
          <w:tab w:val="left" w:pos="818"/>
          <w:tab w:val="left" w:pos="1133"/>
          <w:tab w:val="left" w:pos="2307"/>
          <w:tab w:val="left" w:pos="3191"/>
        </w:tabs>
        <w:spacing w:after="0" w:line="300" w:lineRule="exact"/>
        <w:jc w:val="center"/>
        <w:rPr>
          <w:rFonts w:cs="Calibri"/>
          <w:b/>
          <w:szCs w:val="22"/>
          <w:lang w:val="it-IT" w:eastAsia="it-IT"/>
        </w:rPr>
      </w:pPr>
      <w:r w:rsidRPr="00501033">
        <w:rPr>
          <w:rFonts w:cs="Calibri"/>
          <w:b/>
          <w:szCs w:val="22"/>
          <w:lang w:val="it-IT" w:eastAsia="it-IT"/>
        </w:rPr>
        <w:t>gare di ritorno domenica 16</w:t>
      </w:r>
      <w:r w:rsidRPr="00501033">
        <w:rPr>
          <w:rFonts w:cs="Calibri"/>
          <w:b/>
          <w:color w:val="FF0000"/>
          <w:szCs w:val="22"/>
          <w:lang w:val="it-IT" w:eastAsia="it-IT"/>
        </w:rPr>
        <w:t xml:space="preserve"> </w:t>
      </w:r>
      <w:r w:rsidRPr="00501033">
        <w:rPr>
          <w:rFonts w:cs="Calibri"/>
          <w:b/>
          <w:szCs w:val="22"/>
          <w:lang w:val="it-IT" w:eastAsia="it-IT"/>
        </w:rPr>
        <w:t>maggio 2021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12° posto contro squadra classificata al 15°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13° posto contro squadra classificata al 14° posto;</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r w:rsidRPr="00501033">
        <w:rPr>
          <w:rFonts w:cs="Calibri"/>
          <w:b/>
          <w:szCs w:val="22"/>
          <w:lang w:val="it-IT" w:eastAsia="it-IT"/>
        </w:rPr>
        <w:t>A tale preciso riguardo si con</w:t>
      </w:r>
      <w:r w:rsidRPr="00501033">
        <w:rPr>
          <w:rFonts w:cs="Calibri"/>
          <w:b/>
          <w:szCs w:val="22"/>
          <w:lang w:val="it-IT" w:eastAsia="it-IT"/>
        </w:rPr>
        <w:t>ferma che le squadra classificate al 12° e 13°</w:t>
      </w:r>
      <w:r w:rsidRPr="00501033">
        <w:rPr>
          <w:rFonts w:cs="Calibri"/>
          <w:b/>
          <w:color w:val="FF0000"/>
          <w:szCs w:val="22"/>
          <w:lang w:val="it-IT" w:eastAsia="it-IT"/>
        </w:rPr>
        <w:t xml:space="preserve"> </w:t>
      </w:r>
      <w:r w:rsidRPr="00501033">
        <w:rPr>
          <w:rFonts w:cs="Calibri"/>
          <w:b/>
          <w:color w:val="000000"/>
          <w:szCs w:val="22"/>
          <w:lang w:val="it-IT" w:eastAsia="it-IT"/>
        </w:rPr>
        <w:t xml:space="preserve">posto </w:t>
      </w:r>
      <w:r w:rsidRPr="00501033">
        <w:rPr>
          <w:rFonts w:cs="Calibri"/>
          <w:b/>
          <w:szCs w:val="22"/>
          <w:lang w:val="it-IT" w:eastAsia="it-IT"/>
        </w:rPr>
        <w:t>disputeranno in trasferta la prima delle due gare previste</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gironi a 18 squadre</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r w:rsidRPr="00501033">
        <w:rPr>
          <w:rFonts w:cs="Calibri"/>
          <w:b/>
          <w:szCs w:val="22"/>
          <w:lang w:val="it-IT" w:eastAsia="it-IT"/>
        </w:rPr>
        <w:t>gare di andata domenica 16 maggio 2021ore 16.00</w:t>
      </w:r>
    </w:p>
    <w:p w:rsidR="00CD6840" w:rsidRPr="00501033" w:rsidRDefault="00CE6ED5" w:rsidP="00CD6840">
      <w:pPr>
        <w:tabs>
          <w:tab w:val="left" w:pos="818"/>
          <w:tab w:val="left" w:pos="1133"/>
          <w:tab w:val="left" w:pos="2307"/>
          <w:tab w:val="left" w:pos="3191"/>
        </w:tabs>
        <w:spacing w:after="0" w:line="300" w:lineRule="exact"/>
        <w:jc w:val="center"/>
        <w:rPr>
          <w:rFonts w:cs="Calibri"/>
          <w:b/>
          <w:szCs w:val="22"/>
          <w:lang w:val="it-IT" w:eastAsia="it-IT"/>
        </w:rPr>
      </w:pPr>
      <w:r w:rsidRPr="00501033">
        <w:rPr>
          <w:rFonts w:cs="Calibri"/>
          <w:b/>
          <w:szCs w:val="22"/>
          <w:lang w:val="it-IT" w:eastAsia="it-IT"/>
        </w:rPr>
        <w:t>gare di ritorno domenica 23maggio 2021 ore 16.00</w:t>
      </w:r>
    </w:p>
    <w:p w:rsidR="00CD6840" w:rsidRPr="00501033" w:rsidRDefault="00CE6ED5" w:rsidP="00CD6840">
      <w:pPr>
        <w:tabs>
          <w:tab w:val="left" w:pos="818"/>
          <w:tab w:val="left" w:pos="1133"/>
          <w:tab w:val="left" w:pos="2307"/>
          <w:tab w:val="left" w:pos="3191"/>
        </w:tabs>
        <w:spacing w:after="0" w:line="300" w:lineRule="exact"/>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lastRenderedPageBreak/>
        <w:t>- squadra classificata al</w:t>
      </w:r>
      <w:r w:rsidRPr="00501033">
        <w:rPr>
          <w:rFonts w:cs="Calibri"/>
          <w:szCs w:val="22"/>
          <w:lang w:val="it-IT" w:eastAsia="it-IT"/>
        </w:rPr>
        <w:t xml:space="preserve"> 13° posto contro squadra classificata al 16°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rPr>
      </w:pPr>
      <w:r w:rsidRPr="00501033">
        <w:rPr>
          <w:rFonts w:cs="Calibri"/>
          <w:szCs w:val="22"/>
          <w:lang w:val="it-IT" w:eastAsia="it-IT"/>
        </w:rPr>
        <w:t>- squadra classificata al 14° posto contro squadra classificata al 15° posto;</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eastAsia="it-IT"/>
        </w:rPr>
      </w:pPr>
      <w:r w:rsidRPr="00501033">
        <w:rPr>
          <w:rFonts w:cs="Calibri"/>
          <w:szCs w:val="22"/>
          <w:lang w:val="it-IT" w:eastAsia="it-IT"/>
        </w:rPr>
        <w:t>girone X</w:t>
      </w:r>
    </w:p>
    <w:p w:rsidR="00CD6840" w:rsidRPr="00501033" w:rsidRDefault="00CE6ED5" w:rsidP="00CD6840">
      <w:pPr>
        <w:tabs>
          <w:tab w:val="left" w:pos="818"/>
          <w:tab w:val="left" w:pos="1133"/>
          <w:tab w:val="left" w:pos="2307"/>
          <w:tab w:val="left" w:pos="3191"/>
        </w:tabs>
        <w:spacing w:after="0" w:line="300" w:lineRule="exact"/>
        <w:ind w:firstLine="283"/>
        <w:jc w:val="both"/>
        <w:rPr>
          <w:rFonts w:cs="Calibri"/>
          <w:szCs w:val="22"/>
          <w:lang w:val="it-IT" w:eastAsia="it-IT"/>
        </w:rPr>
      </w:pPr>
      <w:r w:rsidRPr="00501033">
        <w:rPr>
          <w:rFonts w:cs="Calibri"/>
          <w:szCs w:val="22"/>
          <w:lang w:val="it-IT" w:eastAsia="it-IT"/>
        </w:rPr>
        <w:t>- non previsti;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che le squadra classificate al 13° e 14°</w:t>
      </w:r>
      <w:r w:rsidRPr="00501033">
        <w:rPr>
          <w:rFonts w:cs="Calibri"/>
          <w:b/>
          <w:color w:val="FF0000"/>
          <w:szCs w:val="22"/>
          <w:lang w:val="it-IT" w:eastAsia="it-IT"/>
        </w:rPr>
        <w:t xml:space="preserve"> </w:t>
      </w:r>
      <w:r w:rsidRPr="00501033">
        <w:rPr>
          <w:rFonts w:cs="Calibri"/>
          <w:b/>
          <w:color w:val="000000"/>
          <w:szCs w:val="22"/>
          <w:lang w:val="it-IT" w:eastAsia="it-IT"/>
        </w:rPr>
        <w:t xml:space="preserve">posto </w:t>
      </w:r>
      <w:r w:rsidRPr="00501033">
        <w:rPr>
          <w:rFonts w:cs="Calibri"/>
          <w:b/>
          <w:szCs w:val="22"/>
          <w:lang w:val="it-IT" w:eastAsia="it-IT"/>
        </w:rPr>
        <w:t xml:space="preserve">disputeranno in </w:t>
      </w:r>
      <w:r w:rsidRPr="00501033">
        <w:rPr>
          <w:rFonts w:cs="Calibri"/>
          <w:b/>
          <w:szCs w:val="22"/>
          <w:lang w:val="it-IT" w:eastAsia="it-IT"/>
        </w:rPr>
        <w:t>trasferta la prima delle due gare previste.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di Seconda Categoria e, per contro, la ulteriore retrocessione di due Società nel Campionato di Terza Cate</w:t>
      </w:r>
      <w:r w:rsidRPr="00501033">
        <w:rPr>
          <w:rFonts w:cs="Calibri"/>
          <w:szCs w:val="22"/>
          <w:lang w:val="it-IT" w:eastAsia="it-IT"/>
        </w:rPr>
        <w:t>goria.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w:t>
      </w:r>
      <w:r w:rsidRPr="00501033">
        <w:rPr>
          <w:rFonts w:cs="Calibri"/>
          <w:szCs w:val="22"/>
          <w:lang w:val="it-IT" w:eastAsia="it-IT"/>
        </w:rPr>
        <w:t>iore posizione di classifica conseguita dalle società interessate al termine del Campionato 2020/2021.</w:t>
      </w:r>
    </w:p>
    <w:p w:rsidR="00CD6840" w:rsidRPr="00501033" w:rsidRDefault="00CE6ED5" w:rsidP="00CD6840">
      <w:pPr>
        <w:spacing w:after="0" w:line="240" w:lineRule="auto"/>
        <w:jc w:val="both"/>
        <w:rPr>
          <w:rFonts w:cs="Calibri"/>
          <w:szCs w:val="22"/>
          <w:lang w:val="it-IT"/>
        </w:rPr>
      </w:pPr>
      <w:r w:rsidRPr="00501033">
        <w:rPr>
          <w:rFonts w:cs="Calibri"/>
          <w:b/>
          <w:bCs/>
          <w:szCs w:val="22"/>
          <w:lang w:val="it-IT" w:eastAsia="it-IT"/>
        </w:rPr>
        <w:t>E) PLAY OUT – STAGIONE SPORTIVA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Campionati Regionali J</w:t>
      </w:r>
      <w:r w:rsidRPr="00501033">
        <w:rPr>
          <w:rFonts w:cs="Calibri"/>
          <w:b/>
          <w:szCs w:val="22"/>
          <w:highlight w:val="yellow"/>
          <w:lang w:val="it-IT" w:eastAsia="it-IT"/>
        </w:rPr>
        <w:t>uniores Under 19 “A”</w:t>
      </w:r>
      <w:r w:rsidRPr="00501033">
        <w:rPr>
          <w:rFonts w:cs="Calibri"/>
          <w:b/>
          <w:szCs w:val="22"/>
          <w:lang w:val="it-IT" w:eastAsia="it-IT"/>
        </w:rPr>
        <w:t xml:space="preserve"> </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 società classificate 17° e 18° posto nel corrente campionato ret</w:t>
      </w:r>
      <w:r w:rsidRPr="00501033">
        <w:rPr>
          <w:rFonts w:cs="Calibri"/>
          <w:szCs w:val="22"/>
          <w:lang w:val="it-IT" w:eastAsia="it-IT"/>
        </w:rPr>
        <w:t xml:space="preserve">rocederanno automaticamente nei Campionati juniores regionali Under 19 “B”. </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13°, 14°, 15° e 16° posto dei vari gironi si incontreranno fra loro in gare di andata e ritorno media</w:t>
      </w:r>
      <w:r w:rsidRPr="00501033">
        <w:rPr>
          <w:rFonts w:cs="Calibri"/>
          <w:szCs w:val="22"/>
          <w:lang w:val="it-IT" w:eastAsia="it-IT"/>
        </w:rPr>
        <w:t>nte i seguenti abbinamenti obbligati:</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b/>
          <w:szCs w:val="22"/>
          <w:lang w:val="it-IT" w:eastAsia="it-IT"/>
        </w:rPr>
      </w:pP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Juniores Regionali Under 19 A</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15</w:t>
      </w:r>
      <w:r w:rsidRPr="00501033">
        <w:rPr>
          <w:rFonts w:cs="Calibri"/>
          <w:b/>
          <w:color w:val="FF0000"/>
          <w:szCs w:val="22"/>
          <w:lang w:val="it-IT" w:eastAsia="it-IT"/>
        </w:rPr>
        <w:t xml:space="preserve"> </w:t>
      </w:r>
      <w:r w:rsidRPr="00501033">
        <w:rPr>
          <w:rFonts w:cs="Calibri"/>
          <w:b/>
          <w:szCs w:val="22"/>
          <w:lang w:val="it-IT" w:eastAsia="it-IT"/>
        </w:rPr>
        <w:t>maggio 2021 ore 16.00</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Ritorno sabato 22</w:t>
      </w:r>
      <w:r w:rsidRPr="00501033">
        <w:rPr>
          <w:rFonts w:cs="Calibri"/>
          <w:b/>
          <w:color w:val="FF0000"/>
          <w:szCs w:val="22"/>
          <w:lang w:val="it-IT" w:eastAsia="it-IT"/>
        </w:rPr>
        <w:t xml:space="preserve"> </w:t>
      </w:r>
      <w:r w:rsidRPr="00501033">
        <w:rPr>
          <w:rFonts w:cs="Calibri"/>
          <w:b/>
          <w:szCs w:val="22"/>
          <w:lang w:val="it-IT" w:eastAsia="it-IT"/>
        </w:rPr>
        <w:t xml:space="preserve">maggio 2021 ore 16.00 </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13° posto contro squadra classificata al 16°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14°</w:t>
      </w:r>
      <w:r w:rsidRPr="00501033">
        <w:rPr>
          <w:rFonts w:cs="Calibri"/>
          <w:szCs w:val="22"/>
          <w:lang w:val="it-IT" w:eastAsia="it-IT"/>
        </w:rPr>
        <w:t xml:space="preserve"> posto contro squadra classificata al 15°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13° e 14° disputeranno in trasferta la prima delle due gare previste.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L’esito degli incontri così come sopra programmati determinerà la </w:t>
      </w:r>
      <w:r w:rsidRPr="00501033">
        <w:rPr>
          <w:rFonts w:cs="Calibri"/>
          <w:szCs w:val="22"/>
          <w:lang w:val="it-IT" w:eastAsia="it-IT"/>
        </w:rPr>
        <w:t>permanenza di due Società nell’organico del Campionato Reg. Juniores “A” e per contro, la ulteriore retrocessione di due Società nei Campionati Juniores Regionali Under 19 “B”.</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r w:rsidRPr="00501033">
        <w:rPr>
          <w:rFonts w:cs="Calibri"/>
          <w:szCs w:val="22"/>
          <w:lang w:val="it-IT" w:eastAsia="it-IT"/>
        </w:rPr>
        <w:t>In caso di parità di punteggio dopo lo svolgimento degli incontri predetti, per</w:t>
      </w:r>
      <w:r w:rsidRPr="00501033">
        <w:rPr>
          <w:rFonts w:cs="Calibri"/>
          <w:szCs w:val="22"/>
          <w:lang w:val="it-IT" w:eastAsia="it-IT"/>
        </w:rPr>
        <w:t xml:space="preserve"> determinare la squadra vincente si terrà conto della differenza reti; in caso di ulteriore parità, ai fini della salvezza o della retrocessione sarà </w:t>
      </w:r>
      <w:r w:rsidRPr="00501033">
        <w:rPr>
          <w:rFonts w:cs="Calibri"/>
          <w:szCs w:val="22"/>
          <w:lang w:val="it-IT" w:eastAsia="it-IT"/>
        </w:rPr>
        <w:lastRenderedPageBreak/>
        <w:t>determinante la migliore posizione di classifica conseguita dalle società interessate al termine del Campi</w:t>
      </w:r>
      <w:r w:rsidRPr="00501033">
        <w:rPr>
          <w:rFonts w:cs="Calibri"/>
          <w:szCs w:val="22"/>
          <w:lang w:val="it-IT" w:eastAsia="it-IT"/>
        </w:rPr>
        <w:t>onato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p>
    <w:p w:rsidR="00CD6840" w:rsidRPr="00501033" w:rsidRDefault="00CE6ED5" w:rsidP="00CD6840">
      <w:pPr>
        <w:tabs>
          <w:tab w:val="left" w:pos="1677"/>
          <w:tab w:val="left" w:pos="2426"/>
        </w:tabs>
        <w:spacing w:after="0" w:line="300" w:lineRule="exact"/>
        <w:jc w:val="both"/>
        <w:rPr>
          <w:rFonts w:cs="Calibri"/>
          <w:szCs w:val="22"/>
          <w:lang w:val="it-IT"/>
        </w:rPr>
      </w:pPr>
      <w:r w:rsidRPr="00501033">
        <w:rPr>
          <w:rFonts w:cs="Calibri"/>
          <w:szCs w:val="22"/>
          <w:lang w:val="it-IT" w:eastAsia="it-IT"/>
        </w:rPr>
        <w:t xml:space="preserve">Nel caso che le Società vincenti i gironi del Campionato di Eccellenza si trovino ad occupare con le rispettive squadre Juniores Regionali Under 19 “A” il 13°, 14°, 15° o 16° posto nella classifica finale dei suddetti campionati, saranno </w:t>
      </w:r>
      <w:r w:rsidRPr="00501033">
        <w:rPr>
          <w:rFonts w:cs="Calibri"/>
          <w:szCs w:val="22"/>
          <w:lang w:val="it-IT" w:eastAsia="it-IT"/>
        </w:rPr>
        <w:t>esentate dal partecipare con le stesse squadre alle gare di play-out che verranno disputati tra le due società occupanti le peggiori posizioni in classifica.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Nel caso che le gare di play-out vedessero coinvolte società di Eccellenza o Promozione partecipan</w:t>
      </w:r>
      <w:r w:rsidRPr="00501033">
        <w:rPr>
          <w:rFonts w:cs="Calibri"/>
          <w:b/>
          <w:szCs w:val="22"/>
          <w:lang w:val="it-IT" w:eastAsia="it-IT"/>
        </w:rPr>
        <w:t>ti ai play-off le date delle gare potranno subire delle variazioni.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rPr>
      </w:pPr>
      <w:r w:rsidRPr="0054040C">
        <w:rPr>
          <w:rFonts w:cs="Calibri"/>
          <w:b/>
          <w:szCs w:val="22"/>
          <w:lang w:val="it-IT" w:eastAsia="it-IT"/>
        </w:rPr>
        <w:t xml:space="preserve"> </w:t>
      </w:r>
      <w:r w:rsidRPr="00501033">
        <w:rPr>
          <w:rFonts w:cs="Calibri"/>
          <w:b/>
          <w:bCs/>
          <w:szCs w:val="22"/>
          <w:lang w:eastAsia="it-IT"/>
        </w:rPr>
        <w:t>F) PLAY OUT – STAGIONE SPORTIVA 2020/2021</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Campionati Regionali J</w:t>
      </w:r>
      <w:r w:rsidRPr="00501033">
        <w:rPr>
          <w:rFonts w:cs="Calibri"/>
          <w:b/>
          <w:szCs w:val="22"/>
          <w:highlight w:val="yellow"/>
          <w:lang w:val="it-IT" w:eastAsia="it-IT"/>
        </w:rPr>
        <w:t>uniores Under 19 “B”</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 xml:space="preserve">Le società classificate al 15° e 16° posto nei gironi a 16 squadre e quelle classificate al 17° e 18° </w:t>
      </w:r>
      <w:r w:rsidRPr="00501033">
        <w:rPr>
          <w:rFonts w:cs="Calibri"/>
          <w:szCs w:val="22"/>
          <w:lang w:val="it-IT" w:eastAsia="it-IT"/>
        </w:rPr>
        <w:t xml:space="preserve">posto nei gironi a 18 squadre nel corrente campionato retrocederanno automaticamente nei Campionati Juniores Provinciali Under 19. </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Al termine della stagione sportiva, le squadre che si saranno classificate al 11°, 12°, 13° e 14° posto dei vari gironi a 16</w:t>
      </w:r>
      <w:r w:rsidRPr="00501033">
        <w:rPr>
          <w:rFonts w:cs="Calibri"/>
          <w:szCs w:val="22"/>
          <w:lang w:val="it-IT" w:eastAsia="it-IT"/>
        </w:rPr>
        <w:t xml:space="preserve"> squadre e al 13°, 14°, 15° e 16° posto nei gironi a 18 squadre si incontreranno fra loro in gare di andata e ritorno mediante i seguenti abbinamenti obbligati:</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bookmarkStart w:id="183" w:name="_Hlk50991978"/>
      <w:r w:rsidRPr="00501033">
        <w:rPr>
          <w:rFonts w:cs="Calibri"/>
          <w:b/>
          <w:szCs w:val="22"/>
          <w:lang w:val="it-IT" w:eastAsia="it-IT"/>
        </w:rPr>
        <w:t>gironi a 16 squadre</w:t>
      </w:r>
      <w:r w:rsidRPr="00501033">
        <w:rPr>
          <w:rFonts w:cs="Calibri"/>
          <w:b/>
          <w:szCs w:val="22"/>
          <w:lang w:val="it-IT" w:eastAsia="it-IT"/>
        </w:rPr>
        <w:tab/>
      </w:r>
      <w:r w:rsidRPr="00501033">
        <w:rPr>
          <w:rFonts w:cs="Calibri"/>
          <w:b/>
          <w:szCs w:val="22"/>
          <w:lang w:val="it-IT" w:eastAsia="it-IT"/>
        </w:rPr>
        <w:tab/>
      </w:r>
      <w:r w:rsidRPr="00501033">
        <w:rPr>
          <w:rFonts w:cs="Calibri"/>
          <w:b/>
          <w:szCs w:val="22"/>
          <w:lang w:val="it-IT" w:eastAsia="it-IT"/>
        </w:rPr>
        <w:tab/>
        <w:t xml:space="preserve">      Juniores Regionali B</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08 maggio 2021 ore 16.00</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Ritorn</w:t>
      </w:r>
      <w:r w:rsidRPr="00501033">
        <w:rPr>
          <w:rFonts w:cs="Calibri"/>
          <w:b/>
          <w:szCs w:val="22"/>
          <w:lang w:val="it-IT" w:eastAsia="it-IT"/>
        </w:rPr>
        <w:t xml:space="preserve">o sabato 15 maggio 2021 ore 16.00 </w:t>
      </w:r>
    </w:p>
    <w:bookmarkEnd w:id="183"/>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11° posto contro squadra classificata al 14°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12° posto contro squadra classificata al 13°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 xml:space="preserve">A tale preciso riguardo si conferma le squadre classificate al </w:t>
      </w:r>
      <w:r w:rsidRPr="00501033">
        <w:rPr>
          <w:rFonts w:cs="Calibri"/>
          <w:b/>
          <w:szCs w:val="22"/>
          <w:lang w:val="it-IT" w:eastAsia="it-IT"/>
        </w:rPr>
        <w:t>11° e 12° disputeranno in trasferta la prima delle due gare previste.</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b/>
          <w:szCs w:val="22"/>
          <w:lang w:val="it-IT" w:eastAsia="it-IT"/>
        </w:rPr>
        <w:t>Gironi a 18 squadre                                      Juniores Regionali B</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Andata sabato 15 maggio 2021 ore 16.00</w:t>
      </w:r>
    </w:p>
    <w:p w:rsidR="00CD6840" w:rsidRPr="00501033" w:rsidRDefault="00CE6ED5" w:rsidP="00CD6840">
      <w:pPr>
        <w:tabs>
          <w:tab w:val="left" w:pos="818"/>
          <w:tab w:val="left" w:pos="1133"/>
          <w:tab w:val="left" w:pos="2307"/>
          <w:tab w:val="left" w:pos="3191"/>
        </w:tabs>
        <w:spacing w:after="0" w:line="300" w:lineRule="exact"/>
        <w:ind w:firstLine="283"/>
        <w:jc w:val="center"/>
        <w:rPr>
          <w:rFonts w:cs="Calibri"/>
          <w:szCs w:val="22"/>
          <w:lang w:val="it-IT"/>
        </w:rPr>
      </w:pPr>
      <w:r w:rsidRPr="00501033">
        <w:rPr>
          <w:rFonts w:cs="Calibri"/>
          <w:b/>
          <w:szCs w:val="22"/>
          <w:lang w:val="it-IT" w:eastAsia="it-IT"/>
        </w:rPr>
        <w:t xml:space="preserve">Ritorno sabato 22 maggio 2021 ore 16.00 </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xml:space="preserve">- squadra classificata al </w:t>
      </w:r>
      <w:r w:rsidRPr="00501033">
        <w:rPr>
          <w:rFonts w:cs="Calibri"/>
          <w:szCs w:val="22"/>
          <w:lang w:val="it-IT" w:eastAsia="it-IT"/>
        </w:rPr>
        <w:t>13° posto contro squadra classificata al 16°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rPr>
      </w:pPr>
      <w:r w:rsidRPr="00501033">
        <w:rPr>
          <w:rFonts w:cs="Calibri"/>
          <w:szCs w:val="22"/>
          <w:lang w:val="it-IT" w:eastAsia="it-IT"/>
        </w:rPr>
        <w:t>- squadra classificata al 14° posto contro squadra classificata al 15° posto;</w:t>
      </w:r>
    </w:p>
    <w:p w:rsidR="00CD6840" w:rsidRPr="00501033" w:rsidRDefault="00CE6ED5" w:rsidP="00CD6840">
      <w:pPr>
        <w:tabs>
          <w:tab w:val="left" w:pos="818"/>
          <w:tab w:val="left" w:pos="1133"/>
          <w:tab w:val="left" w:pos="2307"/>
          <w:tab w:val="left" w:pos="3191"/>
        </w:tabs>
        <w:spacing w:after="0" w:line="300" w:lineRule="exact"/>
        <w:ind w:firstLine="283"/>
        <w:rPr>
          <w:rFonts w:cs="Calibri"/>
          <w:szCs w:val="22"/>
          <w:lang w:val="it-IT" w:eastAsia="it-IT"/>
        </w:rPr>
      </w:pP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A tale preciso riguardo si conferma le squadre classificate al 13° e 14° disputeranno in trasferta la prima delle due gare pr</w:t>
      </w:r>
      <w:r w:rsidRPr="00501033">
        <w:rPr>
          <w:rFonts w:cs="Calibri"/>
          <w:b/>
          <w:szCs w:val="22"/>
          <w:lang w:val="it-IT" w:eastAsia="it-IT"/>
        </w:rPr>
        <w:t>eviste.</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L’esito degli incontri così come sopra programmati determinerà la permanenza di due Società nell’organico del Campionato Regionale Juniores Under 19 “B” e, per contro, la ulteriore retrocessione di due Società nei Campionati Juniores provinciali Un</w:t>
      </w:r>
      <w:r w:rsidRPr="00501033">
        <w:rPr>
          <w:rFonts w:cs="Calibri"/>
          <w:szCs w:val="22"/>
          <w:lang w:val="it-IT" w:eastAsia="it-IT"/>
        </w:rPr>
        <w:t>der 19.</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szCs w:val="22"/>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w:t>
      </w:r>
      <w:r w:rsidRPr="00501033">
        <w:rPr>
          <w:rFonts w:cs="Calibri"/>
          <w:szCs w:val="22"/>
          <w:lang w:val="it-IT" w:eastAsia="it-IT"/>
        </w:rPr>
        <w:t>liore posizione di classifica conseguita dalle società interessate al termine del Campionato 2020/2021.</w:t>
      </w:r>
    </w:p>
    <w:p w:rsidR="00CD6840" w:rsidRPr="00501033" w:rsidRDefault="00CE6ED5" w:rsidP="00CD6840">
      <w:pPr>
        <w:tabs>
          <w:tab w:val="left" w:pos="1677"/>
          <w:tab w:val="left" w:pos="2426"/>
        </w:tabs>
        <w:spacing w:after="0" w:line="300" w:lineRule="exact"/>
        <w:jc w:val="both"/>
        <w:rPr>
          <w:rFonts w:cs="Calibri"/>
          <w:szCs w:val="22"/>
          <w:lang w:val="it-IT"/>
        </w:rPr>
      </w:pPr>
      <w:r w:rsidRPr="00501033">
        <w:rPr>
          <w:rFonts w:cs="Calibri"/>
          <w:szCs w:val="22"/>
          <w:lang w:val="it-IT" w:eastAsia="it-IT"/>
        </w:rPr>
        <w:t>Nel caso che le Società vincenti i gironi del Campionato di Eccellenza si trovino ad occupare con le rispettive squadre Juniores Regionali “B” l’11°,12°</w:t>
      </w:r>
      <w:r w:rsidRPr="00501033">
        <w:rPr>
          <w:rFonts w:cs="Calibri"/>
          <w:szCs w:val="22"/>
          <w:lang w:val="it-IT" w:eastAsia="it-IT"/>
        </w:rPr>
        <w:t>, 13° o 14° posto per i gironi a 16 squadre e 13°, 14°, 15° e 16°, posto per i gironi a 18 squadre nella classifica finale dei suddetti campionati, saranno esentate dal partecipare con le stesse squadre alle gare di   play-out che verranno disputati tra le</w:t>
      </w:r>
      <w:r w:rsidRPr="00501033">
        <w:rPr>
          <w:rFonts w:cs="Calibri"/>
          <w:szCs w:val="22"/>
          <w:lang w:val="it-IT" w:eastAsia="it-IT"/>
        </w:rPr>
        <w:t xml:space="preserve"> ulteriori due società occupanti le peggiori posizioni in classifica.</w:t>
      </w:r>
    </w:p>
    <w:p w:rsidR="00CD6840" w:rsidRPr="00501033" w:rsidRDefault="00CE6ED5" w:rsidP="00CD6840">
      <w:pPr>
        <w:tabs>
          <w:tab w:val="left" w:pos="818"/>
          <w:tab w:val="left" w:pos="1133"/>
          <w:tab w:val="left" w:pos="2307"/>
          <w:tab w:val="left" w:pos="3191"/>
        </w:tabs>
        <w:spacing w:after="0" w:line="300" w:lineRule="exact"/>
        <w:jc w:val="both"/>
        <w:rPr>
          <w:rFonts w:cs="Calibri"/>
          <w:szCs w:val="22"/>
          <w:lang w:val="it-IT"/>
        </w:rPr>
      </w:pPr>
      <w:r w:rsidRPr="00501033">
        <w:rPr>
          <w:rFonts w:cs="Calibri"/>
          <w:b/>
          <w:szCs w:val="22"/>
          <w:lang w:val="it-IT" w:eastAsia="it-IT"/>
        </w:rPr>
        <w:t>Nel caso che le gare di play-out vedessero coinvolte società di Eccellenza o promozione partecipanti ai play-off le date delle gare potranno subire delle variazioni.</w:t>
      </w:r>
    </w:p>
    <w:p w:rsidR="00CD6840" w:rsidRPr="00501033" w:rsidRDefault="00CE6ED5" w:rsidP="00CD6840">
      <w:pPr>
        <w:tabs>
          <w:tab w:val="left" w:pos="818"/>
          <w:tab w:val="left" w:pos="1133"/>
          <w:tab w:val="left" w:pos="2307"/>
          <w:tab w:val="left" w:pos="3191"/>
        </w:tabs>
        <w:spacing w:after="0"/>
        <w:jc w:val="both"/>
        <w:rPr>
          <w:rFonts w:cs="Calibri"/>
          <w:szCs w:val="22"/>
          <w:lang w:val="it-IT"/>
        </w:rPr>
      </w:pPr>
      <w:r w:rsidRPr="00501033">
        <w:rPr>
          <w:rFonts w:cs="Calibri"/>
          <w:b/>
          <w:szCs w:val="22"/>
          <w:highlight w:val="yellow"/>
          <w:lang w:val="it-IT" w:eastAsia="it-IT"/>
        </w:rPr>
        <w:t>Campionato ECCELLENZ</w:t>
      </w:r>
      <w:r w:rsidRPr="00501033">
        <w:rPr>
          <w:rFonts w:cs="Calibri"/>
          <w:b/>
          <w:szCs w:val="22"/>
          <w:highlight w:val="yellow"/>
          <w:lang w:val="it-IT" w:eastAsia="it-IT"/>
        </w:rPr>
        <w:t xml:space="preserve">A FEMMINILE </w:t>
      </w:r>
    </w:p>
    <w:p w:rsidR="00CD6840" w:rsidRPr="00501033" w:rsidRDefault="00CE6ED5" w:rsidP="00CD6840">
      <w:pPr>
        <w:spacing w:after="0"/>
        <w:jc w:val="both"/>
        <w:rPr>
          <w:rFonts w:eastAsia="Andale Sans UI" w:cs="Calibri"/>
          <w:szCs w:val="22"/>
          <w:lang w:val="it-IT" w:eastAsia="ja-JP" w:bidi="fa-IR"/>
        </w:rPr>
      </w:pPr>
      <w:r w:rsidRPr="00501033">
        <w:rPr>
          <w:rFonts w:eastAsia="Andale Sans UI" w:cs="Calibri"/>
          <w:szCs w:val="22"/>
          <w:lang w:val="it-IT" w:eastAsia="ja-JP" w:bidi="fa-IR"/>
        </w:rPr>
        <w:t xml:space="preserve">Le Società che, al termine della stagione sportiva 2020/2021, andranno ad occupare la </w:t>
      </w:r>
      <w:r w:rsidRPr="00501033">
        <w:rPr>
          <w:rFonts w:eastAsia="Andale Sans UI" w:cs="Calibri"/>
          <w:b/>
          <w:szCs w:val="22"/>
          <w:lang w:val="it-IT" w:eastAsia="ja-JP" w:bidi="fa-IR"/>
        </w:rPr>
        <w:t>14a-15a e</w:t>
      </w:r>
      <w:r w:rsidRPr="00501033">
        <w:rPr>
          <w:rFonts w:eastAsia="Andale Sans UI" w:cs="Calibri"/>
          <w:b/>
          <w:bCs/>
          <w:szCs w:val="22"/>
          <w:lang w:val="it-IT" w:eastAsia="ja-JP" w:bidi="fa-IR"/>
        </w:rPr>
        <w:t xml:space="preserve"> 16a posizione </w:t>
      </w:r>
      <w:r w:rsidRPr="00501033">
        <w:rPr>
          <w:rFonts w:eastAsia="Andale Sans UI" w:cs="Calibri"/>
          <w:szCs w:val="22"/>
          <w:lang w:val="it-IT" w:eastAsia="ja-JP" w:bidi="fa-IR"/>
        </w:rPr>
        <w:t>della classifica finale del girone del Campionato di Eccellenza Femminile, retrocederanno al Campionato di Promozione Femminile 2021/</w:t>
      </w:r>
      <w:r w:rsidRPr="00501033">
        <w:rPr>
          <w:rFonts w:eastAsia="Andale Sans UI" w:cs="Calibri"/>
          <w:szCs w:val="22"/>
          <w:lang w:val="it-IT" w:eastAsia="ja-JP" w:bidi="fa-IR"/>
        </w:rPr>
        <w:t xml:space="preserve">2022. </w:t>
      </w:r>
    </w:p>
    <w:p w:rsidR="00B863B1" w:rsidRDefault="00B863B1">
      <w:pPr>
        <w:spacing w:before="0" w:after="0" w:line="240" w:lineRule="auto"/>
        <w:rPr>
          <w:lang w:val="it-IT"/>
        </w:rPr>
      </w:pPr>
      <w:r>
        <w:rPr>
          <w:lang w:val="it-IT"/>
        </w:rPr>
        <w:br w:type="page"/>
      </w:r>
    </w:p>
    <w:p w:rsidR="00CD6840" w:rsidRPr="00CD6840" w:rsidRDefault="00CE6ED5" w:rsidP="00CD6840">
      <w:pPr>
        <w:rPr>
          <w:lang w:val="it-IT"/>
        </w:rPr>
      </w:pPr>
    </w:p>
    <w:p w:rsidR="00F967F5" w:rsidRPr="00A42E3F" w:rsidRDefault="00CE6ED5" w:rsidP="00D64D48">
      <w:pPr>
        <w:pStyle w:val="Titolo2"/>
        <w:rPr>
          <w:lang w:val="it-IT"/>
        </w:rPr>
      </w:pPr>
      <w:bookmarkStart w:id="184" w:name="_Toc51857160"/>
      <w:bookmarkStart w:id="185" w:name="_Toc51858164"/>
      <w:r w:rsidRPr="00A42E3F">
        <w:rPr>
          <w:lang w:val="it-IT"/>
        </w:rPr>
        <w:t>3.</w:t>
      </w:r>
      <w:r>
        <w:rPr>
          <w:lang w:val="it-IT"/>
        </w:rPr>
        <w:t>2</w:t>
      </w:r>
      <w:r w:rsidRPr="00A42E3F">
        <w:rPr>
          <w:lang w:val="it-IT"/>
        </w:rPr>
        <w:t xml:space="preserve"> </w:t>
      </w:r>
      <w:bookmarkEnd w:id="160"/>
      <w:bookmarkEnd w:id="161"/>
      <w:r>
        <w:rPr>
          <w:lang w:val="it-IT"/>
        </w:rPr>
        <w:t>SEGRETERIA</w:t>
      </w:r>
      <w:bookmarkEnd w:id="184"/>
      <w:bookmarkEnd w:id="185"/>
    </w:p>
    <w:p w:rsidR="00A4353E" w:rsidRDefault="00CE6ED5" w:rsidP="00A4353E">
      <w:pPr>
        <w:pStyle w:val="Titolo3"/>
        <w:rPr>
          <w:lang w:val="it-IT" w:eastAsia="it-IT" w:bidi="ar-SA"/>
        </w:rPr>
      </w:pPr>
      <w:bookmarkStart w:id="186" w:name="_Toc50036802"/>
      <w:bookmarkStart w:id="187" w:name="_Toc51682090"/>
      <w:bookmarkStart w:id="188" w:name="_Toc51857161"/>
      <w:bookmarkStart w:id="189" w:name="_Toc524008610"/>
      <w:bookmarkStart w:id="190" w:name="_Toc524427456"/>
      <w:bookmarkStart w:id="191" w:name="_Toc524442696"/>
      <w:bookmarkStart w:id="192" w:name="_Toc524616337"/>
      <w:bookmarkStart w:id="193" w:name="_Toc525219793"/>
      <w:bookmarkStart w:id="194" w:name="_Toc525821606"/>
      <w:bookmarkStart w:id="195" w:name="_Toc526428174"/>
      <w:bookmarkStart w:id="196" w:name="_Toc527039657"/>
      <w:bookmarkStart w:id="197" w:name="_Toc527641535"/>
      <w:bookmarkStart w:id="198" w:name="_Toc528246246"/>
      <w:bookmarkStart w:id="199" w:name="_Toc528934437"/>
      <w:bookmarkStart w:id="200" w:name="_Toc529452668"/>
      <w:bookmarkStart w:id="201" w:name="_Toc530059973"/>
      <w:bookmarkStart w:id="202" w:name="_Toc530662761"/>
      <w:bookmarkStart w:id="203" w:name="_Toc531266157"/>
      <w:bookmarkStart w:id="204" w:name="_Toc531874934"/>
      <w:bookmarkStart w:id="205" w:name="_Toc532477114"/>
      <w:bookmarkStart w:id="206" w:name="_Toc533085327"/>
      <w:bookmarkStart w:id="207" w:name="_Toc534897588"/>
      <w:bookmarkStart w:id="208" w:name="_Toc535503045"/>
      <w:bookmarkStart w:id="209" w:name="_Toc536105257"/>
      <w:bookmarkStart w:id="210" w:name="_Toc536711795"/>
      <w:bookmarkStart w:id="211" w:name="_Toc446526"/>
      <w:bookmarkStart w:id="212" w:name="_Toc1123748"/>
      <w:bookmarkStart w:id="213" w:name="_Toc1655566"/>
      <w:bookmarkStart w:id="214" w:name="_Toc2263756"/>
      <w:bookmarkStart w:id="215" w:name="_Toc2867755"/>
      <w:bookmarkStart w:id="216" w:name="_Toc3468605"/>
      <w:bookmarkStart w:id="217" w:name="_Toc4074855"/>
      <w:bookmarkStart w:id="218" w:name="_Toc4675892"/>
      <w:bookmarkStart w:id="219" w:name="_Toc5284691"/>
      <w:bookmarkStart w:id="220" w:name="_Toc5892958"/>
      <w:bookmarkStart w:id="221" w:name="_Toc6496041"/>
      <w:bookmarkStart w:id="222" w:name="_Toc7185067"/>
      <w:bookmarkStart w:id="223" w:name="_Toc7772721"/>
      <w:bookmarkStart w:id="224" w:name="_Toc8308344"/>
      <w:bookmarkStart w:id="225" w:name="_Toc8913746"/>
      <w:bookmarkStart w:id="226" w:name="_Toc9516920"/>
      <w:bookmarkStart w:id="227" w:name="_Toc51858165"/>
      <w:bookmarkEnd w:id="162"/>
      <w:bookmarkEnd w:id="163"/>
      <w:bookmarkEnd w:id="164"/>
      <w:bookmarkEnd w:id="165"/>
      <w:bookmarkEnd w:id="166"/>
      <w:bookmarkEnd w:id="167"/>
      <w:bookmarkEnd w:id="168"/>
      <w:bookmarkEnd w:id="169"/>
      <w:bookmarkEnd w:id="170"/>
      <w:bookmarkEnd w:id="171"/>
      <w:r>
        <w:rPr>
          <w:lang w:val="it-IT"/>
        </w:rPr>
        <w:t>3</w:t>
      </w:r>
      <w:r w:rsidRPr="0043579F">
        <w:rPr>
          <w:lang w:val="it-IT"/>
        </w:rPr>
        <w:t>.2.</w:t>
      </w:r>
      <w:r>
        <w:rPr>
          <w:lang w:val="it-IT"/>
        </w:rPr>
        <w:t>1</w:t>
      </w:r>
      <w:r w:rsidRPr="0043579F">
        <w:rPr>
          <w:lang w:val="it-IT"/>
        </w:rPr>
        <w:t xml:space="preserve"> </w:t>
      </w:r>
      <w:bookmarkEnd w:id="186"/>
      <w:r>
        <w:rPr>
          <w:lang w:val="it-IT"/>
        </w:rPr>
        <w:t>partecipazione del pubblico agli eventi e alle manifestazioni sportive</w:t>
      </w:r>
      <w:bookmarkEnd w:id="187"/>
      <w:bookmarkEnd w:id="188"/>
      <w:bookmarkEnd w:id="227"/>
    </w:p>
    <w:p w:rsidR="00A4353E" w:rsidRDefault="00CE6ED5" w:rsidP="00A4353E">
      <w:pPr>
        <w:jc w:val="both"/>
        <w:rPr>
          <w:lang w:val="it-IT"/>
        </w:rPr>
      </w:pPr>
      <w:r>
        <w:rPr>
          <w:lang w:val="it-IT"/>
        </w:rPr>
        <w:t xml:space="preserve">In allegato al presente comunicato si pubblicano l’Ordinanza della Regione Lombardia ed il relativo allegato, in merito alle disposizioni riguardanti la </w:t>
      </w:r>
      <w:r>
        <w:rPr>
          <w:lang w:val="it-IT"/>
        </w:rPr>
        <w:t>partecipazione del pubblico agli eventi ed alle manifestazioni sportive.</w:t>
      </w:r>
    </w:p>
    <w:p w:rsidR="00E3491C" w:rsidRDefault="00CE6ED5" w:rsidP="004D2901">
      <w:pPr>
        <w:pStyle w:val="Default"/>
        <w:jc w:val="both"/>
        <w:rPr>
          <w:sz w:val="22"/>
          <w:szCs w:val="22"/>
        </w:rPr>
      </w:pPr>
    </w:p>
    <w:p w:rsidR="00CD6840" w:rsidRDefault="00CE6ED5" w:rsidP="00CD6840">
      <w:pPr>
        <w:pStyle w:val="Titolo3"/>
        <w:rPr>
          <w:caps w:val="0"/>
          <w:lang w:val="it-IT" w:eastAsia="it-IT" w:bidi="ar-SA"/>
        </w:rPr>
      </w:pPr>
      <w:bookmarkStart w:id="228" w:name="_Toc51857162"/>
      <w:bookmarkStart w:id="229" w:name="_Toc51858166"/>
      <w:r>
        <w:rPr>
          <w:lang w:val="it-IT"/>
        </w:rPr>
        <w:t>3.2.2 richieste di rinvio causa Covid-19</w:t>
      </w:r>
      <w:bookmarkEnd w:id="228"/>
      <w:bookmarkEnd w:id="229"/>
    </w:p>
    <w:p w:rsidR="00CD6840" w:rsidRDefault="00CE6ED5" w:rsidP="00CD6840">
      <w:pPr>
        <w:spacing w:before="0" w:after="0" w:line="240" w:lineRule="auto"/>
        <w:jc w:val="both"/>
        <w:rPr>
          <w:rFonts w:cs="Calibri"/>
          <w:szCs w:val="22"/>
          <w:lang w:val="it-IT" w:eastAsia="it-IT" w:bidi="ar-SA"/>
        </w:rPr>
      </w:pPr>
    </w:p>
    <w:p w:rsidR="00CD6840" w:rsidRDefault="00CE6ED5" w:rsidP="00CD6840">
      <w:pPr>
        <w:spacing w:before="0" w:after="0" w:line="240" w:lineRule="auto"/>
        <w:jc w:val="both"/>
        <w:rPr>
          <w:rFonts w:cs="Calibri"/>
          <w:szCs w:val="22"/>
          <w:lang w:val="it-IT" w:eastAsia="it-IT" w:bidi="ar-SA"/>
        </w:rPr>
      </w:pPr>
      <w:r>
        <w:rPr>
          <w:rFonts w:cs="Calibri"/>
          <w:szCs w:val="22"/>
          <w:lang w:val="it-IT" w:eastAsia="it-IT" w:bidi="ar-SA"/>
        </w:rPr>
        <w:t xml:space="preserve">Le società che intendano chiedere il rinvio delle gare per casi di COVID-19 fra i propri tesserati devono allegare alla richiesta stessa la </w:t>
      </w:r>
      <w:r>
        <w:rPr>
          <w:rFonts w:cs="Calibri"/>
          <w:szCs w:val="22"/>
          <w:lang w:val="it-IT" w:eastAsia="it-IT" w:bidi="ar-SA"/>
        </w:rPr>
        <w:t>relativa certificazione medica.</w:t>
      </w:r>
    </w:p>
    <w:p w:rsidR="00CD6840" w:rsidRDefault="00CE6ED5" w:rsidP="00CD6840">
      <w:pPr>
        <w:spacing w:before="0" w:after="0" w:line="240" w:lineRule="auto"/>
        <w:jc w:val="both"/>
        <w:rPr>
          <w:rFonts w:cs="Calibri"/>
          <w:szCs w:val="22"/>
          <w:lang w:val="it-IT" w:eastAsia="it-IT" w:bidi="ar-SA"/>
        </w:rPr>
      </w:pPr>
    </w:p>
    <w:p w:rsidR="00CD6840" w:rsidRDefault="00CE6ED5" w:rsidP="00CD6840">
      <w:pPr>
        <w:pStyle w:val="Titolo3"/>
        <w:rPr>
          <w:caps w:val="0"/>
          <w:lang w:val="it-IT" w:eastAsia="it-IT" w:bidi="ar-SA"/>
        </w:rPr>
      </w:pPr>
      <w:bookmarkStart w:id="230" w:name="_Toc51857163"/>
      <w:bookmarkStart w:id="231" w:name="_Toc51858167"/>
      <w:r>
        <w:rPr>
          <w:lang w:val="it-IT"/>
        </w:rPr>
        <w:t>3.2.3 PROVVEDIMENTI DISCIPLINARI GIUSTIZIA SPORTIVA</w:t>
      </w:r>
      <w:bookmarkEnd w:id="230"/>
      <w:bookmarkEnd w:id="231"/>
    </w:p>
    <w:p w:rsidR="00CD6840" w:rsidRDefault="00CE6ED5" w:rsidP="00CD6840">
      <w:pPr>
        <w:pStyle w:val="yiv1474648031msonormal"/>
      </w:pPr>
      <w:r>
        <w:t xml:space="preserve">Si ricorda alle Società che i provvedimenti disciplinari in essere al momento della sospensione dell’attività e che per emergenza COVID 19 non sono stati estinti dovranno </w:t>
      </w:r>
      <w:r>
        <w:t>essere scontati, con la sola eccezione delle squalifiche comminate a tempo il cui termine sia già trascorso, nella stagione sportiva 2020/2021.</w:t>
      </w:r>
    </w:p>
    <w:p w:rsidR="00CD6840" w:rsidRDefault="00CE6ED5" w:rsidP="00CD6840">
      <w:pPr>
        <w:pStyle w:val="Titolo3"/>
        <w:rPr>
          <w:caps w:val="0"/>
          <w:lang w:val="it-IT" w:eastAsia="it-IT" w:bidi="ar-SA"/>
        </w:rPr>
      </w:pPr>
      <w:bookmarkStart w:id="232" w:name="_Toc51857164"/>
      <w:bookmarkStart w:id="233" w:name="_Toc51858168"/>
      <w:r>
        <w:rPr>
          <w:lang w:val="it-IT"/>
        </w:rPr>
        <w:t>3.2.4 minuto di raccoglimento per tutte le gare</w:t>
      </w:r>
      <w:bookmarkEnd w:id="232"/>
      <w:bookmarkEnd w:id="233"/>
    </w:p>
    <w:p w:rsidR="00CD6840" w:rsidRDefault="00CE6ED5" w:rsidP="00CD6840">
      <w:pPr>
        <w:spacing w:before="0" w:after="0" w:line="240" w:lineRule="auto"/>
        <w:jc w:val="both"/>
        <w:rPr>
          <w:rFonts w:cs="Calibri"/>
          <w:szCs w:val="22"/>
          <w:lang w:val="it-IT" w:eastAsia="it-IT" w:bidi="ar-SA"/>
        </w:rPr>
      </w:pPr>
    </w:p>
    <w:p w:rsidR="00CD6840" w:rsidRDefault="00CE6ED5" w:rsidP="00CD6840">
      <w:pPr>
        <w:spacing w:before="0" w:after="0" w:line="240" w:lineRule="auto"/>
        <w:jc w:val="both"/>
        <w:rPr>
          <w:rFonts w:cs="Calibri"/>
          <w:szCs w:val="22"/>
          <w:lang w:val="it-IT" w:eastAsia="it-IT" w:bidi="ar-SA"/>
        </w:rPr>
      </w:pPr>
      <w:r>
        <w:rPr>
          <w:rFonts w:cs="Calibri"/>
          <w:szCs w:val="22"/>
          <w:lang w:val="it-IT" w:eastAsia="it-IT" w:bidi="ar-SA"/>
        </w:rPr>
        <w:t>La F.I.G.C. comunica che nel prossimo turno di campionato si os</w:t>
      </w:r>
      <w:r>
        <w:rPr>
          <w:rFonts w:cs="Calibri"/>
          <w:szCs w:val="22"/>
          <w:lang w:val="it-IT" w:eastAsia="it-IT" w:bidi="ar-SA"/>
        </w:rPr>
        <w:t>serverà un minuto di raccoglimento per la scomparsa dell’arbitro Daniele De Santis.</w:t>
      </w:r>
    </w:p>
    <w:p w:rsidR="00CD6840" w:rsidRDefault="00CE6ED5" w:rsidP="004D2901">
      <w:pPr>
        <w:pStyle w:val="Default"/>
        <w:jc w:val="both"/>
        <w:rPr>
          <w:sz w:val="22"/>
          <w:szCs w:val="22"/>
        </w:rPr>
      </w:pPr>
    </w:p>
    <w:p w:rsidR="00D64D48" w:rsidRDefault="00CE6ED5" w:rsidP="004D2901">
      <w:pPr>
        <w:pStyle w:val="Default"/>
        <w:jc w:val="both"/>
        <w:rPr>
          <w:sz w:val="22"/>
          <w:szCs w:val="22"/>
        </w:rPr>
      </w:pPr>
      <w:r>
        <w:rPr>
          <w:sz w:val="22"/>
          <w:szCs w:val="22"/>
        </w:rPr>
        <w:br w:type="page"/>
      </w:r>
    </w:p>
    <w:p w:rsidR="00AC1B94" w:rsidRPr="00AD0193" w:rsidRDefault="00CE6ED5" w:rsidP="00AC1B94">
      <w:pPr>
        <w:pStyle w:val="Titolo1"/>
        <w:rPr>
          <w:lang w:val="it-IT"/>
        </w:rPr>
      </w:pPr>
      <w:bookmarkStart w:id="234" w:name="_Toc51857165"/>
      <w:bookmarkStart w:id="235" w:name="_Toc51858169"/>
      <w:r w:rsidRPr="00AD0193">
        <w:rPr>
          <w:lang w:val="it-IT"/>
        </w:rPr>
        <w:lastRenderedPageBreak/>
        <w:t>4. Comunicazioni per l’attività del Settore Giovanile Scolastico del C.R.L.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34"/>
      <w:bookmarkEnd w:id="235"/>
    </w:p>
    <w:p w:rsidR="00E3491C" w:rsidRPr="00A42E3F" w:rsidRDefault="00CE6ED5" w:rsidP="00E3491C">
      <w:pPr>
        <w:pStyle w:val="Titolo2"/>
        <w:rPr>
          <w:lang w:val="it-IT"/>
        </w:rPr>
      </w:pPr>
      <w:bookmarkStart w:id="236" w:name="_Toc512005919"/>
      <w:bookmarkStart w:id="237" w:name="_Toc51254368"/>
      <w:bookmarkStart w:id="238" w:name="_Toc51857166"/>
      <w:bookmarkStart w:id="239" w:name="_Toc524008616"/>
      <w:bookmarkStart w:id="240" w:name="_Toc524427458"/>
      <w:bookmarkStart w:id="241" w:name="_Toc524442698"/>
      <w:bookmarkStart w:id="242" w:name="_Toc524616340"/>
      <w:bookmarkStart w:id="243" w:name="_Toc525219798"/>
      <w:bookmarkStart w:id="244" w:name="_Toc525821610"/>
      <w:bookmarkStart w:id="245" w:name="_Toc526428178"/>
      <w:bookmarkStart w:id="246" w:name="_Toc527039659"/>
      <w:bookmarkStart w:id="247" w:name="_Toc527641539"/>
      <w:bookmarkStart w:id="248" w:name="_Toc528246249"/>
      <w:bookmarkStart w:id="249" w:name="_Toc528934439"/>
      <w:bookmarkStart w:id="250" w:name="_Toc529452672"/>
      <w:bookmarkStart w:id="251" w:name="_Toc530059976"/>
      <w:bookmarkStart w:id="252" w:name="_Toc530662763"/>
      <w:bookmarkStart w:id="253" w:name="_Toc531266160"/>
      <w:bookmarkStart w:id="254" w:name="_Toc531874938"/>
      <w:bookmarkStart w:id="255" w:name="_Toc532477118"/>
      <w:bookmarkStart w:id="256" w:name="_Toc533085329"/>
      <w:bookmarkStart w:id="257" w:name="_Toc534897590"/>
      <w:bookmarkStart w:id="258" w:name="_Toc535503049"/>
      <w:bookmarkStart w:id="259" w:name="_Toc536105261"/>
      <w:bookmarkStart w:id="260" w:name="_Toc536711799"/>
      <w:bookmarkStart w:id="261" w:name="_Toc446528"/>
      <w:bookmarkStart w:id="262" w:name="_Toc1123750"/>
      <w:bookmarkStart w:id="263" w:name="_Toc1655571"/>
      <w:bookmarkStart w:id="264" w:name="_Toc2263762"/>
      <w:bookmarkStart w:id="265" w:name="_Toc2867757"/>
      <w:bookmarkStart w:id="266" w:name="_Toc3468610"/>
      <w:bookmarkStart w:id="267" w:name="_Toc4074858"/>
      <w:bookmarkStart w:id="268" w:name="_Toc4675896"/>
      <w:bookmarkStart w:id="269" w:name="_Toc5284695"/>
      <w:bookmarkStart w:id="270" w:name="_Toc5892961"/>
      <w:bookmarkStart w:id="271" w:name="_Toc6496044"/>
      <w:bookmarkStart w:id="272" w:name="_Toc7185070"/>
      <w:bookmarkStart w:id="273" w:name="_Toc7772723"/>
      <w:bookmarkStart w:id="274" w:name="_Toc8308346"/>
      <w:bookmarkStart w:id="275" w:name="_Toc8913748"/>
      <w:bookmarkStart w:id="276" w:name="_Toc9516922"/>
      <w:bookmarkStart w:id="277" w:name="_Toc51858170"/>
      <w:r w:rsidRPr="00A42E3F">
        <w:rPr>
          <w:lang w:val="it-IT"/>
        </w:rPr>
        <w:t>4.2 Attività di Base (S.G.S.)</w:t>
      </w:r>
      <w:bookmarkEnd w:id="236"/>
      <w:bookmarkEnd w:id="237"/>
      <w:bookmarkEnd w:id="238"/>
      <w:bookmarkEnd w:id="277"/>
    </w:p>
    <w:p w:rsidR="00E3491C" w:rsidRPr="00AB31D3" w:rsidRDefault="00CE6ED5" w:rsidP="00E3491C">
      <w:pPr>
        <w:pStyle w:val="Titolo3"/>
        <w:rPr>
          <w:lang w:val="it-IT"/>
        </w:rPr>
      </w:pPr>
      <w:bookmarkStart w:id="278" w:name="_Toc51254369"/>
      <w:bookmarkStart w:id="279" w:name="_Toc51857167"/>
      <w:bookmarkStart w:id="280" w:name="_Toc51858171"/>
      <w:r w:rsidRPr="00AB31D3">
        <w:rPr>
          <w:lang w:val="it-IT"/>
        </w:rPr>
        <w:t xml:space="preserve">4.2.1 </w:t>
      </w:r>
      <w:r>
        <w:rPr>
          <w:lang w:val="it-IT"/>
        </w:rPr>
        <w:t>RICHIESTA QUALIFICA SCUOLA DI CALCIO</w:t>
      </w:r>
      <w:bookmarkEnd w:id="278"/>
      <w:bookmarkEnd w:id="279"/>
      <w:bookmarkEnd w:id="280"/>
    </w:p>
    <w:p w:rsidR="00E3491C" w:rsidRPr="009E2378" w:rsidRDefault="00CE6ED5" w:rsidP="00E3491C">
      <w:pPr>
        <w:jc w:val="both"/>
        <w:rPr>
          <w:rFonts w:eastAsia="Calibri" w:cs="Calibri"/>
          <w:lang w:val="it-IT"/>
        </w:rPr>
      </w:pPr>
      <w:r w:rsidRPr="009E2378">
        <w:rPr>
          <w:lang w:val="it-IT"/>
        </w:rPr>
        <w:t xml:space="preserve">Si comunica che per poter ottenere la qualifica di Scuola Calcio, le società dovranno inviare la seguente documentazione </w:t>
      </w:r>
      <w:r w:rsidRPr="009E2378">
        <w:rPr>
          <w:b/>
          <w:bCs/>
          <w:lang w:val="it-IT"/>
        </w:rPr>
        <w:t>ENTRO il 25 SETTEMBRE 2020</w:t>
      </w:r>
      <w:r w:rsidRPr="009E2378">
        <w:rPr>
          <w:lang w:val="it-IT"/>
        </w:rPr>
        <w:t xml:space="preserve"> alla mail della Delegazione di competenza:</w:t>
      </w:r>
    </w:p>
    <w:p w:rsidR="00E3491C" w:rsidRPr="009E2378" w:rsidRDefault="00CE6ED5" w:rsidP="0077528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 xml:space="preserve">Dichiarazione di Impegno Scuole di Calcio (allegata al presente </w:t>
      </w:r>
      <w:r w:rsidRPr="009E2378">
        <w:rPr>
          <w:lang w:val="it-IT"/>
        </w:rPr>
        <w:t>comunicato in formato editabile) compilata con timbro e firma del legale rappresentante e salvata in formato pdf prima dell’invio.</w:t>
      </w:r>
    </w:p>
    <w:p w:rsidR="00E3491C" w:rsidRPr="009E2378" w:rsidRDefault="00CE6ED5" w:rsidP="0077528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Modulo di presentazione della società (allegata al presente comunicato in formato editabile) compilata con timbro e firma del</w:t>
      </w:r>
      <w:r w:rsidRPr="009E2378">
        <w:rPr>
          <w:lang w:val="it-IT"/>
        </w:rPr>
        <w:t xml:space="preserve"> legale rappresentante e salvata in formato pdf prima dell’invio.</w:t>
      </w:r>
    </w:p>
    <w:p w:rsidR="00E3491C" w:rsidRDefault="00CE6ED5" w:rsidP="0077528E">
      <w:pPr>
        <w:numPr>
          <w:ilvl w:val="0"/>
          <w:numId w:val="11"/>
        </w:numPr>
        <w:pBdr>
          <w:top w:val="nil"/>
          <w:left w:val="nil"/>
          <w:bottom w:val="nil"/>
          <w:right w:val="nil"/>
          <w:between w:val="nil"/>
          <w:bar w:val="nil"/>
        </w:pBdr>
        <w:spacing w:before="0" w:after="0" w:line="240" w:lineRule="auto"/>
        <w:jc w:val="both"/>
        <w:rPr>
          <w:lang w:val="it-IT"/>
        </w:rPr>
      </w:pPr>
      <w:r w:rsidRPr="009E2378">
        <w:rPr>
          <w:lang w:val="it-IT"/>
        </w:rPr>
        <w:t>Dichiarazione Progetto incontri di informazione (allegata al presente comunicato in formato editabile), se alcuni incontri non hanno ancora una data definita, indicare la tematica ed il peri</w:t>
      </w:r>
      <w:r w:rsidRPr="009E2378">
        <w:rPr>
          <w:lang w:val="it-IT"/>
        </w:rPr>
        <w:t>odo approssimativo di svolgimento.</w:t>
      </w:r>
    </w:p>
    <w:p w:rsidR="00E3491C" w:rsidRPr="009E2378" w:rsidRDefault="00CE6ED5" w:rsidP="00E3491C">
      <w:pPr>
        <w:pBdr>
          <w:top w:val="nil"/>
          <w:left w:val="nil"/>
          <w:bottom w:val="nil"/>
          <w:right w:val="nil"/>
          <w:between w:val="nil"/>
          <w:bar w:val="nil"/>
        </w:pBdr>
        <w:spacing w:before="0" w:after="0" w:line="240" w:lineRule="auto"/>
        <w:ind w:left="687"/>
        <w:jc w:val="both"/>
        <w:rPr>
          <w:lang w:val="it-IT"/>
        </w:rPr>
      </w:pPr>
    </w:p>
    <w:p w:rsidR="00E3491C" w:rsidRPr="00140DFF" w:rsidRDefault="00CE6ED5" w:rsidP="00E3491C">
      <w:pPr>
        <w:jc w:val="both"/>
        <w:rPr>
          <w:rFonts w:eastAsia="Calibri" w:cs="Calibri"/>
          <w:b/>
          <w:bCs/>
          <w:lang w:val="it-IT"/>
        </w:rPr>
      </w:pPr>
      <w:r w:rsidRPr="009E2378">
        <w:rPr>
          <w:b/>
          <w:bCs/>
          <w:lang w:val="it-IT"/>
        </w:rPr>
        <w:t>Le modalità per il riconoscimento della qualifica per la Scuola Calcio s.s. 2020/2021 sono pubblicate sul CU n.5 del SGS (pubblicato in data 31 luglio 2020), scaricabile direttamente dal sito del Settore Giovanile e Scol</w:t>
      </w:r>
      <w:r w:rsidRPr="009E2378">
        <w:rPr>
          <w:b/>
          <w:bCs/>
          <w:lang w:val="it-IT"/>
        </w:rPr>
        <w:t>astico (</w:t>
      </w:r>
      <w:hyperlink r:id="rId12" w:history="1">
        <w:r w:rsidRPr="009E2378">
          <w:rPr>
            <w:rStyle w:val="Hyperlink0"/>
            <w:b/>
            <w:bCs/>
            <w:lang w:val="it-IT"/>
          </w:rPr>
          <w:t>www.figc.it</w:t>
        </w:r>
      </w:hyperlink>
      <w:r w:rsidRPr="009E2378">
        <w:rPr>
          <w:b/>
          <w:bCs/>
          <w:lang w:val="it-IT"/>
        </w:rPr>
        <w:t>/it/giovani).</w:t>
      </w:r>
    </w:p>
    <w:p w:rsidR="00E3491C" w:rsidRPr="00AB31D3" w:rsidRDefault="00CE6ED5" w:rsidP="00E3491C">
      <w:pPr>
        <w:pStyle w:val="Titolo3"/>
        <w:rPr>
          <w:lang w:val="it-IT"/>
        </w:rPr>
      </w:pPr>
      <w:bookmarkStart w:id="281" w:name="_Toc51254370"/>
      <w:bookmarkStart w:id="282" w:name="_Toc51857168"/>
      <w:bookmarkStart w:id="283" w:name="_Toc51858172"/>
      <w:r w:rsidRPr="00AB31D3">
        <w:rPr>
          <w:lang w:val="it-IT"/>
        </w:rPr>
        <w:t>4.2.</w:t>
      </w:r>
      <w:r>
        <w:rPr>
          <w:lang w:val="it-IT"/>
        </w:rPr>
        <w:t>2</w:t>
      </w:r>
      <w:r w:rsidRPr="00AB31D3">
        <w:rPr>
          <w:lang w:val="it-IT"/>
        </w:rPr>
        <w:t xml:space="preserve"> </w:t>
      </w:r>
      <w:r>
        <w:rPr>
          <w:lang w:val="it-IT"/>
        </w:rPr>
        <w:t>RICHIESTA QUALIFICA SCUOLA DI CALCIO éLITE</w:t>
      </w:r>
      <w:bookmarkEnd w:id="281"/>
      <w:bookmarkEnd w:id="282"/>
      <w:bookmarkEnd w:id="283"/>
    </w:p>
    <w:p w:rsidR="00E3491C" w:rsidRPr="009E2378" w:rsidRDefault="00CE6ED5" w:rsidP="00E3491C">
      <w:pPr>
        <w:jc w:val="both"/>
        <w:rPr>
          <w:rFonts w:eastAsia="Calibri" w:cs="Calibri"/>
          <w:lang w:val="it-IT"/>
        </w:rPr>
      </w:pPr>
      <w:r w:rsidRPr="009E2378">
        <w:rPr>
          <w:lang w:val="it-IT"/>
        </w:rPr>
        <w:t xml:space="preserve">Si comunica che per poter ottenere la qualifica di Scuola Calcio Élite, le società dovranno inviare la seguente documentazione </w:t>
      </w:r>
      <w:r w:rsidRPr="009E2378">
        <w:rPr>
          <w:b/>
          <w:bCs/>
          <w:lang w:val="it-IT"/>
        </w:rPr>
        <w:t>ENTRO il 25</w:t>
      </w:r>
      <w:r w:rsidRPr="009E2378">
        <w:rPr>
          <w:b/>
          <w:bCs/>
          <w:lang w:val="it-IT"/>
        </w:rPr>
        <w:t xml:space="preserve"> SETTEMBRE 2020</w:t>
      </w:r>
      <w:r w:rsidRPr="009E2378">
        <w:rPr>
          <w:lang w:val="it-IT"/>
        </w:rPr>
        <w:t xml:space="preserve"> alla mail </w:t>
      </w:r>
      <w:hyperlink r:id="rId13" w:history="1">
        <w:r w:rsidRPr="009E2378">
          <w:rPr>
            <w:rStyle w:val="Hyperlink0"/>
            <w:lang w:val="it-IT"/>
          </w:rPr>
          <w:t>base.lombardiasgs@figc.it</w:t>
        </w:r>
      </w:hyperlink>
      <w:r w:rsidRPr="009E2378">
        <w:rPr>
          <w:lang w:val="it-IT"/>
        </w:rPr>
        <w:t>:</w:t>
      </w:r>
    </w:p>
    <w:p w:rsidR="00E3491C" w:rsidRPr="009E2378" w:rsidRDefault="00CE6ED5" w:rsidP="0077528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 xml:space="preserve">Dichiarazione di Impegno Scuole di Calcio Élite  (allegata al presente comunicato in formato editabile) compilata con timbro e firma del legale </w:t>
      </w:r>
      <w:r w:rsidRPr="009E2378">
        <w:rPr>
          <w:lang w:val="it-IT"/>
        </w:rPr>
        <w:t>rappresentante e salvata in formato pdf prima dell’invio.</w:t>
      </w:r>
    </w:p>
    <w:p w:rsidR="00E3491C" w:rsidRPr="009E2378" w:rsidRDefault="00CE6ED5" w:rsidP="0077528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Modulo di presentazione della società (allegata al presente comunicato in formato editabile) compilata con timbro e firma del legale rappresentante e salvata in formato pdf prima dell’invio.</w:t>
      </w:r>
    </w:p>
    <w:p w:rsidR="00E3491C" w:rsidRDefault="00CE6ED5" w:rsidP="0077528E">
      <w:pPr>
        <w:numPr>
          <w:ilvl w:val="0"/>
          <w:numId w:val="13"/>
        </w:numPr>
        <w:pBdr>
          <w:top w:val="nil"/>
          <w:left w:val="nil"/>
          <w:bottom w:val="nil"/>
          <w:right w:val="nil"/>
          <w:between w:val="nil"/>
          <w:bar w:val="nil"/>
        </w:pBdr>
        <w:spacing w:before="0" w:after="0" w:line="240" w:lineRule="auto"/>
        <w:jc w:val="both"/>
        <w:rPr>
          <w:lang w:val="it-IT"/>
        </w:rPr>
      </w:pPr>
      <w:r w:rsidRPr="009E2378">
        <w:rPr>
          <w:lang w:val="it-IT"/>
        </w:rPr>
        <w:t>Dichiar</w:t>
      </w:r>
      <w:r w:rsidRPr="009E2378">
        <w:rPr>
          <w:lang w:val="it-IT"/>
        </w:rPr>
        <w:t>azione Progetto incontri di informazione (allegata al presente comunicato in formato editabile), se alcuni incontri non hanno ancora una data definita, indicare la tematica ed il periodo approssimativo di svolgimento.</w:t>
      </w:r>
    </w:p>
    <w:p w:rsidR="00E3491C" w:rsidRPr="009E2378" w:rsidRDefault="00CE6ED5" w:rsidP="0077528E">
      <w:pPr>
        <w:numPr>
          <w:ilvl w:val="0"/>
          <w:numId w:val="13"/>
        </w:numPr>
        <w:pBdr>
          <w:top w:val="nil"/>
          <w:left w:val="nil"/>
          <w:bottom w:val="nil"/>
          <w:right w:val="nil"/>
          <w:between w:val="nil"/>
          <w:bar w:val="nil"/>
        </w:pBdr>
        <w:spacing w:before="0" w:after="0" w:line="240" w:lineRule="auto"/>
        <w:jc w:val="both"/>
        <w:rPr>
          <w:lang w:val="it-IT"/>
        </w:rPr>
      </w:pPr>
    </w:p>
    <w:p w:rsidR="00E3491C" w:rsidRDefault="00CE6ED5" w:rsidP="00E3491C">
      <w:pPr>
        <w:jc w:val="both"/>
        <w:rPr>
          <w:b/>
          <w:bCs/>
          <w:lang w:val="it-IT"/>
        </w:rPr>
      </w:pPr>
      <w:r w:rsidRPr="009E2378">
        <w:rPr>
          <w:b/>
          <w:bCs/>
          <w:lang w:val="it-IT"/>
        </w:rPr>
        <w:t>Le modalità per il riconoscimento del</w:t>
      </w:r>
      <w:r w:rsidRPr="009E2378">
        <w:rPr>
          <w:b/>
          <w:bCs/>
          <w:lang w:val="it-IT"/>
        </w:rPr>
        <w:t>la qualifica per la Scuola Calcio s.s. 2020/2021 sono pubblicate sul CU n.5 del SGS (pubblicato in data 31 luglio 2020), scaricabile direttamente dal sito del Settore Giovanile e Scolastico (</w:t>
      </w:r>
      <w:hyperlink r:id="rId14" w:history="1">
        <w:r w:rsidRPr="00DD6075">
          <w:rPr>
            <w:rStyle w:val="Collegamentoipertestuale"/>
            <w:b/>
            <w:bCs/>
            <w:lang w:val="it-IT"/>
          </w:rPr>
          <w:t>www.figc.it/it/giov</w:t>
        </w:r>
        <w:r w:rsidRPr="00DD6075">
          <w:rPr>
            <w:rStyle w:val="Collegamentoipertestuale"/>
            <w:b/>
            <w:bCs/>
            <w:lang w:val="it-IT"/>
          </w:rPr>
          <w:t>ani</w:t>
        </w:r>
      </w:hyperlink>
      <w:r w:rsidRPr="009E2378">
        <w:rPr>
          <w:b/>
          <w:bCs/>
          <w:lang w:val="it-IT"/>
        </w:rPr>
        <w:t>).</w:t>
      </w:r>
    </w:p>
    <w:p w:rsidR="00E3491C" w:rsidRDefault="00CE6ED5" w:rsidP="00E3491C">
      <w:pPr>
        <w:jc w:val="both"/>
        <w:rPr>
          <w:rFonts w:eastAsia="Calibri" w:cs="Calibri"/>
          <w:b/>
          <w:bCs/>
          <w:lang w:val="it-IT"/>
        </w:rPr>
      </w:pPr>
    </w:p>
    <w:p w:rsidR="00DB74C1" w:rsidRPr="00A32E63" w:rsidRDefault="00CE6ED5" w:rsidP="00A32E63">
      <w:pPr>
        <w:jc w:val="both"/>
        <w:rPr>
          <w:rFonts w:eastAsia="Calibri" w:cs="Calibri"/>
          <w:b/>
          <w:bCs/>
          <w:lang w:val="it-IT"/>
        </w:rPr>
      </w:pPr>
      <w:r>
        <w:rPr>
          <w:rFonts w:eastAsia="Calibri" w:cs="Calibri"/>
          <w:b/>
          <w:bCs/>
          <w:lang w:val="it-IT"/>
        </w:rPr>
        <w:br w:type="page"/>
      </w:r>
    </w:p>
    <w:p w:rsidR="00DB74C1" w:rsidRPr="00652388" w:rsidRDefault="00CE6ED5" w:rsidP="00DB74C1">
      <w:pPr>
        <w:pStyle w:val="Titolo3"/>
        <w:rPr>
          <w:lang w:val="it-IT"/>
        </w:rPr>
      </w:pPr>
      <w:bookmarkStart w:id="284" w:name="_Toc50651743"/>
      <w:bookmarkStart w:id="285" w:name="_Toc51857169"/>
      <w:bookmarkStart w:id="286" w:name="_Toc51858173"/>
      <w:r w:rsidRPr="00AB31D3">
        <w:rPr>
          <w:lang w:val="it-IT"/>
        </w:rPr>
        <w:lastRenderedPageBreak/>
        <w:t>4.2.</w:t>
      </w:r>
      <w:r>
        <w:rPr>
          <w:lang w:val="it-IT"/>
        </w:rPr>
        <w:t>2 riconoscimento centro calcistico di base-scuola di calcio e scuole di calcio élite</w:t>
      </w:r>
      <w:bookmarkEnd w:id="284"/>
      <w:bookmarkEnd w:id="285"/>
      <w:bookmarkEnd w:id="286"/>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 xml:space="preserve">Le modalità per il riconoscimento della qualifica della Scuola Calcio, per la s.s. 2020/2021, sono state pubblicate sul CU n.5 del SGS (pubblicato in data 31 </w:t>
      </w:r>
      <w:r w:rsidRPr="00652388">
        <w:rPr>
          <w:rFonts w:ascii="Calibri" w:hAnsi="Calibri" w:cs="Calibri"/>
          <w:sz w:val="22"/>
          <w:szCs w:val="22"/>
        </w:rPr>
        <w:t>luglio 2020), scaricabile direttamente dal sito del Settore Giovanile e Scolastico (</w:t>
      </w:r>
      <w:hyperlink r:id="rId15" w:history="1">
        <w:r w:rsidRPr="00652388">
          <w:rPr>
            <w:rStyle w:val="Collegamentoipertestuale"/>
            <w:rFonts w:ascii="Calibri" w:hAnsi="Calibri" w:cs="Calibri"/>
            <w:sz w:val="22"/>
            <w:szCs w:val="22"/>
          </w:rPr>
          <w:t>www.figc.it</w:t>
        </w:r>
      </w:hyperlink>
      <w:r w:rsidRPr="00652388">
        <w:rPr>
          <w:rFonts w:ascii="Calibri" w:hAnsi="Calibri" w:cs="Calibri"/>
          <w:sz w:val="22"/>
          <w:szCs w:val="22"/>
        </w:rPr>
        <w:t>/it/giovani).</w:t>
      </w:r>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Le tipologie previste anche per la s.s. 2020/2021 sono:</w:t>
      </w:r>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1) Centro Calcistico di Base (CCB)</w:t>
      </w:r>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 xml:space="preserve">2) Scuola di Calcio </w:t>
      </w:r>
      <w:r w:rsidRPr="00652388">
        <w:rPr>
          <w:rFonts w:ascii="Calibri" w:hAnsi="Calibri" w:cs="Calibri"/>
          <w:sz w:val="22"/>
          <w:szCs w:val="22"/>
        </w:rPr>
        <w:t>(SC)</w:t>
      </w:r>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3) Scuola di Calcio di Élite (SCE)</w:t>
      </w:r>
    </w:p>
    <w:p w:rsidR="00DB74C1" w:rsidRPr="00652388" w:rsidRDefault="00CE6ED5" w:rsidP="00DB74C1">
      <w:pPr>
        <w:pStyle w:val="NormaleWeb"/>
        <w:shd w:val="clear" w:color="auto" w:fill="FFFFFF"/>
        <w:rPr>
          <w:rFonts w:ascii="Calibri" w:hAnsi="Calibri" w:cs="Calibri"/>
          <w:sz w:val="22"/>
          <w:szCs w:val="22"/>
        </w:rPr>
      </w:pPr>
      <w:r w:rsidRPr="00652388">
        <w:rPr>
          <w:rFonts w:ascii="Calibri" w:hAnsi="Calibri" w:cs="Calibri"/>
          <w:sz w:val="22"/>
          <w:szCs w:val="22"/>
        </w:rPr>
        <w:t>  Per il riconoscimento del Centro Calcistico di Base (CCB) e della Scuola di Calcio, è indispensabile:</w:t>
      </w:r>
    </w:p>
    <w:p w:rsidR="00DB74C1" w:rsidRPr="00652388" w:rsidRDefault="00CE6ED5" w:rsidP="0077528E">
      <w:pPr>
        <w:pStyle w:val="Paragrafoelenco"/>
        <w:numPr>
          <w:ilvl w:val="0"/>
          <w:numId w:val="7"/>
        </w:numPr>
        <w:shd w:val="clear" w:color="auto" w:fill="FFFFFF"/>
        <w:spacing w:before="0" w:after="0" w:line="240" w:lineRule="auto"/>
        <w:contextualSpacing w:val="0"/>
        <w:rPr>
          <w:rFonts w:cs="Calibri"/>
          <w:szCs w:val="22"/>
          <w:lang w:val="it-IT"/>
        </w:rPr>
      </w:pPr>
      <w:r w:rsidRPr="00652388">
        <w:rPr>
          <w:rFonts w:cs="Calibri"/>
          <w:szCs w:val="22"/>
          <w:lang w:val="it-IT"/>
        </w:rPr>
        <w:t>Rispettare i requisiti generali pubblicati sul CU n.5 SGS;</w:t>
      </w:r>
    </w:p>
    <w:p w:rsidR="00DB74C1" w:rsidRPr="00652388" w:rsidRDefault="00CE6ED5" w:rsidP="0077528E">
      <w:pPr>
        <w:pStyle w:val="Paragrafoelenco"/>
        <w:numPr>
          <w:ilvl w:val="0"/>
          <w:numId w:val="7"/>
        </w:numPr>
        <w:shd w:val="clear" w:color="auto" w:fill="FFFFFF"/>
        <w:spacing w:before="0" w:after="0" w:line="240" w:lineRule="auto"/>
        <w:contextualSpacing w:val="0"/>
        <w:rPr>
          <w:rFonts w:cs="Calibri"/>
          <w:szCs w:val="22"/>
          <w:lang w:val="it-IT"/>
        </w:rPr>
      </w:pPr>
      <w:r w:rsidRPr="00652388">
        <w:rPr>
          <w:rFonts w:cs="Calibri"/>
          <w:szCs w:val="22"/>
          <w:lang w:val="it-IT"/>
        </w:rPr>
        <w:t xml:space="preserve">inviare </w:t>
      </w:r>
      <w:r w:rsidRPr="00652388">
        <w:rPr>
          <w:rStyle w:val="Enfasigrassetto"/>
          <w:rFonts w:cs="Calibri"/>
          <w:szCs w:val="22"/>
          <w:lang w:val="it-IT"/>
        </w:rPr>
        <w:t>ENTRO il 25 SETTEMBRE 2020</w:t>
      </w:r>
      <w:r w:rsidRPr="00652388">
        <w:rPr>
          <w:rFonts w:cs="Calibri"/>
          <w:szCs w:val="22"/>
          <w:lang w:val="it-IT"/>
        </w:rPr>
        <w:t xml:space="preserve"> via </w:t>
      </w:r>
      <w:r w:rsidRPr="00652388">
        <w:rPr>
          <w:rStyle w:val="Enfasigrassetto"/>
          <w:rFonts w:cs="Calibri"/>
          <w:szCs w:val="22"/>
          <w:u w:val="single"/>
          <w:lang w:val="it-IT"/>
        </w:rPr>
        <w:t xml:space="preserve">mail </w:t>
      </w:r>
      <w:r w:rsidRPr="00652388">
        <w:rPr>
          <w:rStyle w:val="Enfasigrassetto"/>
          <w:rFonts w:cs="Calibri"/>
          <w:szCs w:val="22"/>
          <w:u w:val="single"/>
          <w:lang w:val="it-IT"/>
        </w:rPr>
        <w:t>esclusivamente in formato pdf</w:t>
      </w:r>
      <w:r w:rsidRPr="00652388">
        <w:rPr>
          <w:rFonts w:cs="Calibri"/>
          <w:szCs w:val="22"/>
          <w:lang w:val="it-IT"/>
        </w:rPr>
        <w:t xml:space="preserve">  la </w:t>
      </w:r>
      <w:r w:rsidRPr="00652388">
        <w:rPr>
          <w:rStyle w:val="Enfasicorsivo"/>
          <w:rFonts w:cs="Calibri"/>
          <w:b/>
          <w:bCs/>
          <w:szCs w:val="22"/>
          <w:lang w:val="it-IT"/>
        </w:rPr>
        <w:t>Dichiarazione di Impegno Scuole di Calcio</w:t>
      </w:r>
      <w:r w:rsidRPr="00652388">
        <w:rPr>
          <w:rFonts w:cs="Calibri"/>
          <w:szCs w:val="22"/>
          <w:lang w:val="it-IT"/>
        </w:rPr>
        <w:t> (</w:t>
      </w:r>
      <w:r w:rsidRPr="00652388">
        <w:rPr>
          <w:rStyle w:val="Enfasigrassetto"/>
          <w:rFonts w:cs="Calibri"/>
          <w:szCs w:val="22"/>
          <w:lang w:val="it-IT"/>
        </w:rPr>
        <w:t>allegato al presente comunicato da inviare alla Delegazione territorialmente competente)</w:t>
      </w:r>
      <w:r w:rsidRPr="00652388">
        <w:rPr>
          <w:rFonts w:cs="Calibri"/>
          <w:szCs w:val="22"/>
          <w:lang w:val="it-IT"/>
        </w:rPr>
        <w:t xml:space="preserve"> o la </w:t>
      </w:r>
      <w:r w:rsidRPr="00652388">
        <w:rPr>
          <w:rStyle w:val="Enfasicorsivo"/>
          <w:rFonts w:cs="Calibri"/>
          <w:b/>
          <w:bCs/>
          <w:szCs w:val="22"/>
          <w:lang w:val="it-IT"/>
        </w:rPr>
        <w:t>Dichiarazione di Impegno Scuole di Calcio</w:t>
      </w:r>
      <w:r w:rsidRPr="00652388">
        <w:rPr>
          <w:rFonts w:cs="Calibri"/>
          <w:szCs w:val="22"/>
          <w:lang w:val="it-IT"/>
        </w:rPr>
        <w:t xml:space="preserve"> </w:t>
      </w:r>
      <w:r w:rsidRPr="00652388">
        <w:rPr>
          <w:rStyle w:val="Enfasigrassetto"/>
          <w:rFonts w:cs="Calibri"/>
          <w:szCs w:val="22"/>
          <w:lang w:val="it-IT"/>
        </w:rPr>
        <w:t>Elite </w:t>
      </w:r>
      <w:r w:rsidRPr="00652388">
        <w:rPr>
          <w:rFonts w:cs="Calibri"/>
          <w:szCs w:val="22"/>
          <w:lang w:val="it-IT"/>
        </w:rPr>
        <w:t>(</w:t>
      </w:r>
      <w:r w:rsidRPr="00652388">
        <w:rPr>
          <w:rStyle w:val="Enfasigrassetto"/>
          <w:rFonts w:cs="Calibri"/>
          <w:szCs w:val="22"/>
          <w:lang w:val="it-IT"/>
        </w:rPr>
        <w:t>allegato al presente comunicato</w:t>
      </w:r>
      <w:r w:rsidRPr="00652388">
        <w:rPr>
          <w:rFonts w:cs="Calibri"/>
          <w:szCs w:val="22"/>
          <w:lang w:val="it-IT"/>
        </w:rPr>
        <w:t xml:space="preserve"> da i</w:t>
      </w:r>
      <w:r w:rsidRPr="00652388">
        <w:rPr>
          <w:rFonts w:cs="Calibri"/>
          <w:szCs w:val="22"/>
          <w:lang w:val="it-IT"/>
        </w:rPr>
        <w:t xml:space="preserve">nviare all’Ufficio del Coordinatore del Settore Giovanile e Scolastico, mail: </w:t>
      </w:r>
      <w:hyperlink r:id="rId16" w:history="1">
        <w:r w:rsidRPr="00652388">
          <w:rPr>
            <w:rStyle w:val="Collegamentoipertestuale"/>
            <w:rFonts w:cs="Calibri"/>
            <w:szCs w:val="22"/>
            <w:lang w:val="it-IT"/>
          </w:rPr>
          <w:t>base.lombardiasgs@figc.it</w:t>
        </w:r>
      </w:hyperlink>
      <w:r w:rsidRPr="00652388">
        <w:rPr>
          <w:rFonts w:cs="Calibri"/>
          <w:szCs w:val="22"/>
          <w:lang w:val="it-IT"/>
        </w:rPr>
        <w:t>) </w:t>
      </w:r>
    </w:p>
    <w:p w:rsidR="00DB74C1" w:rsidRPr="00652388" w:rsidRDefault="00CE6ED5" w:rsidP="0077528E">
      <w:pPr>
        <w:pStyle w:val="Paragrafoelenco"/>
        <w:numPr>
          <w:ilvl w:val="0"/>
          <w:numId w:val="7"/>
        </w:numPr>
        <w:shd w:val="clear" w:color="auto" w:fill="FFFFFF"/>
        <w:spacing w:before="0" w:after="0" w:line="240" w:lineRule="auto"/>
        <w:contextualSpacing w:val="0"/>
        <w:rPr>
          <w:rFonts w:cs="Calibri"/>
          <w:szCs w:val="22"/>
          <w:lang w:val="it-IT"/>
        </w:rPr>
      </w:pPr>
      <w:r w:rsidRPr="00652388">
        <w:rPr>
          <w:rFonts w:cs="Calibri"/>
          <w:szCs w:val="22"/>
          <w:lang w:val="it-IT"/>
        </w:rPr>
        <w:t>Inviare il </w:t>
      </w:r>
      <w:r w:rsidRPr="00652388">
        <w:rPr>
          <w:rStyle w:val="Enfasicorsivo"/>
          <w:rFonts w:cs="Calibri"/>
          <w:b/>
          <w:bCs/>
          <w:szCs w:val="22"/>
          <w:lang w:val="it-IT"/>
        </w:rPr>
        <w:t>Modulo di presentazione della società</w:t>
      </w:r>
      <w:r w:rsidRPr="00652388">
        <w:rPr>
          <w:rFonts w:cs="Calibri"/>
          <w:szCs w:val="22"/>
          <w:lang w:val="it-IT"/>
        </w:rPr>
        <w:t> (allegato n.2 del CU SGS n.1 – il file in form</w:t>
      </w:r>
      <w:r w:rsidRPr="00652388">
        <w:rPr>
          <w:rFonts w:cs="Calibri"/>
          <w:szCs w:val="22"/>
          <w:lang w:val="it-IT"/>
        </w:rPr>
        <w:t>ato DOC</w:t>
      </w:r>
      <w:r w:rsidRPr="00652388">
        <w:rPr>
          <w:rStyle w:val="Enfasigrassetto"/>
          <w:rFonts w:cs="Calibri"/>
          <w:szCs w:val="22"/>
          <w:lang w:val="it-IT"/>
        </w:rPr>
        <w:t xml:space="preserve"> allegato anche al presente Comunicato</w:t>
      </w:r>
      <w:r w:rsidRPr="00652388">
        <w:rPr>
          <w:rFonts w:cs="Calibri"/>
          <w:szCs w:val="22"/>
          <w:lang w:val="it-IT"/>
        </w:rPr>
        <w:t>) </w:t>
      </w:r>
      <w:r w:rsidRPr="00652388">
        <w:rPr>
          <w:rStyle w:val="Enfasigrassetto"/>
          <w:rFonts w:cs="Calibri"/>
          <w:szCs w:val="22"/>
          <w:lang w:val="it-IT"/>
        </w:rPr>
        <w:t>ENTRO il 25 settembre 2020</w:t>
      </w:r>
      <w:r w:rsidRPr="00652388">
        <w:rPr>
          <w:rFonts w:cs="Calibri"/>
          <w:szCs w:val="22"/>
          <w:lang w:val="it-IT"/>
        </w:rPr>
        <w:t> per le </w:t>
      </w:r>
      <w:r w:rsidRPr="00652388">
        <w:rPr>
          <w:rStyle w:val="Enfasicorsivo"/>
          <w:rFonts w:cs="Calibri"/>
          <w:szCs w:val="22"/>
          <w:lang w:val="it-IT"/>
        </w:rPr>
        <w:t xml:space="preserve">Scuole di Calcio (da inviare alla Delegazione territorialmente competente) </w:t>
      </w:r>
      <w:r w:rsidRPr="00652388">
        <w:rPr>
          <w:rFonts w:cs="Calibri"/>
          <w:szCs w:val="22"/>
          <w:lang w:val="it-IT"/>
        </w:rPr>
        <w:t>e</w:t>
      </w:r>
      <w:r w:rsidRPr="00652388">
        <w:rPr>
          <w:rStyle w:val="Enfasicorsivo"/>
          <w:rFonts w:cs="Calibri"/>
          <w:szCs w:val="22"/>
          <w:lang w:val="it-IT"/>
        </w:rPr>
        <w:t> Scuole di Calcio Élite</w:t>
      </w:r>
      <w:r w:rsidRPr="00652388">
        <w:rPr>
          <w:rFonts w:cs="Calibri"/>
          <w:szCs w:val="22"/>
          <w:lang w:val="it-IT"/>
        </w:rPr>
        <w:t> (da inviare all’Ufficio del Coordinatore del Settore Giovanile e Scolastico</w:t>
      </w:r>
      <w:r w:rsidRPr="00652388">
        <w:rPr>
          <w:rFonts w:cs="Calibri"/>
          <w:szCs w:val="22"/>
          <w:lang w:val="it-IT"/>
        </w:rPr>
        <w:t xml:space="preserve">, mail: </w:t>
      </w:r>
      <w:hyperlink r:id="rId17" w:history="1">
        <w:r w:rsidRPr="00652388">
          <w:rPr>
            <w:rStyle w:val="Collegamentoipertestuale"/>
            <w:rFonts w:cs="Calibri"/>
            <w:szCs w:val="22"/>
            <w:lang w:val="it-IT"/>
          </w:rPr>
          <w:t>base.lombardiasgs@figc.it</w:t>
        </w:r>
      </w:hyperlink>
      <w:r w:rsidRPr="00652388">
        <w:rPr>
          <w:rFonts w:cs="Calibri"/>
          <w:szCs w:val="22"/>
          <w:lang w:val="it-IT"/>
        </w:rPr>
        <w:t>) o </w:t>
      </w:r>
      <w:r w:rsidRPr="00652388">
        <w:rPr>
          <w:rStyle w:val="Enfasigrassetto"/>
          <w:rFonts w:cs="Calibri"/>
          <w:szCs w:val="22"/>
          <w:lang w:val="it-IT"/>
        </w:rPr>
        <w:t>ENTRO il 20 ottobre 2020</w:t>
      </w:r>
      <w:r w:rsidRPr="00652388">
        <w:rPr>
          <w:rFonts w:cs="Calibri"/>
          <w:szCs w:val="22"/>
          <w:lang w:val="it-IT"/>
        </w:rPr>
        <w:t> per i </w:t>
      </w:r>
      <w:r w:rsidRPr="00652388">
        <w:rPr>
          <w:rStyle w:val="Enfasicorsivo"/>
          <w:rFonts w:cs="Calibri"/>
          <w:szCs w:val="22"/>
          <w:lang w:val="it-IT"/>
        </w:rPr>
        <w:t>Centri Calcistici di Base</w:t>
      </w:r>
      <w:r w:rsidRPr="00652388">
        <w:rPr>
          <w:rFonts w:cs="Calibri"/>
          <w:szCs w:val="22"/>
          <w:lang w:val="it-IT"/>
        </w:rPr>
        <w:t> (da inviare alla Delegazione territorialmente competente)</w:t>
      </w:r>
    </w:p>
    <w:p w:rsidR="00DB74C1" w:rsidRPr="00641824" w:rsidRDefault="00CE6ED5" w:rsidP="0077528E">
      <w:pPr>
        <w:pStyle w:val="Paragrafoelenco"/>
        <w:numPr>
          <w:ilvl w:val="0"/>
          <w:numId w:val="7"/>
        </w:numPr>
        <w:shd w:val="clear" w:color="auto" w:fill="FFFFFF"/>
        <w:spacing w:before="0" w:after="0" w:line="240" w:lineRule="auto"/>
        <w:contextualSpacing w:val="0"/>
        <w:rPr>
          <w:rStyle w:val="Enfasigrassetto"/>
          <w:rFonts w:cs="Calibri"/>
          <w:b w:val="0"/>
          <w:bCs w:val="0"/>
          <w:szCs w:val="22"/>
          <w:lang w:val="it-IT"/>
        </w:rPr>
      </w:pPr>
      <w:r w:rsidRPr="00652388">
        <w:rPr>
          <w:rFonts w:cs="Calibri"/>
          <w:szCs w:val="22"/>
          <w:lang w:val="it-IT"/>
        </w:rPr>
        <w:t>Compilare il </w:t>
      </w:r>
      <w:r w:rsidRPr="00652388">
        <w:rPr>
          <w:rStyle w:val="Enfasicorsivo"/>
          <w:rFonts w:cs="Calibri"/>
          <w:b/>
          <w:bCs/>
          <w:szCs w:val="22"/>
          <w:lang w:val="it-IT"/>
        </w:rPr>
        <w:t>Modulo on line di censimento del set</w:t>
      </w:r>
      <w:r w:rsidRPr="00652388">
        <w:rPr>
          <w:rStyle w:val="Enfasicorsivo"/>
          <w:rFonts w:cs="Calibri"/>
          <w:b/>
          <w:bCs/>
          <w:szCs w:val="22"/>
          <w:lang w:val="it-IT"/>
        </w:rPr>
        <w:t>tore giovanile,</w:t>
      </w:r>
      <w:r w:rsidRPr="00652388">
        <w:rPr>
          <w:rFonts w:cs="Calibri"/>
          <w:szCs w:val="22"/>
          <w:lang w:val="it-IT"/>
        </w:rPr>
        <w:t> secondo le modalità già specificate nel CU SGS n.1 e che verranno anche prossimamente ribadite sui CU regionale e territoriali, </w:t>
      </w:r>
      <w:r w:rsidRPr="00652388">
        <w:rPr>
          <w:rStyle w:val="Enfasigrassetto"/>
          <w:rFonts w:cs="Calibri"/>
          <w:szCs w:val="22"/>
          <w:lang w:val="it-IT"/>
        </w:rPr>
        <w:t>ENTRO IL 30 novembre 2020</w:t>
      </w:r>
      <w:r>
        <w:rPr>
          <w:rStyle w:val="Enfasigrassetto"/>
          <w:rFonts w:cs="Calibri"/>
          <w:szCs w:val="22"/>
          <w:lang w:val="it-IT"/>
        </w:rPr>
        <w:t>.</w:t>
      </w:r>
    </w:p>
    <w:p w:rsidR="00641824" w:rsidRDefault="00CE6ED5" w:rsidP="00641824">
      <w:pPr>
        <w:pStyle w:val="Paragrafoelenco"/>
        <w:shd w:val="clear" w:color="auto" w:fill="FFFFFF"/>
        <w:spacing w:before="0" w:after="0" w:line="240" w:lineRule="auto"/>
        <w:contextualSpacing w:val="0"/>
        <w:rPr>
          <w:rStyle w:val="Enfasigrassetto"/>
          <w:rFonts w:cs="Calibri"/>
          <w:szCs w:val="22"/>
          <w:lang w:val="it-IT"/>
        </w:rPr>
      </w:pPr>
    </w:p>
    <w:p w:rsidR="00DB74C1" w:rsidRPr="00E413FD" w:rsidRDefault="00CE6ED5" w:rsidP="008C4AF9">
      <w:pPr>
        <w:jc w:val="both"/>
        <w:rPr>
          <w:rFonts w:cs="Calibri"/>
          <w:b/>
          <w:bCs/>
          <w:szCs w:val="22"/>
          <w:lang w:val="it-IT"/>
        </w:rPr>
      </w:pPr>
      <w:r>
        <w:rPr>
          <w:rFonts w:cs="Calibri"/>
          <w:b/>
          <w:bCs/>
          <w:szCs w:val="22"/>
          <w:lang w:val="it-IT"/>
        </w:rPr>
        <w:br w:type="page"/>
      </w:r>
    </w:p>
    <w:p w:rsidR="00AC1B94" w:rsidRPr="00AD0193" w:rsidRDefault="00CE6ED5" w:rsidP="00AC1B94">
      <w:pPr>
        <w:pStyle w:val="Titolo1"/>
        <w:rPr>
          <w:lang w:val="it-IT"/>
        </w:rPr>
      </w:pPr>
      <w:bookmarkStart w:id="287" w:name="_Toc51857170"/>
      <w:bookmarkStart w:id="288" w:name="_Toc51858174"/>
      <w:r w:rsidRPr="00AD0193">
        <w:rPr>
          <w:lang w:val="it-IT"/>
        </w:rPr>
        <w:lastRenderedPageBreak/>
        <w:t xml:space="preserve">5. Notizie </w:t>
      </w:r>
      <w:bookmarkEnd w:id="239"/>
      <w:r>
        <w:rPr>
          <w:lang w:val="it-IT"/>
        </w:rPr>
        <w:t>DELLA DELEGAZIONE DI MONZA</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7"/>
      <w:bookmarkEnd w:id="288"/>
    </w:p>
    <w:p w:rsidR="00641824" w:rsidRPr="00085EA1" w:rsidRDefault="00CE6ED5" w:rsidP="00641824">
      <w:pPr>
        <w:pStyle w:val="Titolo3"/>
        <w:spacing w:before="120"/>
        <w:rPr>
          <w:caps w:val="0"/>
          <w:lang w:val="it-IT"/>
        </w:rPr>
      </w:pPr>
      <w:bookmarkStart w:id="289" w:name="_Toc524008617"/>
      <w:bookmarkStart w:id="290" w:name="_Toc524427459"/>
      <w:bookmarkStart w:id="291" w:name="_Toc524442699"/>
      <w:bookmarkStart w:id="292" w:name="_Toc524616341"/>
      <w:bookmarkStart w:id="293" w:name="_Toc525219799"/>
      <w:bookmarkStart w:id="294" w:name="_Toc525821611"/>
      <w:bookmarkStart w:id="295" w:name="_Toc526428179"/>
      <w:bookmarkStart w:id="296" w:name="_Toc527039660"/>
      <w:bookmarkStart w:id="297" w:name="_Toc527641540"/>
      <w:bookmarkStart w:id="298" w:name="_Toc18577938"/>
      <w:bookmarkStart w:id="299" w:name="_Toc18586596"/>
      <w:bookmarkStart w:id="300" w:name="_Toc19187696"/>
      <w:bookmarkStart w:id="301" w:name="_Toc19188762"/>
      <w:bookmarkStart w:id="302" w:name="_Toc19196963"/>
      <w:bookmarkStart w:id="303" w:name="_Toc19802344"/>
      <w:bookmarkStart w:id="304" w:name="_Toc20407202"/>
      <w:bookmarkStart w:id="305" w:name="_Toc21009526"/>
      <w:bookmarkStart w:id="306" w:name="_Toc21614049"/>
      <w:bookmarkStart w:id="307" w:name="_Toc22218678"/>
      <w:bookmarkStart w:id="308" w:name="_Toc22822283"/>
      <w:bookmarkStart w:id="309" w:name="_Toc23428179"/>
      <w:bookmarkStart w:id="310" w:name="_Toc24031759"/>
      <w:bookmarkStart w:id="311" w:name="_Toc24638635"/>
      <w:bookmarkStart w:id="312" w:name="_Toc51857171"/>
      <w:bookmarkStart w:id="313" w:name="_Toc527039664"/>
      <w:bookmarkStart w:id="314" w:name="_Toc527641546"/>
      <w:bookmarkStart w:id="315" w:name="_Toc528246255"/>
      <w:bookmarkStart w:id="316" w:name="_Toc528934443"/>
      <w:bookmarkStart w:id="317" w:name="_Toc529452675"/>
      <w:bookmarkStart w:id="318" w:name="_Toc8308351"/>
      <w:bookmarkStart w:id="319" w:name="_Toc8913752"/>
      <w:bookmarkStart w:id="320" w:name="_Toc9516926"/>
      <w:bookmarkStart w:id="321" w:name="_Toc13150702"/>
      <w:bookmarkStart w:id="322" w:name="_Toc51858175"/>
      <w:r w:rsidRPr="00085EA1">
        <w:rPr>
          <w:caps w:val="0"/>
          <w:lang w:val="it-IT"/>
        </w:rPr>
        <w:t>5.1 Variazioni</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22"/>
    </w:p>
    <w:p w:rsidR="00641824" w:rsidRDefault="00CE6ED5" w:rsidP="00641824">
      <w:pPr>
        <w:spacing w:before="0" w:after="0" w:line="240" w:lineRule="auto"/>
        <w:jc w:val="both"/>
        <w:rPr>
          <w:rFonts w:ascii="Tahoma" w:hAnsi="Tahoma" w:cs="Tahoma"/>
          <w:b/>
          <w:color w:val="000000"/>
          <w:sz w:val="20"/>
          <w:shd w:val="clear" w:color="auto" w:fill="FFFFFF"/>
          <w:lang w:val="it-IT"/>
        </w:rPr>
      </w:pPr>
      <w:r w:rsidRPr="00B04C3A">
        <w:rPr>
          <w:rFonts w:ascii="Tahoma" w:hAnsi="Tahoma" w:cs="Tahoma"/>
          <w:b/>
          <w:color w:val="000000"/>
          <w:sz w:val="20"/>
          <w:shd w:val="clear" w:color="auto" w:fill="FFFFFF"/>
          <w:lang w:val="it-IT"/>
        </w:rPr>
        <w:t xml:space="preserve">IMPORTANTE: </w:t>
      </w:r>
    </w:p>
    <w:p w:rsidR="00641824" w:rsidRDefault="00CE6ED5" w:rsidP="00641824">
      <w:pPr>
        <w:spacing w:before="0" w:after="0" w:line="240" w:lineRule="auto"/>
        <w:jc w:val="both"/>
        <w:rPr>
          <w:rFonts w:ascii="Tahoma" w:hAnsi="Tahoma" w:cs="Tahoma"/>
          <w:b/>
          <w:color w:val="000000"/>
          <w:sz w:val="20"/>
          <w:shd w:val="clear" w:color="auto" w:fill="FFFFFF"/>
          <w:lang w:val="it-IT"/>
        </w:rPr>
      </w:pPr>
      <w:r w:rsidRPr="00B04C3A">
        <w:rPr>
          <w:rFonts w:ascii="Tahoma" w:hAnsi="Tahoma" w:cs="Tahoma"/>
          <w:b/>
          <w:color w:val="000000"/>
          <w:sz w:val="20"/>
          <w:shd w:val="clear" w:color="auto" w:fill="FFFFFF"/>
          <w:lang w:val="it-IT"/>
        </w:rPr>
        <w:t>Si ribadisce che</w:t>
      </w:r>
      <w:r w:rsidRPr="00B04C3A">
        <w:rPr>
          <w:rFonts w:ascii="Tahoma" w:hAnsi="Tahoma" w:cs="Tahoma"/>
          <w:b/>
          <w:color w:val="000000"/>
          <w:sz w:val="20"/>
          <w:shd w:val="clear" w:color="auto" w:fill="FFFFFF"/>
          <w:lang w:val="it-IT"/>
        </w:rPr>
        <w:t xml:space="preserve"> tutti gli spostamenti gare che comportino una modifica della data (posticipo) dovranno essere opportunamente documentati, non saranno più accett</w:t>
      </w:r>
      <w:r>
        <w:rPr>
          <w:rFonts w:ascii="Tahoma" w:hAnsi="Tahoma" w:cs="Tahoma"/>
          <w:b/>
          <w:color w:val="000000"/>
          <w:sz w:val="20"/>
          <w:shd w:val="clear" w:color="auto" w:fill="FFFFFF"/>
          <w:lang w:val="it-IT"/>
        </w:rPr>
        <w:t xml:space="preserve">ati con generiche </w:t>
      </w:r>
      <w:r w:rsidRPr="00B04C3A">
        <w:rPr>
          <w:rFonts w:ascii="Tahoma" w:hAnsi="Tahoma" w:cs="Tahoma"/>
          <w:b/>
          <w:color w:val="000000"/>
          <w:sz w:val="20"/>
          <w:shd w:val="clear" w:color="auto" w:fill="FFFFFF"/>
          <w:lang w:val="it-IT"/>
        </w:rPr>
        <w:t>motivazioni.</w:t>
      </w:r>
    </w:p>
    <w:p w:rsidR="00DE5DFC"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TERZA CATEGORIA</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DE5DFC" w:rsidRPr="00B863B1" w:rsidTr="000D2E6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FR TEAM</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sabato alle </w:t>
            </w:r>
            <w:r>
              <w:rPr>
                <w:rFonts w:eastAsia="Verdana" w:cs="Verdana"/>
                <w:color w:val="000000"/>
                <w:u w:color="000000"/>
                <w:lang w:val="it-IT" w:eastAsia="it-IT" w:bidi="ar-SA"/>
              </w:rPr>
              <w:t>ore 18:00</w:t>
            </w:r>
          </w:p>
        </w:tc>
      </w:tr>
    </w:tbl>
    <w:p w:rsidR="00FA186B" w:rsidRPr="00085EA1" w:rsidRDefault="00CE6ED5" w:rsidP="00641824">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19</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C.O.S.O.V.</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sul campo cod.2650 erba artificiale, via Mameli 8 Villasanta</w:t>
            </w:r>
          </w:p>
        </w:tc>
      </w:tr>
      <w:tr w:rsidR="00F62563" w:rsidRPr="00B863B1" w:rsidTr="00F62563">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62563" w:rsidRPr="00085EA1" w:rsidRDefault="00CE6ED5" w:rsidP="000D2E6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B</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VAPRIO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62563"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sabato alle ore 17:30</w:t>
            </w:r>
          </w:p>
        </w:tc>
      </w:tr>
      <w:tr w:rsidR="00B5742A" w:rsidRPr="00B863B1" w:rsidTr="00B5742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5742A" w:rsidRPr="00085EA1" w:rsidRDefault="00CE6ED5" w:rsidP="00F62563">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B</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POLISPORTIVA ARGENTIA</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B5742A"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w:t>
            </w:r>
            <w:r>
              <w:rPr>
                <w:rFonts w:eastAsia="Verdana" w:cs="Verdana"/>
                <w:color w:val="000000"/>
                <w:u w:color="000000"/>
                <w:lang w:val="it-IT" w:eastAsia="it-IT" w:bidi="ar-SA"/>
              </w:rPr>
              <w:t>le partite casalinghe sabato alle ore 17:30</w:t>
            </w:r>
          </w:p>
        </w:tc>
      </w:tr>
      <w:tr w:rsidR="00DE5DFC" w:rsidRPr="00B863B1" w:rsidTr="00DE5DF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B5742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REAL CINISELLO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B5742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sabato alle ore 1</w:t>
            </w:r>
            <w:r>
              <w:rPr>
                <w:rFonts w:eastAsia="Verdana" w:cs="Verdana"/>
                <w:color w:val="000000"/>
                <w:u w:color="000000"/>
                <w:lang w:val="it-IT" w:eastAsia="it-IT" w:bidi="ar-SA"/>
              </w:rPr>
              <w:t>7</w:t>
            </w:r>
            <w:r>
              <w:rPr>
                <w:rFonts w:eastAsia="Verdana" w:cs="Verdana"/>
                <w:color w:val="000000"/>
                <w:u w:color="000000"/>
                <w:lang w:val="it-IT" w:eastAsia="it-IT" w:bidi="ar-SA"/>
              </w:rPr>
              <w:t>:</w:t>
            </w:r>
            <w:r>
              <w:rPr>
                <w:rFonts w:eastAsia="Verdana" w:cs="Verdana"/>
                <w:color w:val="000000"/>
                <w:u w:color="000000"/>
                <w:lang w:val="it-IT" w:eastAsia="it-IT" w:bidi="ar-SA"/>
              </w:rPr>
              <w:t>0</w:t>
            </w:r>
            <w:r>
              <w:rPr>
                <w:rFonts w:eastAsia="Verdana" w:cs="Verdana"/>
                <w:color w:val="000000"/>
                <w:u w:color="000000"/>
                <w:lang w:val="it-IT" w:eastAsia="it-IT" w:bidi="ar-SA"/>
              </w:rPr>
              <w:t>0</w:t>
            </w:r>
          </w:p>
        </w:tc>
      </w:tr>
    </w:tbl>
    <w:bookmarkEnd w:id="313"/>
    <w:bookmarkEnd w:id="314"/>
    <w:bookmarkEnd w:id="315"/>
    <w:bookmarkEnd w:id="316"/>
    <w:bookmarkEnd w:id="317"/>
    <w:p w:rsidR="00DE5DFC"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17</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DE5DFC" w:rsidRPr="00B863B1" w:rsidTr="000D2E6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VAREDO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alle ore 14:00 la </w:t>
            </w:r>
            <w:r w:rsidRPr="00DE5DFC">
              <w:rPr>
                <w:rFonts w:eastAsia="Verdana" w:cs="Verdana"/>
                <w:b/>
                <w:color w:val="000000"/>
                <w:u w:color="000000"/>
                <w:lang w:val="it-IT" w:eastAsia="it-IT" w:bidi="ar-SA"/>
              </w:rPr>
              <w:t>domenica</w:t>
            </w:r>
            <w:r>
              <w:rPr>
                <w:rFonts w:eastAsia="Verdana" w:cs="Verdana"/>
                <w:color w:val="000000"/>
                <w:u w:color="000000"/>
                <w:lang w:val="it-IT" w:eastAsia="it-IT" w:bidi="ar-SA"/>
              </w:rPr>
              <w:t xml:space="preserve"> esclusivamente su campo in erba artificiale fino al termine dei lavori di rifacimento spogliatoi.</w:t>
            </w:r>
          </w:p>
        </w:tc>
      </w:tr>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BOVISIO MASCIAGO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7551 erba artificiale e cod. 495 erba naturale</w:t>
            </w:r>
          </w:p>
        </w:tc>
      </w:tr>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B</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BELLUSCO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2773 erba artificiale e cod. 2659 erba naturale</w:t>
            </w:r>
          </w:p>
        </w:tc>
      </w:tr>
      <w:tr w:rsidR="00DE5DFC" w:rsidRPr="00B863B1" w:rsidTr="00DE5DFC">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OLIMPIC TREZZANESE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indistintamente sul campo cod. 2590 erba artificiale e cod. 2589 erba </w:t>
            </w:r>
            <w:r>
              <w:rPr>
                <w:rFonts w:eastAsia="Verdana" w:cs="Verdana"/>
                <w:color w:val="000000"/>
                <w:u w:color="000000"/>
                <w:lang w:val="it-IT" w:eastAsia="it-IT" w:bidi="ar-SA"/>
              </w:rPr>
              <w:t>naturale</w:t>
            </w:r>
          </w:p>
        </w:tc>
      </w:tr>
    </w:tbl>
    <w:p w:rsidR="00FA186B"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16</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D</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BOVISIO MASCIAGO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7551 erba artificiale e cod. 495 erba naturale</w:t>
            </w:r>
          </w:p>
        </w:tc>
      </w:tr>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E</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BELLUSCO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indistintamente sul campo cod. 2773 erba </w:t>
            </w:r>
            <w:r>
              <w:rPr>
                <w:rFonts w:eastAsia="Verdana" w:cs="Verdana"/>
                <w:color w:val="000000"/>
                <w:u w:color="000000"/>
                <w:lang w:val="it-IT" w:eastAsia="it-IT" w:bidi="ar-SA"/>
              </w:rPr>
              <w:t>artificiale e cod. 2659 erba naturale</w:t>
            </w:r>
          </w:p>
        </w:tc>
      </w:tr>
      <w:tr w:rsidR="00DE5DFC" w:rsidRPr="00B863B1" w:rsidTr="000D2E6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F</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OLIMPIC TREZZANESE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2590 erba artificiale e cod. 2589 erba naturale</w:t>
            </w:r>
          </w:p>
        </w:tc>
      </w:tr>
    </w:tbl>
    <w:p w:rsidR="00B863B1" w:rsidRDefault="00B863B1" w:rsidP="00DE5DFC">
      <w:pPr>
        <w:spacing w:before="0" w:after="0" w:line="240" w:lineRule="auto"/>
        <w:jc w:val="both"/>
        <w:rPr>
          <w:rFonts w:eastAsia="Verdana Bold" w:cs="Verdana Bold"/>
          <w:b/>
          <w:color w:val="000000"/>
          <w:sz w:val="20"/>
          <w:u w:val="single" w:color="000000"/>
          <w:lang w:val="it-IT" w:eastAsia="it-IT" w:bidi="ar-SA"/>
        </w:rPr>
      </w:pPr>
    </w:p>
    <w:p w:rsidR="00B863B1" w:rsidRDefault="00B863B1">
      <w:pPr>
        <w:spacing w:before="0" w:after="0" w:line="240" w:lineRule="auto"/>
        <w:rPr>
          <w:rFonts w:eastAsia="Verdana Bold" w:cs="Verdana Bold"/>
          <w:b/>
          <w:color w:val="000000"/>
          <w:sz w:val="20"/>
          <w:u w:val="single" w:color="000000"/>
          <w:lang w:val="it-IT" w:eastAsia="it-IT" w:bidi="ar-SA"/>
        </w:rPr>
      </w:pPr>
      <w:r>
        <w:rPr>
          <w:rFonts w:eastAsia="Verdana Bold" w:cs="Verdana Bold"/>
          <w:b/>
          <w:color w:val="000000"/>
          <w:sz w:val="20"/>
          <w:u w:val="single" w:color="000000"/>
          <w:lang w:val="it-IT" w:eastAsia="it-IT" w:bidi="ar-SA"/>
        </w:rPr>
        <w:br w:type="page"/>
      </w:r>
    </w:p>
    <w:p w:rsidR="00DE5DFC"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p>
    <w:p w:rsidR="00FA186B"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15</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A</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BOVISIO MASCIAGO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partite casalinghe </w:t>
            </w:r>
            <w:r>
              <w:rPr>
                <w:rFonts w:eastAsia="Verdana" w:cs="Verdana"/>
                <w:color w:val="000000"/>
                <w:u w:color="000000"/>
                <w:lang w:val="it-IT" w:eastAsia="it-IT" w:bidi="ar-SA"/>
              </w:rPr>
              <w:t>indistintamente sul campo cod. 7551 erba artificiale e cod. 495 erba naturale</w:t>
            </w:r>
          </w:p>
        </w:tc>
      </w:tr>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C</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BELLUSCO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2773 erba artificiale e cod. 2659 erba naturale</w:t>
            </w:r>
          </w:p>
        </w:tc>
      </w:tr>
      <w:tr w:rsidR="00DE5DFC" w:rsidRPr="00B863B1" w:rsidTr="000D2E6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D</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OLIMPIC TREZZANESE</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 xml:space="preserve">Disputerà le </w:t>
            </w:r>
            <w:r>
              <w:rPr>
                <w:rFonts w:eastAsia="Verdana" w:cs="Verdana"/>
                <w:color w:val="000000"/>
                <w:u w:color="000000"/>
                <w:lang w:val="it-IT" w:eastAsia="it-IT" w:bidi="ar-SA"/>
              </w:rPr>
              <w:t>partite casalinghe indistintamente sul campo cod. 2590 erba artificiale e cod. 2589 erba naturale</w:t>
            </w:r>
          </w:p>
        </w:tc>
      </w:tr>
    </w:tbl>
    <w:p w:rsidR="00FA186B" w:rsidRPr="00085EA1" w:rsidRDefault="00CE6ED5" w:rsidP="00DE5DFC">
      <w:pPr>
        <w:spacing w:before="0" w:after="0" w:line="240" w:lineRule="auto"/>
        <w:jc w:val="both"/>
        <w:rPr>
          <w:rFonts w:eastAsia="Verdana Bold" w:cs="Verdana Bold"/>
          <w:b/>
          <w:color w:val="000000"/>
          <w:sz w:val="20"/>
          <w:u w:val="single" w:color="000000"/>
          <w:lang w:val="it-IT" w:eastAsia="it-IT" w:bidi="ar-SA"/>
        </w:rPr>
      </w:pPr>
      <w:r>
        <w:rPr>
          <w:rFonts w:eastAsia="Arial Unicode MS" w:cs="Arial Unicode MS"/>
          <w:b/>
          <w:color w:val="000000"/>
          <w:sz w:val="20"/>
          <w:u w:val="single" w:color="000000"/>
          <w:lang w:val="it-IT" w:eastAsia="it-IT" w:bidi="ar-SA"/>
        </w:rPr>
        <w:t>UNDER 14</w:t>
      </w:r>
    </w:p>
    <w:tbl>
      <w:tblPr>
        <w:tblW w:w="10154" w:type="dxa"/>
        <w:tblInd w:w="108" w:type="dxa"/>
        <w:shd w:val="clear" w:color="auto" w:fill="FFFFFF"/>
        <w:tblLayout w:type="fixed"/>
        <w:tblLook w:val="0000" w:firstRow="0" w:lastRow="0" w:firstColumn="0" w:lastColumn="0" w:noHBand="0" w:noVBand="0"/>
      </w:tblPr>
      <w:tblGrid>
        <w:gridCol w:w="5077"/>
        <w:gridCol w:w="5077"/>
      </w:tblGrid>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E</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BOVISIO MASCIAGO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 cod. 7551 erba artificiale e cod. 495 erba naturale</w:t>
            </w:r>
          </w:p>
        </w:tc>
      </w:tr>
      <w:tr w:rsidR="00DE5DFC" w:rsidRPr="00B863B1" w:rsidTr="000D2E6A">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E</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VAREDO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DE5DFC" w:rsidRPr="00085EA1" w:rsidRDefault="00CE6ED5" w:rsidP="00DE5DFC">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domenica alle ore 09:00 la domenica esclusivamente su campo in erba artificiale fino al termine dei lavori di rifacimento spogliatoi.</w:t>
            </w:r>
          </w:p>
        </w:tc>
      </w:tr>
      <w:tr w:rsidR="00FA186B" w:rsidRPr="00B863B1" w:rsidTr="00FA186B">
        <w:trPr>
          <w:cantSplit/>
          <w:trHeight w:val="502"/>
        </w:trPr>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FA186B">
            <w:pPr>
              <w:shd w:val="clear" w:color="auto" w:fill="FFFFFF"/>
              <w:spacing w:before="0" w:after="0" w:line="240" w:lineRule="auto"/>
              <w:rPr>
                <w:rFonts w:eastAsia="Verdana" w:cs="Verdana"/>
                <w:b/>
                <w:color w:val="000000"/>
                <w:sz w:val="20"/>
                <w:u w:color="000000"/>
                <w:lang w:val="it-IT" w:eastAsia="it-IT" w:bidi="ar-SA"/>
              </w:rPr>
            </w:pPr>
            <w:r w:rsidRPr="00085EA1">
              <w:rPr>
                <w:rFonts w:eastAsia="Verdana" w:cs="Verdana"/>
                <w:b/>
                <w:color w:val="000000"/>
                <w:sz w:val="20"/>
                <w:u w:color="000000"/>
                <w:lang w:val="it-IT" w:eastAsia="it-IT" w:bidi="ar-SA"/>
              </w:rPr>
              <w:t xml:space="preserve">GIRONE </w:t>
            </w:r>
            <w:r>
              <w:rPr>
                <w:rFonts w:eastAsia="Verdana" w:cs="Verdana"/>
                <w:b/>
                <w:color w:val="000000"/>
                <w:sz w:val="20"/>
                <w:u w:color="000000"/>
                <w:lang w:val="it-IT" w:eastAsia="it-IT" w:bidi="ar-SA"/>
              </w:rPr>
              <w:t>H</w:t>
            </w:r>
            <w:r w:rsidRPr="00085EA1">
              <w:rPr>
                <w:rFonts w:eastAsia="Verdana" w:cs="Verdana"/>
                <w:b/>
                <w:color w:val="000000"/>
                <w:sz w:val="20"/>
                <w:u w:color="000000"/>
                <w:lang w:val="it-IT" w:eastAsia="it-IT" w:bidi="ar-SA"/>
              </w:rPr>
              <w:t xml:space="preserve"> / </w:t>
            </w:r>
            <w:r>
              <w:rPr>
                <w:rFonts w:eastAsia="Verdana" w:cs="Verdana"/>
                <w:b/>
                <w:color w:val="000000"/>
                <w:sz w:val="20"/>
                <w:u w:color="000000"/>
                <w:lang w:val="it-IT" w:eastAsia="it-IT" w:bidi="ar-SA"/>
              </w:rPr>
              <w:t>BELLUSCO</w:t>
            </w:r>
            <w:r w:rsidRPr="00085EA1">
              <w:rPr>
                <w:rFonts w:eastAsia="Verdana" w:cs="Verdana"/>
                <w:b/>
                <w:color w:val="000000"/>
                <w:sz w:val="20"/>
                <w:u w:color="000000"/>
                <w:lang w:val="it-IT" w:eastAsia="it-IT" w:bidi="ar-SA"/>
              </w:rPr>
              <w:t xml:space="preserve"> </w:t>
            </w:r>
          </w:p>
        </w:tc>
        <w:tc>
          <w:tcPr>
            <w:tcW w:w="5077" w:type="dxa"/>
            <w:tcBorders>
              <w:top w:val="none" w:sz="8" w:space="0" w:color="000000"/>
              <w:left w:val="none" w:sz="8" w:space="0" w:color="000000"/>
              <w:bottom w:val="none" w:sz="8" w:space="0" w:color="000000"/>
              <w:right w:val="none" w:sz="8" w:space="0" w:color="000000"/>
            </w:tcBorders>
            <w:shd w:val="clear" w:color="auto" w:fill="FFFFFF"/>
            <w:tcMar>
              <w:top w:w="80" w:type="dxa"/>
              <w:left w:w="80" w:type="dxa"/>
              <w:bottom w:w="80" w:type="dxa"/>
              <w:right w:w="80" w:type="dxa"/>
            </w:tcMar>
          </w:tcPr>
          <w:p w:rsidR="00FA186B" w:rsidRPr="00085EA1" w:rsidRDefault="00CE6ED5" w:rsidP="000D2E6A">
            <w:pPr>
              <w:shd w:val="clear" w:color="auto" w:fill="FFFFFF"/>
              <w:spacing w:before="0" w:after="0" w:line="240" w:lineRule="auto"/>
              <w:jc w:val="both"/>
              <w:rPr>
                <w:rFonts w:eastAsia="Verdana" w:cs="Verdana"/>
                <w:color w:val="000000"/>
                <w:u w:color="000000"/>
                <w:lang w:val="it-IT" w:eastAsia="it-IT" w:bidi="ar-SA"/>
              </w:rPr>
            </w:pPr>
            <w:r>
              <w:rPr>
                <w:rFonts w:eastAsia="Verdana" w:cs="Verdana"/>
                <w:color w:val="000000"/>
                <w:u w:color="000000"/>
                <w:lang w:val="it-IT" w:eastAsia="it-IT" w:bidi="ar-SA"/>
              </w:rPr>
              <w:t>Disputerà le partite casalinghe indistintamente sul campo</w:t>
            </w:r>
            <w:r>
              <w:rPr>
                <w:rFonts w:eastAsia="Verdana" w:cs="Verdana"/>
                <w:color w:val="000000"/>
                <w:u w:color="000000"/>
                <w:lang w:val="it-IT" w:eastAsia="it-IT" w:bidi="ar-SA"/>
              </w:rPr>
              <w:t xml:space="preserve"> cod. 2773 erba artificiale e cod. 2659 erba naturale</w:t>
            </w:r>
          </w:p>
        </w:tc>
      </w:tr>
    </w:tbl>
    <w:p w:rsidR="00A32E63" w:rsidRDefault="00CE6ED5" w:rsidP="00A32E63">
      <w:pPr>
        <w:rPr>
          <w:lang w:val="it-IT"/>
        </w:rPr>
      </w:pPr>
    </w:p>
    <w:p w:rsidR="00A32E63" w:rsidRPr="00A32E63" w:rsidRDefault="00CE6ED5" w:rsidP="00A32E63">
      <w:pPr>
        <w:rPr>
          <w:lang w:val="it-IT"/>
        </w:rPr>
      </w:pPr>
      <w:r>
        <w:rPr>
          <w:lang w:val="it-IT"/>
        </w:rPr>
        <w:br w:type="page"/>
      </w:r>
    </w:p>
    <w:p w:rsidR="001B62CB" w:rsidRPr="00121794" w:rsidRDefault="00CE6ED5" w:rsidP="001B62CB">
      <w:pPr>
        <w:pStyle w:val="Titolo3"/>
        <w:rPr>
          <w:caps w:val="0"/>
          <w:lang w:val="it-IT"/>
        </w:rPr>
      </w:pPr>
      <w:bookmarkStart w:id="323" w:name="_Toc51857172"/>
      <w:bookmarkStart w:id="324" w:name="_Toc51858176"/>
      <w:r w:rsidRPr="00121794">
        <w:rPr>
          <w:caps w:val="0"/>
          <w:lang w:val="it-IT"/>
        </w:rPr>
        <w:lastRenderedPageBreak/>
        <w:t>5.</w:t>
      </w:r>
      <w:r>
        <w:rPr>
          <w:caps w:val="0"/>
          <w:lang w:val="it-IT"/>
        </w:rPr>
        <w:t>2</w:t>
      </w:r>
      <w:r w:rsidRPr="00121794">
        <w:rPr>
          <w:caps w:val="0"/>
          <w:lang w:val="it-IT"/>
        </w:rPr>
        <w:t xml:space="preserve"> </w:t>
      </w:r>
      <w:bookmarkEnd w:id="318"/>
      <w:bookmarkEnd w:id="319"/>
      <w:bookmarkEnd w:id="320"/>
      <w:r w:rsidRPr="009E73E5">
        <w:rPr>
          <w:caps w:val="0"/>
          <w:lang w:val="it-IT"/>
        </w:rPr>
        <w:t>Campionati S.G.S. 20</w:t>
      </w:r>
      <w:r>
        <w:rPr>
          <w:caps w:val="0"/>
          <w:lang w:val="it-IT"/>
        </w:rPr>
        <w:t>20</w:t>
      </w:r>
      <w:r w:rsidRPr="009E73E5">
        <w:rPr>
          <w:caps w:val="0"/>
          <w:lang w:val="it-IT"/>
        </w:rPr>
        <w:t>/20</w:t>
      </w:r>
      <w:r>
        <w:rPr>
          <w:caps w:val="0"/>
          <w:lang w:val="it-IT"/>
        </w:rPr>
        <w:t>21</w:t>
      </w:r>
      <w:r w:rsidRPr="009E73E5">
        <w:rPr>
          <w:caps w:val="0"/>
          <w:lang w:val="it-IT"/>
        </w:rPr>
        <w:t xml:space="preserve"> e limiti di età</w:t>
      </w:r>
      <w:bookmarkEnd w:id="321"/>
      <w:bookmarkEnd w:id="323"/>
      <w:bookmarkEnd w:id="324"/>
    </w:p>
    <w:tbl>
      <w:tblPr>
        <w:tblW w:w="590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835"/>
        <w:gridCol w:w="2268"/>
      </w:tblGrid>
      <w:tr w:rsidR="001B62CB" w:rsidRPr="009E73E5" w:rsidTr="00576259">
        <w:trPr>
          <w:trHeight w:val="300"/>
        </w:trPr>
        <w:tc>
          <w:tcPr>
            <w:tcW w:w="80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576259">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SIGLA</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576259">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CATEGORIA</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576259">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ISCRIZIONI FINO AL</w:t>
            </w:r>
          </w:p>
        </w:tc>
      </w:tr>
      <w:tr w:rsidR="001B62CB" w:rsidRPr="009E73E5" w:rsidTr="00576259">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576259">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:P</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8 anni --5v5 AUT.-MB –nati nel  </w:t>
            </w:r>
            <w:r w:rsidRPr="009E73E5">
              <w:rPr>
                <w:color w:val="FF0000"/>
                <w:sz w:val="20"/>
                <w:lang w:val="it-IT" w:eastAsia="it-IT" w:bidi="ar-SA"/>
              </w:rPr>
              <w:t>201</w:t>
            </w:r>
            <w:r>
              <w:rPr>
                <w:color w:val="FF0000"/>
                <w:sz w:val="20"/>
                <w:lang w:val="it-IT" w:eastAsia="it-IT" w:bidi="ar-SA"/>
              </w:rPr>
              <w:t>2</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1B62CB" w:rsidRPr="009E73E5" w:rsidTr="00576259">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:O</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7 anni-- 4v4 AUT.-MB—nati nel  </w:t>
            </w:r>
            <w:r w:rsidRPr="009E73E5">
              <w:rPr>
                <w:color w:val="FF0000"/>
                <w:sz w:val="20"/>
                <w:lang w:val="it-IT" w:eastAsia="it-IT" w:bidi="ar-SA"/>
              </w:rPr>
              <w:t>201</w:t>
            </w:r>
            <w:r>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1B62CB" w:rsidRPr="009E73E5" w:rsidTr="00576259">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81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PRIMI CALCI 7-8anni    5&lt;5 AUT.MB  nati nel </w:t>
            </w:r>
            <w:r w:rsidRPr="009E73E5">
              <w:rPr>
                <w:color w:val="FF0000"/>
                <w:sz w:val="20"/>
                <w:lang w:val="it-IT" w:eastAsia="it-IT" w:bidi="ar-SA"/>
              </w:rPr>
              <w:t>201</w:t>
            </w:r>
            <w:r>
              <w:rPr>
                <w:color w:val="FF0000"/>
                <w:sz w:val="20"/>
                <w:lang w:val="it-IT" w:eastAsia="it-IT" w:bidi="ar-SA"/>
              </w:rPr>
              <w:t>2</w:t>
            </w:r>
            <w:r w:rsidRPr="009E73E5">
              <w:rPr>
                <w:color w:val="FF0000"/>
                <w:sz w:val="20"/>
                <w:lang w:val="it-IT" w:eastAsia="it-IT" w:bidi="ar-SA"/>
              </w:rPr>
              <w:t>/201</w:t>
            </w:r>
            <w:r>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r w:rsidR="001B62CB" w:rsidRPr="009E73E5" w:rsidTr="00576259">
        <w:trPr>
          <w:trHeight w:val="300"/>
        </w:trPr>
        <w:tc>
          <w:tcPr>
            <w:tcW w:w="80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sidRPr="009E73E5">
              <w:rPr>
                <w:color w:val="000000"/>
                <w:sz w:val="24"/>
                <w:szCs w:val="24"/>
                <w:lang w:val="it-IT" w:eastAsia="it-IT" w:bidi="ar-SA"/>
              </w:rPr>
              <w:t>8P</w:t>
            </w:r>
          </w:p>
        </w:tc>
        <w:tc>
          <w:tcPr>
            <w:tcW w:w="2835" w:type="dxa"/>
            <w:tcBorders>
              <w:top w:val="nil"/>
              <w:left w:val="nil"/>
              <w:bottom w:val="nil"/>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0"/>
                <w:lang w:val="it-IT" w:eastAsia="it-IT" w:bidi="ar-SA"/>
              </w:rPr>
            </w:pPr>
            <w:r w:rsidRPr="009E73E5">
              <w:rPr>
                <w:color w:val="000000"/>
                <w:sz w:val="20"/>
                <w:lang w:val="it-IT" w:eastAsia="it-IT" w:bidi="ar-SA"/>
              </w:rPr>
              <w:t xml:space="preserve">PICCOLI AMICI MONZA AUTUNNO    </w:t>
            </w:r>
            <w:r w:rsidRPr="009E73E5">
              <w:rPr>
                <w:color w:val="FF0000"/>
                <w:sz w:val="20"/>
                <w:lang w:val="it-IT" w:eastAsia="it-IT" w:bidi="ar-SA"/>
              </w:rPr>
              <w:t>201</w:t>
            </w:r>
            <w:r>
              <w:rPr>
                <w:color w:val="FF0000"/>
                <w:sz w:val="20"/>
                <w:lang w:val="it-IT" w:eastAsia="it-IT" w:bidi="ar-SA"/>
              </w:rPr>
              <w:t>4</w:t>
            </w:r>
            <w:r w:rsidRPr="009E73E5">
              <w:rPr>
                <w:color w:val="FF0000"/>
                <w:sz w:val="20"/>
                <w:lang w:val="it-IT" w:eastAsia="it-IT" w:bidi="ar-SA"/>
              </w:rPr>
              <w:t>/201</w:t>
            </w:r>
            <w:r>
              <w:rPr>
                <w:color w:val="FF0000"/>
                <w:sz w:val="20"/>
                <w:lang w:val="it-IT" w:eastAsia="it-IT" w:bidi="ar-SA"/>
              </w:rPr>
              <w:t>5</w:t>
            </w:r>
            <w:r w:rsidRPr="009E73E5">
              <w:rPr>
                <w:color w:val="FF0000"/>
                <w:sz w:val="20"/>
                <w:lang w:val="it-IT" w:eastAsia="it-IT" w:bidi="ar-SA"/>
              </w:rPr>
              <w:t xml:space="preserve"> (5° anno compiuto)</w:t>
            </w:r>
          </w:p>
        </w:tc>
        <w:tc>
          <w:tcPr>
            <w:tcW w:w="2268" w:type="dxa"/>
            <w:tcBorders>
              <w:top w:val="nil"/>
              <w:left w:val="nil"/>
              <w:bottom w:val="nil"/>
              <w:right w:val="single" w:sz="8" w:space="0" w:color="auto"/>
            </w:tcBorders>
            <w:noWrap/>
            <w:tcMar>
              <w:top w:w="0" w:type="dxa"/>
              <w:left w:w="70" w:type="dxa"/>
              <w:bottom w:w="0" w:type="dxa"/>
              <w:right w:w="70" w:type="dxa"/>
            </w:tcMar>
            <w:vAlign w:val="bottom"/>
            <w:hideMark/>
          </w:tcPr>
          <w:p w:rsidR="001B62CB" w:rsidRPr="009E73E5" w:rsidRDefault="00CE6ED5" w:rsidP="001B62CB">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w:t>
            </w:r>
            <w:r w:rsidRPr="009E73E5">
              <w:rPr>
                <w:color w:val="000000"/>
                <w:sz w:val="24"/>
                <w:szCs w:val="24"/>
                <w:lang w:val="it-IT" w:eastAsia="it-IT" w:bidi="ar-SA"/>
              </w:rPr>
              <w:t>/</w:t>
            </w:r>
            <w:r>
              <w:rPr>
                <w:color w:val="000000"/>
                <w:sz w:val="24"/>
                <w:szCs w:val="24"/>
                <w:lang w:val="it-IT" w:eastAsia="it-IT" w:bidi="ar-SA"/>
              </w:rPr>
              <w:t>10</w:t>
            </w:r>
          </w:p>
        </w:tc>
      </w:tr>
    </w:tbl>
    <w:p w:rsidR="001B62CB" w:rsidRDefault="00CE6ED5" w:rsidP="00AC1B94">
      <w:pPr>
        <w:spacing w:before="0" w:after="0" w:line="240" w:lineRule="auto"/>
        <w:jc w:val="both"/>
        <w:rPr>
          <w:sz w:val="24"/>
          <w:lang w:val="it-IT"/>
        </w:rPr>
      </w:pPr>
    </w:p>
    <w:p w:rsidR="001B62CB" w:rsidRDefault="00CE6ED5" w:rsidP="00AC1B94">
      <w:pPr>
        <w:spacing w:before="0" w:after="0" w:line="240" w:lineRule="auto"/>
        <w:jc w:val="both"/>
        <w:rPr>
          <w:sz w:val="24"/>
          <w:lang w:val="it-IT"/>
        </w:rPr>
      </w:pPr>
      <w:r>
        <w:rPr>
          <w:sz w:val="24"/>
          <w:lang w:val="it-IT"/>
        </w:rPr>
        <w:t xml:space="preserve">Si ricorda che le iscrizioni per le categorie primi calci e piccoli amici vanno effettuate da portale societario e </w:t>
      </w:r>
      <w:r>
        <w:rPr>
          <w:sz w:val="24"/>
          <w:lang w:val="it-IT"/>
        </w:rPr>
        <w:t>successivamente (</w:t>
      </w:r>
      <w:r>
        <w:rPr>
          <w:sz w:val="24"/>
          <w:lang w:val="it-IT"/>
        </w:rPr>
        <w:t xml:space="preserve">avviserà la Delegazione) </w:t>
      </w:r>
      <w:r>
        <w:rPr>
          <w:sz w:val="24"/>
          <w:lang w:val="it-IT"/>
        </w:rPr>
        <w:t>ripetute attraverso il portale fornito dal Comitato Regionale per stilare in automatico i raggruppamenti.</w:t>
      </w:r>
    </w:p>
    <w:p w:rsidR="00927A78" w:rsidRPr="00B3662B" w:rsidRDefault="00CE6ED5" w:rsidP="00927A78">
      <w:pPr>
        <w:pStyle w:val="Titolo3"/>
        <w:rPr>
          <w:lang w:val="it-IT"/>
        </w:rPr>
      </w:pPr>
      <w:bookmarkStart w:id="325" w:name="_Toc51857173"/>
      <w:bookmarkStart w:id="326" w:name="_Toc51858177"/>
      <w:r w:rsidRPr="00B3662B">
        <w:rPr>
          <w:lang w:val="it-IT"/>
        </w:rPr>
        <w:t>5.</w:t>
      </w:r>
      <w:r>
        <w:rPr>
          <w:lang w:val="it-IT"/>
        </w:rPr>
        <w:t>3</w:t>
      </w:r>
      <w:r w:rsidRPr="00B3662B">
        <w:rPr>
          <w:lang w:val="it-IT"/>
        </w:rPr>
        <w:t xml:space="preserve"> </w:t>
      </w:r>
      <w:r>
        <w:rPr>
          <w:lang w:val="it-IT"/>
        </w:rPr>
        <w:t>APERTURA SERALE</w:t>
      </w:r>
      <w:bookmarkEnd w:id="325"/>
      <w:bookmarkEnd w:id="326"/>
    </w:p>
    <w:p w:rsidR="00927A78" w:rsidRDefault="00CE6ED5" w:rsidP="00270CCA">
      <w:pPr>
        <w:spacing w:before="0" w:after="0" w:line="240" w:lineRule="auto"/>
        <w:jc w:val="both"/>
        <w:rPr>
          <w:rFonts w:ascii="Verdana" w:eastAsia="Calibri" w:hAnsi="Verdana"/>
          <w:sz w:val="20"/>
          <w:lang w:val="it-IT" w:eastAsia="it-IT" w:bidi="ar-SA"/>
        </w:rPr>
      </w:pPr>
      <w:r>
        <w:rPr>
          <w:rFonts w:ascii="Verdana" w:eastAsia="Calibri" w:hAnsi="Verdana"/>
          <w:sz w:val="20"/>
          <w:lang w:val="it-IT" w:eastAsia="it-IT" w:bidi="ar-SA"/>
        </w:rPr>
        <w:t xml:space="preserve">La Delegazione riaprirà i propri uffici alla sera da lunedì 28 settembre. </w:t>
      </w:r>
      <w:r w:rsidR="00B863B1">
        <w:rPr>
          <w:rFonts w:ascii="Verdana" w:eastAsia="Calibri" w:hAnsi="Verdana"/>
          <w:sz w:val="20"/>
          <w:lang w:val="it-IT" w:eastAsia="it-IT" w:bidi="ar-SA"/>
        </w:rPr>
        <w:t>L’ apertura fino a nuova comunicazione sarà garantita solo il lunedì dalle 21 alle 22.</w:t>
      </w:r>
    </w:p>
    <w:p w:rsidR="004D3C8D" w:rsidRPr="00270CCA" w:rsidRDefault="00CE6ED5" w:rsidP="00270CCA">
      <w:pPr>
        <w:spacing w:before="0" w:after="0" w:line="240" w:lineRule="auto"/>
        <w:jc w:val="both"/>
        <w:rPr>
          <w:rFonts w:ascii="Verdana" w:eastAsia="Calibri" w:hAnsi="Verdana"/>
          <w:sz w:val="20"/>
          <w:lang w:val="it-IT" w:eastAsia="it-IT" w:bidi="ar-SA"/>
        </w:rPr>
      </w:pPr>
      <w:r>
        <w:rPr>
          <w:rFonts w:ascii="Verdana" w:eastAsia="Calibri" w:hAnsi="Verdana"/>
          <w:sz w:val="20"/>
          <w:lang w:val="it-IT" w:eastAsia="it-IT" w:bidi="ar-SA"/>
        </w:rPr>
        <w:t>L’ accesso è consentito solo previo appuntamento confermato</w:t>
      </w:r>
    </w:p>
    <w:p w:rsidR="00270CCA" w:rsidRPr="00A67FA8" w:rsidRDefault="00CE6ED5" w:rsidP="00270CCA">
      <w:pPr>
        <w:pStyle w:val="Titolo3"/>
        <w:rPr>
          <w:lang w:val="it-IT"/>
        </w:rPr>
      </w:pPr>
      <w:bookmarkStart w:id="327" w:name="_Toc51857174"/>
      <w:bookmarkStart w:id="328" w:name="_Toc51858178"/>
      <w:r w:rsidRPr="00A67FA8">
        <w:rPr>
          <w:lang w:val="it-IT"/>
        </w:rPr>
        <w:t>5.</w:t>
      </w:r>
      <w:r>
        <w:rPr>
          <w:lang w:val="it-IT"/>
        </w:rPr>
        <w:t>4</w:t>
      </w:r>
      <w:r w:rsidRPr="00A67FA8">
        <w:rPr>
          <w:lang w:val="it-IT"/>
        </w:rPr>
        <w:t xml:space="preserve"> </w:t>
      </w:r>
      <w:r>
        <w:rPr>
          <w:caps w:val="0"/>
          <w:lang w:val="it-IT"/>
        </w:rPr>
        <w:t>CALENDARI ALLIEVI E GIOVANISSIMI</w:t>
      </w:r>
      <w:bookmarkEnd w:id="327"/>
      <w:bookmarkEnd w:id="328"/>
    </w:p>
    <w:p w:rsidR="002C090C" w:rsidRDefault="00CE6ED5" w:rsidP="004570C1">
      <w:pPr>
        <w:spacing w:before="0" w:after="0" w:line="240" w:lineRule="auto"/>
        <w:rPr>
          <w:lang w:val="it-IT"/>
        </w:rPr>
      </w:pPr>
      <w:r>
        <w:rPr>
          <w:lang w:val="it-IT"/>
        </w:rPr>
        <w:t xml:space="preserve">In allegato al presente Comunicato Ufficiale si allegano </w:t>
      </w:r>
      <w:r>
        <w:rPr>
          <w:lang w:val="it-IT"/>
        </w:rPr>
        <w:t xml:space="preserve">i calendari </w:t>
      </w:r>
      <w:r>
        <w:rPr>
          <w:lang w:val="it-IT"/>
        </w:rPr>
        <w:t>Under 17, Under 16, Under 15 e Under 14.</w:t>
      </w:r>
    </w:p>
    <w:p w:rsidR="004D3C8D" w:rsidRPr="00A67FA8" w:rsidRDefault="00B863B1" w:rsidP="004570C1">
      <w:pPr>
        <w:spacing w:before="0" w:after="0" w:line="240" w:lineRule="auto"/>
        <w:rPr>
          <w:lang w:val="it-IT"/>
        </w:rPr>
      </w:pPr>
      <w:r>
        <w:rPr>
          <w:lang w:val="it-IT"/>
        </w:rPr>
        <w:t>Si invitano le Società ad una attenta lettura degli stessi, evidenziando che sono comunque presenti alcuni accavallamenti impossibili da evitare in sede di stesura. Si consiglia alle Società pertanto di prevedere in questi casi un accordo tra le stesse per anticipo delle gare in sovrapposizione.</w:t>
      </w:r>
    </w:p>
    <w:p w:rsidR="00E3491C" w:rsidRPr="00A67FA8" w:rsidRDefault="00CE6ED5" w:rsidP="002B77D2">
      <w:pPr>
        <w:spacing w:before="0" w:after="0" w:line="240" w:lineRule="auto"/>
        <w:rPr>
          <w:lang w:val="it-IT"/>
        </w:rPr>
      </w:pPr>
    </w:p>
    <w:p w:rsidR="00A8271D" w:rsidRPr="00A67FA8" w:rsidRDefault="00CE6ED5" w:rsidP="00A8271D">
      <w:pPr>
        <w:pStyle w:val="Titolo3"/>
        <w:rPr>
          <w:lang w:val="it-IT"/>
        </w:rPr>
      </w:pPr>
      <w:bookmarkStart w:id="329" w:name="_Toc51857175"/>
      <w:bookmarkStart w:id="330" w:name="_Toc51858179"/>
      <w:r w:rsidRPr="00A67FA8">
        <w:rPr>
          <w:lang w:val="it-IT"/>
        </w:rPr>
        <w:t>5.</w:t>
      </w:r>
      <w:r>
        <w:rPr>
          <w:lang w:val="it-IT"/>
        </w:rPr>
        <w:t>5</w:t>
      </w:r>
      <w:r w:rsidRPr="00A67FA8">
        <w:rPr>
          <w:lang w:val="it-IT"/>
        </w:rPr>
        <w:t xml:space="preserve"> </w:t>
      </w:r>
      <w:r>
        <w:rPr>
          <w:caps w:val="0"/>
          <w:lang w:val="it-IT"/>
        </w:rPr>
        <w:t>ACCESSO DEGLI SPETTATORI</w:t>
      </w:r>
      <w:bookmarkEnd w:id="329"/>
      <w:bookmarkEnd w:id="330"/>
    </w:p>
    <w:p w:rsidR="004D3C8D" w:rsidRPr="000D2E6A" w:rsidRDefault="00CE6ED5" w:rsidP="004D3C8D">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Si   INVITANO  le Società, che consentiranno l’accesso al pubblico, al rispetto delle normative previste nei  recenti  D.P.C.M. , ordinanze regionali e protocolli emanati dalla  F. I. G .C.  .</w:t>
      </w:r>
    </w:p>
    <w:p w:rsidR="004D3C8D" w:rsidRPr="000D2E6A" w:rsidRDefault="00CE6ED5" w:rsidP="004D3C8D">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 xml:space="preserve">Si ricorda che l'ordinanza  Regionale </w:t>
      </w:r>
      <w:r w:rsidRPr="000D2E6A">
        <w:rPr>
          <w:rFonts w:eastAsia="SimSun" w:cs="Lucida Sans"/>
          <w:kern w:val="3"/>
          <w:szCs w:val="22"/>
          <w:lang w:val="it-IT" w:eastAsia="zh-CN" w:bidi="hi-IN"/>
        </w:rPr>
        <w:t>prevede l'obbligatorietà della registrazione e tenuta dei nominativi  che accedono  alla struttura, non è prevista nella stessa, la richiesta di Autocertificazione, si Invitano comunque le Società che intendano richiedere Autocertificazione   , di preveder</w:t>
      </w:r>
      <w:r w:rsidRPr="000D2E6A">
        <w:rPr>
          <w:rFonts w:eastAsia="SimSun" w:cs="Lucida Sans"/>
          <w:kern w:val="3"/>
          <w:szCs w:val="22"/>
          <w:lang w:val="it-IT" w:eastAsia="zh-CN" w:bidi="hi-IN"/>
        </w:rPr>
        <w:t>e in ogni caso moduli prestampati , da fare compilare prima dell'ingresso  agli spettatori sprovvisti  , al fine di evitare ogni genere di malintesi.</w:t>
      </w:r>
    </w:p>
    <w:p w:rsidR="004D3C8D" w:rsidRPr="000D2E6A" w:rsidRDefault="00CE6ED5" w:rsidP="004D3C8D">
      <w:pPr>
        <w:suppressAutoHyphens/>
        <w:autoSpaceDN w:val="0"/>
        <w:spacing w:before="0"/>
        <w:textAlignment w:val="baseline"/>
        <w:rPr>
          <w:rFonts w:eastAsia="SimSun" w:cs="Lucida Sans"/>
          <w:kern w:val="3"/>
          <w:szCs w:val="22"/>
          <w:lang w:val="it-IT" w:eastAsia="zh-CN" w:bidi="hi-IN"/>
        </w:rPr>
      </w:pPr>
      <w:r w:rsidRPr="000D2E6A">
        <w:rPr>
          <w:rFonts w:eastAsia="SimSun" w:cs="Lucida Sans"/>
          <w:kern w:val="3"/>
          <w:szCs w:val="22"/>
          <w:lang w:val="it-IT" w:eastAsia="zh-CN" w:bidi="hi-IN"/>
        </w:rPr>
        <w:t>Si consiglia a quelle Società che disputeranno le gare a porte chiuse,  di avvisare per tempo la società o</w:t>
      </w:r>
      <w:r w:rsidRPr="000D2E6A">
        <w:rPr>
          <w:rFonts w:eastAsia="SimSun" w:cs="Lucida Sans"/>
          <w:kern w:val="3"/>
          <w:szCs w:val="22"/>
          <w:lang w:val="it-IT" w:eastAsia="zh-CN" w:bidi="hi-IN"/>
        </w:rPr>
        <w:t xml:space="preserve">spite, rammentando che il “ Gruppo Gara “ a cui deve essere consentito l’ingresso  alla struttura è previsto  al massimo di </w:t>
      </w:r>
      <w:r w:rsidRPr="000D2E6A">
        <w:rPr>
          <w:rFonts w:eastAsia="SimSun" w:cs="Lucida Sans"/>
          <w:b/>
          <w:bCs/>
          <w:kern w:val="3"/>
          <w:szCs w:val="22"/>
          <w:lang w:val="it-IT" w:eastAsia="zh-CN" w:bidi="hi-IN"/>
        </w:rPr>
        <w:t xml:space="preserve">40 </w:t>
      </w:r>
      <w:r w:rsidRPr="000D2E6A">
        <w:rPr>
          <w:rFonts w:eastAsia="SimSun" w:cs="Lucida Sans"/>
          <w:kern w:val="3"/>
          <w:szCs w:val="22"/>
          <w:lang w:val="it-IT" w:eastAsia="zh-CN" w:bidi="hi-IN"/>
        </w:rPr>
        <w:t>unità comprensivo dei nominativi  in Distinta.</w:t>
      </w:r>
    </w:p>
    <w:p w:rsidR="00C07DA6" w:rsidRPr="000D2E6A" w:rsidRDefault="00CE6ED5" w:rsidP="004D3C8D">
      <w:pPr>
        <w:spacing w:before="0" w:after="0" w:line="240" w:lineRule="auto"/>
        <w:jc w:val="both"/>
        <w:rPr>
          <w:szCs w:val="22"/>
          <w:lang w:val="it-IT"/>
        </w:rPr>
      </w:pPr>
      <w:r w:rsidRPr="000D2E6A">
        <w:rPr>
          <w:rFonts w:eastAsia="SimSun" w:cs="Lucida Sans"/>
          <w:kern w:val="3"/>
          <w:szCs w:val="22"/>
          <w:lang w:val="it-IT" w:eastAsia="zh-CN" w:bidi="hi-IN"/>
        </w:rPr>
        <w:t xml:space="preserve">Si rammenta a tutte le Società che </w:t>
      </w:r>
      <w:r w:rsidRPr="000D2E6A">
        <w:rPr>
          <w:rFonts w:eastAsia="SimSun" w:cs="Lucida Sans"/>
          <w:b/>
          <w:kern w:val="3"/>
          <w:szCs w:val="22"/>
          <w:lang w:val="it-IT" w:eastAsia="zh-CN" w:bidi="hi-IN"/>
        </w:rPr>
        <w:t xml:space="preserve">devono riservare </w:t>
      </w:r>
      <w:r w:rsidRPr="000D2E6A">
        <w:rPr>
          <w:rFonts w:eastAsia="SimSun" w:cs="Lucida Sans"/>
          <w:kern w:val="3"/>
          <w:szCs w:val="22"/>
          <w:lang w:val="it-IT" w:eastAsia="zh-CN" w:bidi="hi-IN"/>
        </w:rPr>
        <w:t xml:space="preserve"> DUE  posti a sedere in tribun</w:t>
      </w:r>
      <w:r w:rsidRPr="000D2E6A">
        <w:rPr>
          <w:rFonts w:eastAsia="SimSun" w:cs="Lucida Sans"/>
          <w:kern w:val="3"/>
          <w:szCs w:val="22"/>
          <w:lang w:val="it-IT" w:eastAsia="zh-CN" w:bidi="hi-IN"/>
        </w:rPr>
        <w:t>a  per associati A.I.A.( Osservatori  e  O.T.)  in caso di visionatura del Direttore di Gara</w:t>
      </w:r>
    </w:p>
    <w:p w:rsidR="0051764C" w:rsidRPr="00D834FC" w:rsidRDefault="00CE6ED5" w:rsidP="00A8271D">
      <w:pPr>
        <w:spacing w:before="0" w:after="0" w:line="240" w:lineRule="auto"/>
        <w:jc w:val="both"/>
        <w:rPr>
          <w:sz w:val="24"/>
          <w:lang w:val="it-IT"/>
        </w:rPr>
      </w:pPr>
      <w:r>
        <w:rPr>
          <w:sz w:val="24"/>
          <w:lang w:val="it-IT"/>
        </w:rPr>
        <w:br w:type="page"/>
      </w:r>
    </w:p>
    <w:p w:rsidR="00EA1DE8" w:rsidRPr="00EA1DE8" w:rsidRDefault="00EA1DE8" w:rsidP="00EA1DE8">
      <w:pPr>
        <w:pStyle w:val="Titolo1"/>
        <w:rPr>
          <w:lang w:val="it-IT"/>
        </w:rPr>
      </w:pPr>
      <w:bookmarkStart w:id="331" w:name="_Toc51857176"/>
      <w:bookmarkStart w:id="332" w:name="_Toc51858180"/>
      <w:r w:rsidRPr="00EA1DE8">
        <w:rPr>
          <w:lang w:val="it-IT"/>
        </w:rPr>
        <w:lastRenderedPageBreak/>
        <w:t>6. Notizie su Attività Agonistica</w:t>
      </w:r>
      <w:bookmarkEnd w:id="1"/>
      <w:bookmarkEnd w:id="2"/>
      <w:bookmarkEnd w:id="331"/>
      <w:bookmarkEnd w:id="332"/>
    </w:p>
    <w:p w:rsidR="004D3C8D" w:rsidRPr="004D3C8D" w:rsidRDefault="00CE6ED5" w:rsidP="004D3C8D">
      <w:pPr>
        <w:pStyle w:val="Titolo3"/>
        <w:rPr>
          <w:lang w:val="it-IT"/>
        </w:rPr>
      </w:pPr>
      <w:bookmarkStart w:id="333" w:name="_Toc524008621"/>
      <w:bookmarkStart w:id="334" w:name="_Toc524015269"/>
      <w:bookmarkStart w:id="335" w:name="_Toc44597231"/>
      <w:bookmarkStart w:id="336" w:name="_Toc51857177"/>
      <w:bookmarkStart w:id="337" w:name="_Toc519668180"/>
      <w:bookmarkStart w:id="338" w:name="_Toc264037644"/>
      <w:bookmarkStart w:id="339" w:name="_Toc51858181"/>
      <w:r w:rsidRPr="004D3C8D">
        <w:rPr>
          <w:lang w:val="it-IT"/>
        </w:rPr>
        <w:t xml:space="preserve">6.1 </w:t>
      </w:r>
      <w:bookmarkEnd w:id="333"/>
      <w:bookmarkEnd w:id="334"/>
      <w:r w:rsidRPr="004D3C8D">
        <w:rPr>
          <w:rFonts w:ascii="Verdana" w:hAnsi="Verdana"/>
          <w:sz w:val="20"/>
          <w:lang w:val="it-IT" w:eastAsia="it-IT" w:bidi="ar-SA"/>
        </w:rPr>
        <w:t>PROVVEDIMENTI DISCIPLINARI CHE SUPERANO LA STAGIONE SPORTIVA 201</w:t>
      </w:r>
      <w:r>
        <w:rPr>
          <w:rFonts w:ascii="Verdana" w:hAnsi="Verdana"/>
          <w:sz w:val="20"/>
          <w:lang w:val="it-IT" w:eastAsia="it-IT" w:bidi="ar-SA"/>
        </w:rPr>
        <w:t>9</w:t>
      </w:r>
      <w:r w:rsidRPr="004D3C8D">
        <w:rPr>
          <w:rFonts w:ascii="Verdana" w:hAnsi="Verdana"/>
          <w:sz w:val="20"/>
          <w:lang w:val="it-IT" w:eastAsia="it-IT" w:bidi="ar-SA"/>
        </w:rPr>
        <w:t>/20</w:t>
      </w:r>
      <w:bookmarkEnd w:id="335"/>
      <w:r>
        <w:rPr>
          <w:rFonts w:ascii="Verdana" w:hAnsi="Verdana"/>
          <w:sz w:val="20"/>
          <w:lang w:val="it-IT" w:eastAsia="it-IT" w:bidi="ar-SA"/>
        </w:rPr>
        <w:t>20</w:t>
      </w:r>
      <w:bookmarkEnd w:id="336"/>
      <w:bookmarkEnd w:id="339"/>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rFonts w:ascii="Verdana" w:hAnsi="Verdana"/>
          <w:sz w:val="20"/>
          <w:lang w:val="it-IT" w:eastAsia="it-IT" w:bidi="ar-SA"/>
        </w:rPr>
        <w:t xml:space="preserve">Per opportuna memoria si pubblicano i provvedimenti </w:t>
      </w:r>
      <w:r w:rsidRPr="004D3C8D">
        <w:rPr>
          <w:rFonts w:ascii="Verdana" w:hAnsi="Verdana"/>
          <w:sz w:val="20"/>
          <w:lang w:val="it-IT" w:eastAsia="it-IT" w:bidi="ar-SA"/>
        </w:rPr>
        <w:t>disciplinari che superano la stagione sportiva 2019/2020.</w:t>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rFonts w:ascii="Verdana" w:hAnsi="Verdana"/>
          <w:sz w:val="20"/>
          <w:lang w:val="it-IT" w:eastAsia="it-IT" w:bidi="ar-SA"/>
        </w:rPr>
        <w:t xml:space="preserve">Si comunica che l’ elenco ha carattere </w:t>
      </w:r>
      <w:r w:rsidRPr="004D3C8D">
        <w:rPr>
          <w:rFonts w:ascii="Verdana" w:hAnsi="Verdana"/>
          <w:b/>
          <w:sz w:val="20"/>
          <w:lang w:val="it-IT" w:eastAsia="it-IT" w:bidi="ar-SA"/>
        </w:rPr>
        <w:t>PURAMENTE INDICATIVO</w:t>
      </w:r>
      <w:r w:rsidRPr="004D3C8D">
        <w:rPr>
          <w:rFonts w:ascii="Verdana" w:hAnsi="Verdana"/>
          <w:sz w:val="20"/>
          <w:lang w:val="it-IT" w:eastAsia="it-IT" w:bidi="ar-SA"/>
        </w:rPr>
        <w:t>, non costituisce decisione degli Organi di G.S. né li modifica o sostituisce.</w:t>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rFonts w:ascii="Verdana" w:hAnsi="Verdana"/>
          <w:b/>
          <w:i/>
          <w:sz w:val="20"/>
          <w:lang w:val="it-IT" w:eastAsia="it-IT" w:bidi="ar-SA"/>
        </w:rPr>
        <w:t xml:space="preserve">Eventuali errori ivi riportati non sono quindi rilevanti ai </w:t>
      </w:r>
      <w:r w:rsidRPr="004D3C8D">
        <w:rPr>
          <w:rFonts w:ascii="Verdana" w:hAnsi="Verdana"/>
          <w:b/>
          <w:i/>
          <w:sz w:val="20"/>
          <w:lang w:val="it-IT" w:eastAsia="it-IT" w:bidi="ar-SA"/>
        </w:rPr>
        <w:t>fini sanzionatori e devono essere ritenuti nulli</w:t>
      </w:r>
      <w:r w:rsidRPr="004D3C8D">
        <w:rPr>
          <w:rFonts w:ascii="Verdana" w:hAnsi="Verdana"/>
          <w:sz w:val="20"/>
          <w:lang w:val="it-IT" w:eastAsia="it-IT" w:bidi="ar-SA"/>
        </w:rPr>
        <w:t>.</w:t>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rFonts w:ascii="Verdana" w:hAnsi="Verdana"/>
          <w:sz w:val="20"/>
          <w:lang w:val="it-IT" w:eastAsia="it-IT" w:bidi="ar-SA"/>
        </w:rPr>
        <w:t xml:space="preserve">Fanno testo e sono </w:t>
      </w:r>
      <w:r w:rsidRPr="004D3C8D">
        <w:rPr>
          <w:rFonts w:ascii="Verdana" w:hAnsi="Verdana"/>
          <w:b/>
          <w:sz w:val="20"/>
          <w:lang w:val="it-IT" w:eastAsia="it-IT" w:bidi="ar-SA"/>
        </w:rPr>
        <w:t>SONO VIGENTI</w:t>
      </w:r>
      <w:r w:rsidRPr="004D3C8D">
        <w:rPr>
          <w:rFonts w:ascii="Verdana" w:hAnsi="Verdana"/>
          <w:sz w:val="20"/>
          <w:lang w:val="it-IT" w:eastAsia="it-IT" w:bidi="ar-SA"/>
        </w:rPr>
        <w:t xml:space="preserve"> i provvedimenti a suo tempo assunti dagli organi di G.S. e già precedentemente pubblicati sui Comunicati Ufficiali delle varie Delegazioni e del C.R.L.</w:t>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lang w:val="it-IT"/>
        </w:rPr>
      </w:pPr>
      <w:r w:rsidRPr="004D3C8D">
        <w:rPr>
          <w:noProof/>
          <w:lang w:val="it-IT" w:eastAsia="it-IT" w:bidi="ar-SA"/>
        </w:rPr>
        <w:drawing>
          <wp:inline distT="0" distB="0" distL="0" distR="0">
            <wp:extent cx="6115050" cy="4105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105275"/>
                    </a:xfrm>
                    <a:prstGeom prst="rect">
                      <a:avLst/>
                    </a:prstGeom>
                    <a:noFill/>
                    <a:ln>
                      <a:noFill/>
                    </a:ln>
                  </pic:spPr>
                </pic:pic>
              </a:graphicData>
            </a:graphic>
          </wp:inline>
        </w:drawing>
      </w:r>
    </w:p>
    <w:p w:rsidR="004D3C8D" w:rsidRPr="004D3C8D" w:rsidRDefault="00CE6ED5" w:rsidP="004D3C8D">
      <w:pPr>
        <w:tabs>
          <w:tab w:val="left" w:pos="0"/>
        </w:tabs>
        <w:spacing w:before="0" w:after="0" w:line="240" w:lineRule="auto"/>
        <w:jc w:val="both"/>
        <w:rPr>
          <w:lang w:val="it-IT"/>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rFonts w:ascii="Verdana" w:hAnsi="Verdana"/>
          <w:sz w:val="20"/>
          <w:lang w:val="it-IT" w:eastAsia="it-IT" w:bidi="ar-SA"/>
        </w:rPr>
        <w:br w:type="page"/>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noProof/>
          <w:lang w:val="it-IT" w:eastAsia="it-IT" w:bidi="ar-SA"/>
        </w:rPr>
        <w:lastRenderedPageBreak/>
        <w:drawing>
          <wp:inline distT="0" distB="0" distL="0" distR="0">
            <wp:extent cx="6115050" cy="2743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noProof/>
          <w:lang w:val="it-IT" w:eastAsia="it-IT" w:bidi="ar-SA"/>
        </w:rPr>
        <w:drawing>
          <wp:inline distT="0" distB="0" distL="0" distR="0">
            <wp:extent cx="6115050" cy="4381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4381500"/>
                    </a:xfrm>
                    <a:prstGeom prst="rect">
                      <a:avLst/>
                    </a:prstGeom>
                    <a:noFill/>
                    <a:ln>
                      <a:noFill/>
                    </a:ln>
                  </pic:spPr>
                </pic:pic>
              </a:graphicData>
            </a:graphic>
          </wp:inline>
        </w:drawing>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noProof/>
          <w:lang w:val="it-IT" w:eastAsia="it-IT" w:bidi="ar-SA"/>
        </w:rPr>
        <w:lastRenderedPageBreak/>
        <w:drawing>
          <wp:inline distT="0" distB="0" distL="0" distR="0">
            <wp:extent cx="6115050" cy="77247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7724775"/>
                    </a:xfrm>
                    <a:prstGeom prst="rect">
                      <a:avLst/>
                    </a:prstGeom>
                    <a:noFill/>
                    <a:ln>
                      <a:noFill/>
                    </a:ln>
                  </pic:spPr>
                </pic:pic>
              </a:graphicData>
            </a:graphic>
          </wp:inline>
        </w:drawing>
      </w:r>
    </w:p>
    <w:p w:rsidR="004D3C8D" w:rsidRPr="004D3C8D" w:rsidRDefault="00CE6ED5" w:rsidP="004D3C8D">
      <w:pPr>
        <w:tabs>
          <w:tab w:val="left" w:pos="0"/>
        </w:tabs>
        <w:spacing w:before="0" w:after="0" w:line="240" w:lineRule="auto"/>
        <w:jc w:val="both"/>
        <w:rPr>
          <w:rFonts w:ascii="Verdana" w:hAnsi="Verdana"/>
          <w:sz w:val="20"/>
          <w:lang w:val="it-IT" w:eastAsia="it-IT" w:bidi="ar-SA"/>
        </w:rPr>
      </w:pPr>
    </w:p>
    <w:p w:rsidR="004D3C8D" w:rsidRPr="004D3C8D" w:rsidRDefault="00CE6ED5" w:rsidP="004D3C8D">
      <w:pPr>
        <w:tabs>
          <w:tab w:val="left" w:pos="0"/>
        </w:tabs>
        <w:spacing w:before="0" w:after="0" w:line="240" w:lineRule="auto"/>
        <w:jc w:val="both"/>
        <w:rPr>
          <w:rFonts w:ascii="Verdana" w:hAnsi="Verdana"/>
          <w:sz w:val="20"/>
          <w:lang w:val="it-IT" w:eastAsia="it-IT" w:bidi="ar-SA"/>
        </w:rPr>
      </w:pPr>
      <w:r w:rsidRPr="004D3C8D">
        <w:rPr>
          <w:noProof/>
          <w:lang w:val="it-IT" w:eastAsia="it-IT" w:bidi="ar-SA"/>
        </w:rPr>
        <w:lastRenderedPageBreak/>
        <w:drawing>
          <wp:inline distT="0" distB="0" distL="0" distR="0">
            <wp:extent cx="6115050" cy="1485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1485900"/>
                    </a:xfrm>
                    <a:prstGeom prst="rect">
                      <a:avLst/>
                    </a:prstGeom>
                    <a:noFill/>
                    <a:ln>
                      <a:noFill/>
                    </a:ln>
                  </pic:spPr>
                </pic:pic>
              </a:graphicData>
            </a:graphic>
          </wp:inline>
        </w:drawing>
      </w:r>
    </w:p>
    <w:p w:rsidR="004D3C8D" w:rsidRDefault="00CE6ED5" w:rsidP="004D3C8D">
      <w:pPr>
        <w:tabs>
          <w:tab w:val="left" w:pos="0"/>
        </w:tabs>
        <w:spacing w:before="0" w:after="0" w:line="240" w:lineRule="auto"/>
        <w:jc w:val="both"/>
        <w:rPr>
          <w:rFonts w:ascii="Verdana" w:hAnsi="Verdana"/>
          <w:sz w:val="20"/>
          <w:lang w:val="it-IT" w:eastAsia="it-IT" w:bidi="ar-SA"/>
        </w:rPr>
      </w:pPr>
    </w:p>
    <w:p w:rsidR="00B863B1" w:rsidRPr="004D3C8D" w:rsidRDefault="00B863B1" w:rsidP="00B863B1">
      <w:pPr>
        <w:pStyle w:val="Titolo3"/>
        <w:rPr>
          <w:lang w:val="it-IT"/>
        </w:rPr>
      </w:pPr>
      <w:bookmarkStart w:id="340" w:name="_Toc51858182"/>
      <w:r w:rsidRPr="004D3C8D">
        <w:rPr>
          <w:lang w:val="it-IT"/>
        </w:rPr>
        <w:t>6.</w:t>
      </w:r>
      <w:r>
        <w:rPr>
          <w:lang w:val="it-IT"/>
        </w:rPr>
        <w:t>2</w:t>
      </w:r>
      <w:r w:rsidRPr="004D3C8D">
        <w:rPr>
          <w:lang w:val="it-IT"/>
        </w:rPr>
        <w:t xml:space="preserve"> </w:t>
      </w:r>
      <w:r>
        <w:rPr>
          <w:rFonts w:ascii="Verdana" w:hAnsi="Verdana"/>
          <w:sz w:val="20"/>
          <w:lang w:val="it-IT" w:eastAsia="it-IT" w:bidi="ar-SA"/>
        </w:rPr>
        <w:t>vARIAZIONI GARE DI CAMPIONATO</w:t>
      </w:r>
      <w:bookmarkEnd w:id="340"/>
    </w:p>
    <w:p w:rsidR="00B863B1" w:rsidRPr="004D3C8D" w:rsidRDefault="00B863B1" w:rsidP="004D3C8D">
      <w:pPr>
        <w:tabs>
          <w:tab w:val="left" w:pos="0"/>
        </w:tabs>
        <w:spacing w:before="0" w:after="0" w:line="240" w:lineRule="auto"/>
        <w:jc w:val="both"/>
        <w:rPr>
          <w:rFonts w:ascii="Verdana" w:hAnsi="Verdana"/>
          <w:sz w:val="20"/>
          <w:lang w:val="it-IT" w:eastAsia="it-IT" w:bidi="ar-SA"/>
        </w:rPr>
      </w:pPr>
    </w:p>
    <w:p w:rsidR="00000000" w:rsidRDefault="00CE6ED5" w:rsidP="00B863B1">
      <w:pPr>
        <w:pStyle w:val="TITOLOCAMPIONATO"/>
        <w:shd w:val="clear" w:color="auto" w:fill="CCCCCC"/>
        <w:spacing w:before="80" w:after="40"/>
        <w:outlineLvl w:val="2"/>
        <w:divId w:val="1444886167"/>
      </w:pPr>
      <w:bookmarkStart w:id="341" w:name="_Toc51858183"/>
      <w:bookmarkEnd w:id="337"/>
      <w:bookmarkEnd w:id="338"/>
      <w:r>
        <w:t>SECONDA CATEGORIA MONZA</w:t>
      </w:r>
      <w:bookmarkEnd w:id="341"/>
    </w:p>
    <w:p w:rsidR="00000000" w:rsidRDefault="00CE6ED5">
      <w:pPr>
        <w:pStyle w:val="TITOLOPRINC"/>
        <w:divId w:val="1444886167"/>
      </w:pPr>
      <w:r>
        <w:t>VARIAZIONI AL PROGRAMMA GARE</w:t>
      </w:r>
    </w:p>
    <w:p w:rsidR="00000000" w:rsidRDefault="00CE6ED5">
      <w:pPr>
        <w:pStyle w:val="breakline"/>
        <w:divId w:val="1444886167"/>
      </w:pPr>
    </w:p>
    <w:p w:rsidR="00000000" w:rsidRDefault="00CE6ED5">
      <w:pPr>
        <w:pStyle w:val="TITOLOMEDIO"/>
        <w:divId w:val="1444886167"/>
      </w:pPr>
      <w:r>
        <w:t>GARA VARIATA</w:t>
      </w:r>
    </w:p>
    <w:p w:rsidR="00000000" w:rsidRDefault="00CE6ED5">
      <w:pPr>
        <w:pStyle w:val="breakline"/>
        <w:divId w:val="1444886167"/>
      </w:pPr>
    </w:p>
    <w:p w:rsidR="00000000" w:rsidRDefault="00CE6ED5">
      <w:pPr>
        <w:pStyle w:val="SOTTOTITOLOCAMPIONATO1"/>
        <w:divId w:val="1444886167"/>
      </w:pPr>
      <w:r>
        <w:t>GIRONE T</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ORATORIO MARIA REGINA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03/01/2021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bl>
    <w:p w:rsidR="00000000" w:rsidRDefault="00CE6ED5">
      <w:pPr>
        <w:pStyle w:val="breakline"/>
        <w:divId w:val="1444886167"/>
      </w:pPr>
    </w:p>
    <w:p w:rsidR="00000000" w:rsidRDefault="00CE6ED5">
      <w:pPr>
        <w:pStyle w:val="SOTTOTITOLOCAMPIONATO1"/>
        <w:divId w:val="1444886167"/>
      </w:pPr>
      <w:r>
        <w:t>GIRONE U</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03/01/2021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bl>
    <w:p w:rsidR="00000000" w:rsidRDefault="00CE6ED5">
      <w:pPr>
        <w:pStyle w:val="breakline"/>
        <w:divId w:val="1444886167"/>
      </w:pPr>
    </w:p>
    <w:p w:rsidR="00000000" w:rsidRDefault="00CE6ED5" w:rsidP="00B863B1">
      <w:pPr>
        <w:pStyle w:val="TITOLOCAMPIONATO"/>
        <w:shd w:val="clear" w:color="auto" w:fill="CCCCCC"/>
        <w:spacing w:before="80" w:after="40"/>
        <w:outlineLvl w:val="2"/>
        <w:divId w:val="1444886167"/>
      </w:pPr>
      <w:bookmarkStart w:id="342" w:name="_Toc51858184"/>
      <w:r>
        <w:t>TERZA CATEGORIA MONZA</w:t>
      </w:r>
      <w:bookmarkEnd w:id="342"/>
    </w:p>
    <w:p w:rsidR="00000000" w:rsidRDefault="00CE6ED5">
      <w:pPr>
        <w:pStyle w:val="TITOLOPRINC"/>
        <w:divId w:val="1444886167"/>
      </w:pPr>
      <w:r>
        <w:t>VARIAZIONI AL PROGRAMMA GARE</w:t>
      </w:r>
    </w:p>
    <w:p w:rsidR="00000000" w:rsidRDefault="00CE6ED5">
      <w:pPr>
        <w:pStyle w:val="breakline"/>
        <w:divId w:val="1444886167"/>
      </w:pPr>
    </w:p>
    <w:p w:rsidR="00000000" w:rsidRDefault="00CE6ED5">
      <w:pPr>
        <w:pStyle w:val="TITOLOMEDIO"/>
        <w:divId w:val="1444886167"/>
      </w:pPr>
      <w:r>
        <w:t>GARA VARIATA</w:t>
      </w:r>
    </w:p>
    <w:p w:rsidR="00000000" w:rsidRDefault="00CE6ED5">
      <w:pPr>
        <w:pStyle w:val="breakline"/>
        <w:divId w:val="1444886167"/>
      </w:pPr>
    </w:p>
    <w:p w:rsidR="00000000" w:rsidRDefault="00CE6ED5">
      <w:pPr>
        <w:pStyle w:val="SOTTOTITOLOCAMPIONATO1"/>
        <w:divId w:val="1444886167"/>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rsidRPr="00B863B1">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CENTRO SPORT.COMUNALE 1 ROBBIATE VIA DELLE BRIGOLE 8</w:t>
            </w:r>
          </w:p>
        </w:tc>
      </w:tr>
    </w:tbl>
    <w:p w:rsidR="00000000" w:rsidRDefault="00CE6ED5">
      <w:pPr>
        <w:pStyle w:val="breakline"/>
        <w:divId w:val="1444886167"/>
        <w:rPr>
          <w:rFonts w:eastAsiaTheme="minorEastAsia"/>
        </w:rPr>
      </w:pPr>
    </w:p>
    <w:p w:rsidR="00000000" w:rsidRDefault="00CE6ED5">
      <w:pPr>
        <w:pStyle w:val="breakline"/>
        <w:divId w:val="1444886167"/>
      </w:pPr>
    </w:p>
    <w:p w:rsidR="00000000" w:rsidRDefault="00CE6ED5">
      <w:pPr>
        <w:pStyle w:val="SOTTOTITOLOCAMPIONATO1"/>
        <w:divId w:val="1444886167"/>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rsidRPr="00B863B1">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GREZZAGO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03/01/2021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C.S.COMUNALE "OLIMPIA" POZZO D'ADDA VIA ROMA,27</w:t>
            </w:r>
          </w:p>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03/01/2021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bl>
    <w:p w:rsidR="00000000" w:rsidRDefault="00CE6ED5">
      <w:pPr>
        <w:pStyle w:val="breakline"/>
        <w:divId w:val="1444886167"/>
        <w:rPr>
          <w:rFonts w:eastAsiaTheme="minorEastAsia"/>
        </w:rPr>
      </w:pPr>
    </w:p>
    <w:p w:rsidR="00000000" w:rsidRDefault="00CE6ED5">
      <w:pPr>
        <w:pStyle w:val="breakline"/>
        <w:divId w:val="1444886167"/>
      </w:pPr>
    </w:p>
    <w:p w:rsidR="00000000" w:rsidRDefault="00CE6ED5" w:rsidP="00B863B1">
      <w:pPr>
        <w:pStyle w:val="TITOLOCAMPIONATO"/>
        <w:shd w:val="clear" w:color="auto" w:fill="CCCCCC"/>
        <w:spacing w:before="80" w:after="40"/>
        <w:outlineLvl w:val="2"/>
        <w:divId w:val="1444886167"/>
      </w:pPr>
      <w:bookmarkStart w:id="343" w:name="_Toc51858185"/>
      <w:r>
        <w:t>JUNIORES UNDER 19 MONZA B.</w:t>
      </w:r>
      <w:bookmarkEnd w:id="343"/>
    </w:p>
    <w:p w:rsidR="00000000" w:rsidRDefault="00CE6ED5">
      <w:pPr>
        <w:pStyle w:val="TITOLOPRINC"/>
        <w:divId w:val="1444886167"/>
      </w:pPr>
      <w:r>
        <w:t>VARIAZIONI AL PROGRAMMA GARE</w:t>
      </w:r>
    </w:p>
    <w:p w:rsidR="00000000" w:rsidRDefault="00CE6ED5">
      <w:pPr>
        <w:pStyle w:val="breakline"/>
        <w:divId w:val="1444886167"/>
      </w:pPr>
    </w:p>
    <w:p w:rsidR="00000000" w:rsidRDefault="00CE6ED5">
      <w:pPr>
        <w:pStyle w:val="breakline"/>
        <w:divId w:val="1444886167"/>
      </w:pPr>
    </w:p>
    <w:p w:rsidR="00000000" w:rsidRDefault="00CE6ED5">
      <w:pPr>
        <w:pStyle w:val="TITOLOMEDIO"/>
        <w:divId w:val="1444886167"/>
      </w:pPr>
      <w:r>
        <w:t>GARA VARIATA</w:t>
      </w:r>
    </w:p>
    <w:p w:rsidR="00000000" w:rsidRDefault="00CE6ED5">
      <w:pPr>
        <w:pStyle w:val="breakline"/>
        <w:divId w:val="1444886167"/>
      </w:pPr>
    </w:p>
    <w:p w:rsidR="00000000" w:rsidRDefault="00CE6ED5">
      <w:pPr>
        <w:pStyle w:val="breakline"/>
        <w:divId w:val="1444886167"/>
      </w:pPr>
    </w:p>
    <w:p w:rsidR="00000000" w:rsidRDefault="00CE6ED5">
      <w:pPr>
        <w:pStyle w:val="SOTTOTITOLOCAMPIONATO1"/>
        <w:divId w:val="1444886167"/>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26/09/2020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bl>
    <w:p w:rsidR="00000000" w:rsidRDefault="00CE6ED5">
      <w:pPr>
        <w:pStyle w:val="breakline"/>
        <w:divId w:val="1444886167"/>
        <w:rPr>
          <w:rFonts w:eastAsiaTheme="minorEastAsia"/>
        </w:rPr>
      </w:pPr>
    </w:p>
    <w:p w:rsidR="00000000" w:rsidRDefault="00CE6ED5">
      <w:pPr>
        <w:pStyle w:val="breakline"/>
        <w:divId w:val="1444886167"/>
      </w:pPr>
    </w:p>
    <w:p w:rsidR="00000000" w:rsidRDefault="00CE6ED5">
      <w:pPr>
        <w:pStyle w:val="SOTTOTITOLOCAMPIONATO1"/>
        <w:divId w:val="1444886167"/>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000000">
        <w:trPr>
          <w:divId w:val="14448861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00000" w:rsidRDefault="00CE6ED5">
            <w:pPr>
              <w:pStyle w:val="HEADERTABELLA"/>
            </w:pPr>
            <w:r>
              <w:t>Impianto</w:t>
            </w:r>
          </w:p>
        </w:tc>
      </w:tr>
      <w:tr w:rsidR="00000000" w:rsidRPr="00B863B1">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Pr="00B863B1" w:rsidRDefault="00CE6ED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CENTRO SPORTIVO COMUNALE "A" BESANA BRIANZA FRAZ.MIGHINZINO VIA A. DE GASPERI</w:t>
            </w:r>
          </w:p>
        </w:tc>
      </w:tr>
      <w:tr w:rsidR="00000000">
        <w:trPr>
          <w:divId w:val="14448861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REAL 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000000" w:rsidRDefault="00CE6ED5"/>
        </w:tc>
      </w:tr>
    </w:tbl>
    <w:p w:rsidR="00000000" w:rsidRDefault="00CE6ED5">
      <w:pPr>
        <w:pStyle w:val="breakline"/>
        <w:divId w:val="1444886167"/>
        <w:rPr>
          <w:rFonts w:eastAsiaTheme="minorEastAsia"/>
        </w:rPr>
      </w:pPr>
    </w:p>
    <w:p w:rsidR="00000000" w:rsidRDefault="00CE6ED5">
      <w:pPr>
        <w:pStyle w:val="breakline"/>
        <w:divId w:val="1444886167"/>
      </w:pPr>
    </w:p>
    <w:p w:rsidR="00EA1DE8" w:rsidRPr="00EA1DE8" w:rsidRDefault="00EA1DE8" w:rsidP="00EA1DE8">
      <w:pPr>
        <w:rPr>
          <w:lang w:val="it-IT"/>
        </w:rPr>
      </w:pPr>
    </w:p>
    <w:p w:rsidR="00EA1DE8" w:rsidRPr="00EA1DE8" w:rsidRDefault="00EA1DE8" w:rsidP="00EA1DE8">
      <w:pPr>
        <w:pStyle w:val="Titolo1"/>
        <w:rPr>
          <w:lang w:val="it-IT"/>
        </w:rPr>
      </w:pPr>
      <w:bookmarkStart w:id="344" w:name="_Toc51858186"/>
      <w:r>
        <w:rPr>
          <w:lang w:val="it-IT"/>
        </w:rPr>
        <w:t xml:space="preserve">7. </w:t>
      </w:r>
      <w:r w:rsidRPr="00EA1DE8">
        <w:rPr>
          <w:lang w:val="it-IT"/>
        </w:rPr>
        <w:t>Giustizia di Secondo Grado Territoriale</w:t>
      </w:r>
      <w:bookmarkEnd w:id="344"/>
    </w:p>
    <w:p w:rsidR="00852D56" w:rsidRDefault="00CE6ED5" w:rsidP="00852D56">
      <w:pPr>
        <w:pStyle w:val="Titolo2"/>
        <w:rPr>
          <w:lang w:val="it-IT"/>
        </w:rPr>
      </w:pPr>
      <w:bookmarkStart w:id="345" w:name="_Toc51858187"/>
      <w:r>
        <w:rPr>
          <w:lang w:val="it-IT"/>
        </w:rPr>
        <w:t>7.1 Corte sportiva di appello territoriale del crl</w:t>
      </w:r>
      <w:bookmarkEnd w:id="345"/>
    </w:p>
    <w:p w:rsidR="00852D56" w:rsidRPr="00852D56" w:rsidRDefault="00CE6ED5" w:rsidP="00852D56">
      <w:pPr>
        <w:rPr>
          <w:lang w:val="it-IT"/>
        </w:rPr>
      </w:pPr>
      <w:r>
        <w:rPr>
          <w:lang w:val="it-IT"/>
        </w:rPr>
        <w:t>Nessuna comunicazione</w:t>
      </w:r>
    </w:p>
    <w:p w:rsidR="00852D56" w:rsidRPr="00852D56" w:rsidRDefault="00CE6ED5" w:rsidP="00852D56">
      <w:pPr>
        <w:pStyle w:val="Titolo2"/>
        <w:rPr>
          <w:lang w:val="it-IT"/>
        </w:rPr>
      </w:pPr>
      <w:bookmarkStart w:id="346" w:name="_Toc51858188"/>
      <w:r w:rsidRPr="00852D56">
        <w:rPr>
          <w:lang w:val="it-IT"/>
        </w:rPr>
        <w:t>7.2 Tribunale Federale Territoriale del CRL</w:t>
      </w:r>
      <w:bookmarkEnd w:id="346"/>
    </w:p>
    <w:p w:rsidR="00852D56" w:rsidRPr="00852D56" w:rsidRDefault="00CE6ED5" w:rsidP="00852D56">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347" w:name="_Toc51858189"/>
      <w:r>
        <w:rPr>
          <w:lang w:val="it-IT"/>
        </w:rPr>
        <w:t xml:space="preserve">8. </w:t>
      </w:r>
      <w:r w:rsidRPr="00EA1DE8">
        <w:rPr>
          <w:lang w:val="it-IT"/>
        </w:rPr>
        <w:t>Rettifiche</w:t>
      </w:r>
      <w:bookmarkEnd w:id="347"/>
    </w:p>
    <w:p w:rsidR="00852D56" w:rsidRDefault="00CE6ED5" w:rsidP="00852D56">
      <w:pPr>
        <w:pStyle w:val="Titolo2"/>
        <w:rPr>
          <w:lang w:val="it-IT"/>
        </w:rPr>
      </w:pPr>
      <w:bookmarkStart w:id="348" w:name="_Toc51858190"/>
      <w:r>
        <w:rPr>
          <w:lang w:val="it-IT"/>
        </w:rPr>
        <w:t>8</w:t>
      </w:r>
      <w:r>
        <w:rPr>
          <w:lang w:val="it-IT"/>
        </w:rPr>
        <w:t xml:space="preserve">.1 </w:t>
      </w:r>
      <w:r>
        <w:rPr>
          <w:lang w:val="it-IT"/>
        </w:rPr>
        <w:t>RETTIFICHE</w:t>
      </w:r>
      <w:bookmarkEnd w:id="348"/>
    </w:p>
    <w:p w:rsidR="00852D56" w:rsidRPr="00852D56" w:rsidRDefault="00CE6ED5" w:rsidP="00852D56">
      <w:pPr>
        <w:rPr>
          <w:lang w:val="it-IT"/>
        </w:rPr>
      </w:pPr>
      <w:r>
        <w:rPr>
          <w:lang w:val="it-IT"/>
        </w:rPr>
        <w:t>Nessuna comunicazione</w:t>
      </w:r>
    </w:p>
    <w:p w:rsidR="00B863B1" w:rsidRDefault="00B863B1">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49" w:name="_Toc51858191"/>
      <w:r>
        <w:rPr>
          <w:lang w:val="it-IT"/>
        </w:rPr>
        <w:t xml:space="preserve">9. </w:t>
      </w:r>
      <w:r w:rsidRPr="00EA1DE8">
        <w:rPr>
          <w:lang w:val="it-IT"/>
        </w:rPr>
        <w:t>Legenda</w:t>
      </w:r>
      <w:bookmarkEnd w:id="349"/>
      <w:r w:rsidRPr="00EA1DE8">
        <w:rPr>
          <w:lang w:val="it-IT"/>
        </w:rPr>
        <w:tab/>
      </w:r>
    </w:p>
    <w:p w:rsidR="004230A3" w:rsidRPr="00B863B1" w:rsidRDefault="00CE6ED5" w:rsidP="004230A3">
      <w:pPr>
        <w:pStyle w:val="Titolo2"/>
        <w:rPr>
          <w:lang w:val="it-IT"/>
        </w:rPr>
      </w:pPr>
      <w:bookmarkStart w:id="350" w:name="_Toc51858192"/>
      <w:r w:rsidRPr="00B863B1">
        <w:rPr>
          <w:lang w:val="it-IT"/>
        </w:rPr>
        <w:t>Legenda Simboli Giustizia Sportiva</w:t>
      </w:r>
      <w:bookmarkEnd w:id="350"/>
    </w:p>
    <w:p w:rsidR="004230A3" w:rsidRDefault="00CE6ED5" w:rsidP="004230A3">
      <w:pPr>
        <w:pStyle w:val="Intestazionemessaggio"/>
        <w:ind w:left="0"/>
        <w:jc w:val="both"/>
        <w:rPr>
          <w:rFonts w:ascii="Arial" w:hAnsi="Arial" w:cs="Arial"/>
          <w:sz w:val="20"/>
        </w:rPr>
      </w:pPr>
    </w:p>
    <w:p w:rsidR="004230A3" w:rsidRPr="004230A3" w:rsidRDefault="00CE6ED5" w:rsidP="004230A3">
      <w:pPr>
        <w:spacing w:before="0" w:after="0" w:line="360" w:lineRule="auto"/>
        <w:rPr>
          <w:szCs w:val="22"/>
          <w:lang w:val="it-IT" w:eastAsia="it-IT"/>
        </w:rPr>
      </w:pPr>
      <w:r w:rsidRPr="004230A3">
        <w:rPr>
          <w:szCs w:val="22"/>
          <w:lang w:val="it-IT" w:eastAsia="it-IT"/>
        </w:rPr>
        <w:t xml:space="preserve">A    NON DISPUTATA PER MANCANZA ARBITRO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B    SOSPESA PRIMO TEMPO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D    ATTESA DECISIONI ORGANI DISCIPLINARI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F    NON DISPUTATA PER AVVERSE CONDIZIONI </w:t>
      </w:r>
      <w:r w:rsidRPr="004230A3">
        <w:rPr>
          <w:szCs w:val="22"/>
          <w:lang w:val="it-IT" w:eastAsia="it-IT"/>
        </w:rPr>
        <w:t>ATMOSFERICHE</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G    RIPETIZIONE GARA PER CAUSE DI FORZA MAGGIORE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H    RECUPERO D'UFFICIO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I     SOSPESA SECONDO TEMPO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K    RECUPERO PROGRAMMATO                             </w:t>
      </w:r>
    </w:p>
    <w:p w:rsidR="004230A3" w:rsidRPr="004230A3" w:rsidRDefault="00CE6ED5" w:rsidP="004230A3">
      <w:pPr>
        <w:spacing w:before="0" w:after="0" w:line="360" w:lineRule="auto"/>
        <w:rPr>
          <w:szCs w:val="22"/>
          <w:lang w:val="it-IT" w:eastAsia="it-IT"/>
        </w:rPr>
      </w:pPr>
      <w:r w:rsidRPr="004230A3">
        <w:rPr>
          <w:szCs w:val="22"/>
          <w:lang w:val="it-IT" w:eastAsia="it-IT"/>
        </w:rPr>
        <w:t>M    NON DISPUTATA PER</w:t>
      </w:r>
      <w:r w:rsidRPr="004230A3">
        <w:rPr>
          <w:szCs w:val="22"/>
          <w:lang w:val="it-IT" w:eastAsia="it-IT"/>
        </w:rPr>
        <w:t xml:space="preserve"> IMPRATICABILITA' CAMPO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P    POSTICIPO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R    RAPPORTO NON PERVENUTO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U    SOSPESA PER INFORTUNIO D.G.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W   GARA RINVIATA </w:t>
      </w:r>
    </w:p>
    <w:p w:rsidR="004230A3" w:rsidRPr="004230A3" w:rsidRDefault="00CE6ED5" w:rsidP="004230A3">
      <w:pPr>
        <w:spacing w:before="0" w:after="0" w:line="360" w:lineRule="auto"/>
        <w:rPr>
          <w:szCs w:val="22"/>
          <w:lang w:val="it-IT" w:eastAsia="it-IT"/>
        </w:rPr>
      </w:pPr>
      <w:r w:rsidRPr="004230A3">
        <w:rPr>
          <w:szCs w:val="22"/>
          <w:lang w:val="it-IT" w:eastAsia="it-IT"/>
        </w:rPr>
        <w:t xml:space="preserve">Y    RISULTATI RAPPORTI NON PERVENUTI  </w:t>
      </w:r>
      <w:r w:rsidRPr="004230A3">
        <w:rPr>
          <w:szCs w:val="22"/>
          <w:lang w:val="it-IT" w:eastAsia="it-IT"/>
        </w:rPr>
        <w:t xml:space="preserve">               </w:t>
      </w:r>
    </w:p>
    <w:p w:rsidR="004230A3" w:rsidRPr="004230A3" w:rsidRDefault="00CE6ED5" w:rsidP="004230A3">
      <w:pPr>
        <w:spacing w:before="0" w:after="0" w:line="360" w:lineRule="auto"/>
        <w:rPr>
          <w:szCs w:val="22"/>
          <w:lang w:val="it-IT"/>
        </w:rPr>
      </w:pPr>
    </w:p>
    <w:p w:rsidR="00A42E3F" w:rsidRPr="004230A3" w:rsidRDefault="00A42E3F" w:rsidP="004230A3">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B863B1">
        <w:rPr>
          <w:rFonts w:cs="Arial"/>
          <w:szCs w:val="18"/>
          <w:lang w:val="it-IT"/>
        </w:rPr>
        <w:t>24/09/2020</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3"/>
      <w:pgSz w:w="11906" w:h="16838"/>
      <w:pgMar w:top="1417" w:right="1134" w:bottom="1134" w:left="1134" w:header="708" w:footer="708" w:gutter="0"/>
      <w:pgNumType w:start="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D5" w:rsidRDefault="00CE6ED5" w:rsidP="00EA1DE8">
      <w:pPr>
        <w:spacing w:before="0" w:after="0" w:line="240" w:lineRule="auto"/>
      </w:pPr>
      <w:r>
        <w:separator/>
      </w:r>
    </w:p>
  </w:endnote>
  <w:endnote w:type="continuationSeparator" w:id="0">
    <w:p w:rsidR="00CE6ED5" w:rsidRDefault="00CE6ED5"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Verdana Bold">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E8" w:rsidRDefault="00EA1DE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863B1">
      <w:rPr>
        <w:rStyle w:val="Numeropagina"/>
        <w:noProof/>
      </w:rPr>
      <w:t>210</w:t>
    </w:r>
    <w:r>
      <w:rPr>
        <w:rStyle w:val="Numeropagina"/>
      </w:rPr>
      <w:fldChar w:fldCharType="end"/>
    </w:r>
    <w:r>
      <w:rPr>
        <w:rStyle w:val="Numeropagina"/>
      </w:rPr>
      <w:t xml:space="preserve"> / </w:t>
    </w:r>
    <w:bookmarkStart w:id="351" w:name="NUM_COMUNICATO_FOOTER"/>
    <w:r w:rsidRPr="003A0D18">
      <w:rPr>
        <w:rFonts w:ascii="Trebuchet MS" w:hAnsi="Trebuchet MS"/>
        <w:sz w:val="20"/>
      </w:rPr>
      <w:t>13</w:t>
    </w:r>
    <w:bookmarkEnd w:id="351"/>
  </w:p>
  <w:p w:rsidR="00EA1DE8" w:rsidRDefault="00EA1DE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D5" w:rsidRDefault="00CE6ED5" w:rsidP="00EA1DE8">
      <w:pPr>
        <w:spacing w:before="0" w:after="0" w:line="240" w:lineRule="auto"/>
      </w:pPr>
      <w:r>
        <w:separator/>
      </w:r>
    </w:p>
  </w:footnote>
  <w:footnote w:type="continuationSeparator" w:id="0">
    <w:p w:rsidR="00CE6ED5" w:rsidRDefault="00CE6ED5"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25pt;height:11.25pt" o:bullet="t">
        <v:imagedata r:id="rId1" o:title="clip_image001"/>
      </v:shape>
    </w:pict>
  </w:numPicBullet>
  <w:numPicBullet w:numPicBulletId="1">
    <w:pict>
      <v:shape id="_x0000_i1149" type="#_x0000_t75" style="width:11.25pt;height:11.25pt" o:bullet="t">
        <v:imagedata r:id="rId2" o:title="clip_image001"/>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eastAsia="it-I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eastAsia="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87128">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89388">
      <w:start w:val="1"/>
      <w:numFmt w:val="lowerRoman"/>
      <w:lvlText w:val="%3."/>
      <w:lvlJc w:val="left"/>
      <w:pPr>
        <w:ind w:left="213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D49432">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094CC">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AEAC6">
      <w:start w:val="1"/>
      <w:numFmt w:val="lowerRoman"/>
      <w:lvlText w:val="%6."/>
      <w:lvlJc w:val="left"/>
      <w:pPr>
        <w:ind w:left="429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087ADA">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E0F088">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D6F834">
      <w:start w:val="1"/>
      <w:numFmt w:val="lowerRoman"/>
      <w:lvlText w:val="%9."/>
      <w:lvlJc w:val="left"/>
      <w:pPr>
        <w:ind w:left="645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85E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948F42">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8F78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AD94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8FFB6">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898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41A8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ECEC0">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727C80"/>
    <w:multiLevelType w:val="hybridMultilevel"/>
    <w:tmpl w:val="30D851D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AFD2AAE"/>
    <w:multiLevelType w:val="hybridMultilevel"/>
    <w:tmpl w:val="25BCF400"/>
    <w:numStyleLink w:val="Puntielenco"/>
  </w:abstractNum>
  <w:abstractNum w:abstractNumId="11" w15:restartNumberingAfterBreak="0">
    <w:nsid w:val="401056CD"/>
    <w:multiLevelType w:val="hybridMultilevel"/>
    <w:tmpl w:val="BFC6BFC4"/>
    <w:numStyleLink w:val="Stileimportato2"/>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04C2DE4"/>
    <w:multiLevelType w:val="hybridMultilevel"/>
    <w:tmpl w:val="397CC896"/>
    <w:numStyleLink w:val="Stileimportato10"/>
  </w:abstractNum>
  <w:abstractNum w:abstractNumId="15" w15:restartNumberingAfterBreak="0">
    <w:nsid w:val="50CE4042"/>
    <w:multiLevelType w:val="hybridMultilevel"/>
    <w:tmpl w:val="CD98F85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FF5BDC"/>
    <w:multiLevelType w:val="hybridMultilevel"/>
    <w:tmpl w:val="5C267FE0"/>
    <w:lvl w:ilvl="0" w:tplc="31BC596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F0C89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642EA">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6C41C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A141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C7644">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9D3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6AA8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47FCC">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A8CD0">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7229AA">
      <w:start w:val="1"/>
      <w:numFmt w:val="lowerRoman"/>
      <w:lvlText w:val="%3."/>
      <w:lvlJc w:val="left"/>
      <w:pPr>
        <w:ind w:left="213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07960">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081F2">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0F5FC">
      <w:start w:val="1"/>
      <w:numFmt w:val="lowerRoman"/>
      <w:lvlText w:val="%6."/>
      <w:lvlJc w:val="left"/>
      <w:pPr>
        <w:ind w:left="429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8AE64">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2FEA0">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F4C830">
      <w:start w:val="1"/>
      <w:numFmt w:val="lowerRoman"/>
      <w:lvlText w:val="%9."/>
      <w:lvlJc w:val="left"/>
      <w:pPr>
        <w:ind w:left="6453"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016977"/>
    <w:multiLevelType w:val="hybridMultilevel"/>
    <w:tmpl w:val="8CFC40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0B562B"/>
    <w:multiLevelType w:val="hybridMultilevel"/>
    <w:tmpl w:val="E17CDE4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7"/>
  </w:num>
  <w:num w:numId="7">
    <w:abstractNumId w:val="16"/>
  </w:num>
  <w:num w:numId="8">
    <w:abstractNumId w:val="8"/>
  </w:num>
  <w:num w:numId="9">
    <w:abstractNumId w:val="19"/>
  </w:num>
  <w:num w:numId="10">
    <w:abstractNumId w:val="18"/>
  </w:num>
  <w:num w:numId="11">
    <w:abstractNumId w:val="14"/>
  </w:num>
  <w:num w:numId="12">
    <w:abstractNumId w:val="5"/>
  </w:num>
  <w:num w:numId="13">
    <w:abstractNumId w:val="11"/>
  </w:num>
  <w:num w:numId="14">
    <w:abstractNumId w:val="6"/>
  </w:num>
  <w:num w:numId="15">
    <w:abstractNumId w:val="10"/>
  </w:num>
  <w:num w:numId="16">
    <w:abstractNumId w:val="20"/>
  </w:num>
  <w:num w:numId="17">
    <w:abstractNumId w:val="15"/>
  </w:num>
  <w:num w:numId="18">
    <w:abstractNumId w:val="0"/>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E"/>
    <w:rsid w:val="00083359"/>
    <w:rsid w:val="000B1740"/>
    <w:rsid w:val="0018627C"/>
    <w:rsid w:val="003A0D18"/>
    <w:rsid w:val="003F46C1"/>
    <w:rsid w:val="004F01D1"/>
    <w:rsid w:val="004F314E"/>
    <w:rsid w:val="00536936"/>
    <w:rsid w:val="005572A4"/>
    <w:rsid w:val="005E648B"/>
    <w:rsid w:val="00630256"/>
    <w:rsid w:val="00630F54"/>
    <w:rsid w:val="00631363"/>
    <w:rsid w:val="006B253B"/>
    <w:rsid w:val="00737849"/>
    <w:rsid w:val="0074324D"/>
    <w:rsid w:val="0076728D"/>
    <w:rsid w:val="007A0D37"/>
    <w:rsid w:val="00821507"/>
    <w:rsid w:val="00866F57"/>
    <w:rsid w:val="008A4C2F"/>
    <w:rsid w:val="00931106"/>
    <w:rsid w:val="00973B60"/>
    <w:rsid w:val="009B1B52"/>
    <w:rsid w:val="00A22ED5"/>
    <w:rsid w:val="00A42E3F"/>
    <w:rsid w:val="00A54A92"/>
    <w:rsid w:val="00A70184"/>
    <w:rsid w:val="00A918C7"/>
    <w:rsid w:val="00AB1D72"/>
    <w:rsid w:val="00B205ED"/>
    <w:rsid w:val="00B73E04"/>
    <w:rsid w:val="00B863B1"/>
    <w:rsid w:val="00BE5FD0"/>
    <w:rsid w:val="00C8042D"/>
    <w:rsid w:val="00CB7E5E"/>
    <w:rsid w:val="00CE6ED5"/>
    <w:rsid w:val="00CF1045"/>
    <w:rsid w:val="00D103DD"/>
    <w:rsid w:val="00D755E5"/>
    <w:rsid w:val="00EA1DE8"/>
    <w:rsid w:val="00ED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36675-C652-4F57-826C-85AA0D2D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rsid w:val="00EA1DE8"/>
    <w:rPr>
      <w:sz w:val="20"/>
      <w:szCs w:val="20"/>
    </w:rPr>
  </w:style>
  <w:style w:type="character" w:styleId="Numeropagina">
    <w:name w:val="page number"/>
    <w:rsid w:val="00EA1DE8"/>
  </w:style>
  <w:style w:type="character" w:customStyle="1" w:styleId="ParagrafoelencoCarattere">
    <w:name w:val="Paragrafo elenco Carattere"/>
    <w:link w:val="Paragrafoelenco"/>
    <w:locked/>
    <w:rPr>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sz w:val="20"/>
      <w:lang w:val="it-IT" w:eastAsia="it-IT" w:bidi="ar-SA"/>
    </w:rPr>
  </w:style>
  <w:style w:type="paragraph" w:customStyle="1" w:styleId="TITOLOPRINC">
    <w:name w:val="TITOLO_PRINC"/>
    <w:basedOn w:val="Normale"/>
    <w:pPr>
      <w:spacing w:before="0" w:after="0" w:line="240" w:lineRule="auto"/>
      <w:jc w:val="center"/>
    </w:pPr>
    <w:rPr>
      <w:rFonts w:ascii="Arial" w:eastAsia="Arial" w:hAnsi="Arial" w:cs="Arial"/>
      <w:b/>
      <w:color w:val="000000"/>
      <w:sz w:val="36"/>
      <w:szCs w:val="36"/>
      <w:lang w:val="it-IT" w:eastAsia="it-IT" w:bidi="ar-SA"/>
    </w:rPr>
  </w:style>
  <w:style w:type="paragraph" w:customStyle="1" w:styleId="titolo10">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sz w:val="20"/>
      <w:lang w:val="it-IT" w:eastAsia="it-IT" w:bidi="ar-SA"/>
    </w:rPr>
  </w:style>
  <w:style w:type="paragraph" w:customStyle="1" w:styleId="titolo30">
    <w:name w:val="titolo3"/>
    <w:basedOn w:val="Normale"/>
    <w:pPr>
      <w:spacing w:line="240" w:lineRule="auto"/>
    </w:pPr>
    <w:rPr>
      <w:rFonts w:ascii="Arial"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sz w:val="20"/>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object3">
    <w:name w:val="object3"/>
  </w:style>
  <w:style w:type="paragraph" w:customStyle="1" w:styleId="ydp91f46b9emsonormal">
    <w:name w:val="ydp91f46b9emsonormal"/>
    <w:basedOn w:val="Normale"/>
    <w:semiHidden/>
    <w:pPr>
      <w:spacing w:before="100" w:beforeAutospacing="1" w:after="100" w:afterAutospacing="1" w:line="240" w:lineRule="auto"/>
    </w:pPr>
    <w:rPr>
      <w:rFonts w:eastAsia="Calibri" w:cs="Calibri"/>
      <w:szCs w:val="22"/>
      <w:lang w:val="it-IT" w:eastAsia="it-IT" w:bidi="ar-SA"/>
    </w:rPr>
  </w:style>
  <w:style w:type="character" w:customStyle="1" w:styleId="Titolo11">
    <w:name w:val="Titolo1"/>
    <w:qFormat/>
    <w:rPr>
      <w:rFonts w:ascii="HO Futura HeavyOblique" w:hAnsi="HO Futura HeavyOblique" w:hint="default"/>
      <w:sz w:val="26"/>
    </w:rPr>
  </w:style>
  <w:style w:type="character" w:styleId="Collegamentovisitato">
    <w:name w:val="FollowedHyperlink"/>
    <w:uiPriority w:val="99"/>
    <w:semiHidden/>
    <w:unhideWhenUsed/>
    <w:rPr>
      <w:color w:val="954F72"/>
      <w:u w:val="single"/>
    </w:rPr>
  </w:style>
  <w:style w:type="paragraph" w:styleId="Testonotaapidipagina">
    <w:name w:val="footnote text"/>
    <w:basedOn w:val="Normale"/>
    <w:link w:val="TestonotaapidipaginaCarattere"/>
    <w:semiHidden/>
    <w:unhideWhenUsed/>
    <w:pPr>
      <w:spacing w:before="0" w:after="0" w:line="240" w:lineRule="auto"/>
    </w:pPr>
    <w:rPr>
      <w:rFonts w:ascii="Arial" w:hAnsi="Arial"/>
      <w:lang w:val="x-none" w:eastAsia="it-IT" w:bidi="ar-SA"/>
    </w:rPr>
  </w:style>
  <w:style w:type="character" w:customStyle="1" w:styleId="TestonotaapidipaginaCarattere">
    <w:name w:val="Testo nota a piè di pagina Carattere"/>
    <w:basedOn w:val="Carpredefinitoparagrafo"/>
    <w:link w:val="Testonotaapidipagina"/>
    <w:semiHidden/>
    <w:rPr>
      <w:rFonts w:ascii="Arial" w:hAnsi="Arial"/>
      <w:sz w:val="22"/>
      <w:lang w:val="x-none"/>
    </w:rPr>
  </w:style>
  <w:style w:type="paragraph" w:styleId="Rientrocorpodeltesto">
    <w:name w:val="Body Text Indent"/>
    <w:basedOn w:val="Normale"/>
    <w:link w:val="RientrocorpodeltestoCarattere"/>
    <w:semiHidden/>
    <w:unhideWhenUsed/>
    <w:pPr>
      <w:spacing w:before="0" w:after="0" w:line="240" w:lineRule="auto"/>
      <w:ind w:left="360"/>
    </w:pPr>
    <w:rPr>
      <w:rFonts w:ascii="Arial" w:hAnsi="Arial"/>
      <w:szCs w:val="24"/>
      <w:lang w:val="x-none" w:eastAsia="it-IT" w:bidi="ar-SA"/>
    </w:rPr>
  </w:style>
  <w:style w:type="character" w:customStyle="1" w:styleId="RientrocorpodeltestoCarattere">
    <w:name w:val="Rientro corpo del testo Carattere"/>
    <w:basedOn w:val="Carpredefinitoparagrafo"/>
    <w:link w:val="Rientrocorpodeltesto"/>
    <w:semiHidden/>
    <w:rPr>
      <w:rFonts w:ascii="Arial" w:hAnsi="Arial"/>
      <w:sz w:val="22"/>
      <w:szCs w:val="24"/>
      <w:lang w:val="x-none"/>
    </w:rPr>
  </w:style>
  <w:style w:type="paragraph" w:styleId="Corpodeltesto2">
    <w:name w:val="Body Text 2"/>
    <w:basedOn w:val="Normale"/>
    <w:link w:val="Corpodeltesto2Carattere"/>
    <w:semiHidden/>
    <w:unhideWhenUsed/>
    <w:pPr>
      <w:spacing w:before="0" w:after="0" w:line="240" w:lineRule="auto"/>
    </w:pPr>
    <w:rPr>
      <w:rFonts w:ascii="Arial" w:hAnsi="Arial"/>
      <w:szCs w:val="24"/>
      <w:lang w:val="x-none" w:eastAsia="it-IT" w:bidi="ar-SA"/>
    </w:rPr>
  </w:style>
  <w:style w:type="character" w:customStyle="1" w:styleId="Corpodeltesto2Carattere">
    <w:name w:val="Corpo del testo 2 Carattere"/>
    <w:basedOn w:val="Carpredefinitoparagrafo"/>
    <w:link w:val="Corpodeltesto2"/>
    <w:semiHidden/>
    <w:rPr>
      <w:rFonts w:ascii="Arial" w:hAnsi="Arial"/>
      <w:sz w:val="22"/>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
    <w:name w:val="Rientro corpo del testo 2 Carattere"/>
    <w:basedOn w:val="Carpredefinitoparagrafo"/>
    <w:link w:val="Rientrocorpodeltesto2"/>
    <w:semiHidden/>
    <w:rPr>
      <w:rFonts w:ascii="Arial" w:hAnsi="Arial"/>
      <w:sz w:val="24"/>
      <w:szCs w:val="24"/>
      <w:lang w:val="x-none"/>
    </w:rPr>
  </w:style>
  <w:style w:type="paragraph" w:customStyle="1" w:styleId="TITOLOMEDIO">
    <w:name w:val="TITOLO_MEDIO"/>
    <w:basedOn w:val="Normale"/>
    <w:pPr>
      <w:spacing w:before="0" w:after="0" w:line="240" w:lineRule="auto"/>
      <w:jc w:val="center"/>
    </w:pPr>
    <w:rPr>
      <w:rFonts w:ascii="Arial" w:eastAsia="Arial" w:hAnsi="Arial" w:cs="Arial"/>
      <w:b/>
      <w:color w:val="000000"/>
      <w:sz w:val="32"/>
      <w:szCs w:val="32"/>
      <w:lang w:val="it-IT" w:eastAsia="it-IT" w:bidi="ar-SA"/>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pPr>
    <w:rPr>
      <w:rFonts w:ascii="Arial" w:eastAsia="Arial Unicode MS" w:hAnsi="Arial" w:cs="Arial"/>
      <w:sz w:val="16"/>
      <w:szCs w:val="16"/>
      <w:lang w:val="it-IT" w:eastAsia="it-IT" w:bidi="ar-SA"/>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2"/>
      <w:sz w:val="24"/>
      <w:szCs w:val="24"/>
      <w:lang w:val="it-IT" w:eastAsia="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character" w:customStyle="1" w:styleId="Stile1Carattere">
    <w:name w:val="Stile1 Carattere"/>
    <w:link w:val="Stile1"/>
    <w:locked/>
    <w:rPr>
      <w:rFonts w:ascii="Arial" w:eastAsia="MS Mincho" w:hAnsi="Arial" w:cs="Arial"/>
      <w:bCs/>
      <w:i/>
      <w:color w:val="4F81BD"/>
      <w:sz w:val="26"/>
      <w:szCs w:val="26"/>
      <w:lang w:val="x-none" w:eastAsia="x-none"/>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cs="Arial"/>
      <w:bCs/>
      <w:i/>
      <w:caps w:val="0"/>
      <w:color w:val="4F81BD"/>
      <w:spacing w:val="0"/>
      <w:sz w:val="26"/>
      <w:szCs w:val="26"/>
      <w:lang w:val="x-none" w:eastAsia="x-none" w:bidi="ar-SA"/>
    </w:rPr>
  </w:style>
  <w:style w:type="paragraph" w:customStyle="1" w:styleId="IntestazioneLogoSinistra">
    <w:name w:val="Intestazione Logo Sinistra"/>
    <w:pPr>
      <w:jc w:val="center"/>
    </w:pPr>
    <w:rPr>
      <w:rFonts w:ascii="Trebuchet MS" w:hAnsi="Trebuchet MS"/>
      <w:color w:val="000000"/>
      <w:sz w:val="22"/>
    </w:rPr>
  </w:style>
  <w:style w:type="character" w:customStyle="1" w:styleId="IntestazioneComitatoCarattere">
    <w:name w:val="Intestazione Comitato Carattere"/>
    <w:link w:val="IntestazioneComitato"/>
    <w:locked/>
    <w:rPr>
      <w:rFonts w:ascii="Trebuchet MS" w:hAnsi="Trebuchet MS"/>
      <w:bCs/>
      <w:color w:val="006699"/>
      <w:sz w:val="32"/>
      <w:lang w:val="x-none" w:eastAsia="x-none"/>
    </w:rPr>
  </w:style>
  <w:style w:type="paragraph" w:customStyle="1" w:styleId="IntestazioneComitato">
    <w:name w:val="Intestazione Comitato"/>
    <w:basedOn w:val="Intestazione"/>
    <w:link w:val="IntestazioneComitatoCarattere"/>
    <w:pPr>
      <w:jc w:val="center"/>
    </w:pPr>
    <w:rPr>
      <w:rFonts w:ascii="Trebuchet MS" w:hAnsi="Trebuchet MS"/>
      <w:bCs/>
      <w:color w:val="006699"/>
      <w:sz w:val="32"/>
      <w:lang w:val="x-none" w:eastAsia="x-none" w:bidi="ar-SA"/>
    </w:rPr>
  </w:style>
  <w:style w:type="paragraph" w:customStyle="1" w:styleId="Carattere">
    <w:name w:val="Carattere"/>
    <w:basedOn w:val="Normale"/>
    <w:pPr>
      <w:spacing w:before="0" w:after="160" w:line="240" w:lineRule="exact"/>
    </w:pPr>
    <w:rPr>
      <w:rFonts w:ascii="Verdana" w:hAnsi="Verdana" w:cs="Verdana"/>
      <w:sz w:val="20"/>
      <w:lang w:bidi="ar-SA"/>
    </w:rPr>
  </w:style>
  <w:style w:type="character" w:customStyle="1" w:styleId="0tabellaCarattere">
    <w:name w:val="0_tabella Carattere"/>
    <w:link w:val="0tabella"/>
    <w:locked/>
    <w:rPr>
      <w:rFonts w:ascii="Verdana" w:eastAsia="Calibri" w:hAnsi="Verdana"/>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CorpotestoCarattere1">
    <w:name w:val="Corpo testo Carattere1"/>
    <w:semiHidden/>
    <w:locked/>
    <w:rPr>
      <w:rFonts w:ascii="Arial" w:hAnsi="Arial"/>
      <w:b/>
      <w:bCs/>
      <w:sz w:val="22"/>
      <w:szCs w:val="24"/>
      <w:lang w:val="en-US"/>
    </w:rPr>
  </w:style>
  <w:style w:type="character" w:customStyle="1" w:styleId="Menzionenonrisolta">
    <w:name w:val="Menzione non risolta"/>
    <w:uiPriority w:val="99"/>
    <w:semiHidden/>
    <w:rPr>
      <w:color w:val="605E5C"/>
      <w:shd w:val="clear" w:color="auto" w:fill="E1DFDD"/>
    </w:rPr>
  </w:style>
  <w:style w:type="character" w:customStyle="1" w:styleId="CarattereCarattere19">
    <w:name w:val="Carattere Carattere19"/>
    <w:rPr>
      <w:b/>
      <w:bCs w:val="0"/>
      <w:i/>
      <w:iCs w:val="0"/>
      <w:caps/>
      <w:spacing w:val="15"/>
      <w:sz w:val="22"/>
      <w:szCs w:val="22"/>
      <w:shd w:val="clear" w:color="auto" w:fill="DBE5F1"/>
      <w:lang w:val="en-US" w:eastAsia="en-US" w:bidi="en-US"/>
    </w:rPr>
  </w:style>
  <w:style w:type="character" w:customStyle="1" w:styleId="CarattereCarattere20">
    <w:name w:val="Carattere Carattere20"/>
    <w:rPr>
      <w:b/>
      <w:bCs/>
      <w:caps/>
      <w:color w:val="FFFFFF"/>
      <w:spacing w:val="15"/>
      <w:sz w:val="24"/>
      <w:szCs w:val="22"/>
      <w:shd w:val="clear" w:color="auto" w:fill="4F81BD"/>
      <w:lang w:val="en-US" w:eastAsia="en-US" w:bidi="en-US"/>
    </w:rPr>
  </w:style>
  <w:style w:type="character" w:customStyle="1" w:styleId="CarattereCarattere18">
    <w:name w:val="Carattere Carattere18"/>
    <w:rPr>
      <w:caps/>
      <w:color w:val="1F497D"/>
      <w:spacing w:val="15"/>
      <w:shd w:val="clear" w:color="auto" w:fill="DBE5F1"/>
    </w:rPr>
  </w:style>
  <w:style w:type="character" w:customStyle="1" w:styleId="CarattereCarattere17">
    <w:name w:val="Carattere Carattere17"/>
    <w:rPr>
      <w:caps/>
      <w:color w:val="365F91"/>
      <w:spacing w:val="10"/>
      <w:sz w:val="22"/>
      <w:szCs w:val="22"/>
      <w:lang w:val="en-US" w:eastAsia="en-US" w:bidi="en-US"/>
    </w:rPr>
  </w:style>
  <w:style w:type="character" w:customStyle="1" w:styleId="CarattereCarattere16">
    <w:name w:val="Carattere Carattere16"/>
    <w:rPr>
      <w:caps/>
      <w:color w:val="365F91"/>
      <w:spacing w:val="10"/>
    </w:rPr>
  </w:style>
  <w:style w:type="character" w:customStyle="1" w:styleId="Normale1">
    <w:name w:val="Normale1"/>
    <w:rPr>
      <w:rFonts w:ascii="Helvetica" w:hAnsi="Helvetica" w:cs="Helvetica" w:hint="default"/>
      <w:sz w:val="24"/>
    </w:rPr>
  </w:style>
  <w:style w:type="character" w:customStyle="1" w:styleId="apple-converted-space">
    <w:name w:val="apple-converted-space"/>
  </w:style>
  <w:style w:type="character" w:customStyle="1" w:styleId="TITOLOCU">
    <w:name w:val="TITOLO C.U."/>
    <w:qFormat/>
    <w:rPr>
      <w:rFonts w:ascii="Arial" w:hAnsi="Arial" w:cs="Arial" w:hint="default"/>
      <w:sz w:val="24"/>
    </w:rPr>
  </w:style>
  <w:style w:type="character" w:customStyle="1" w:styleId="Nessuno">
    <w:name w:val="Nessuno"/>
  </w:style>
  <w:style w:type="character" w:customStyle="1" w:styleId="Hyperlink0">
    <w:name w:val="Hyperlink.0"/>
    <w:rPr>
      <w:color w:val="0000FF"/>
      <w:u w:val="single" w:color="0000FF"/>
    </w:rPr>
  </w:style>
  <w:style w:type="table" w:styleId="Sfondomedio1-Colore1">
    <w:name w:val="Medium Shading 1 Accent 1"/>
    <w:basedOn w:val="Tabellanormale"/>
    <w:uiPriority w:val="63"/>
    <w:unhideWhenUsed/>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gliatabella1">
    <w:name w:val="Griglia tabella1"/>
    <w:basedOn w:val="Tabellanormale"/>
    <w:uiPriority w:val="3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style>
  <w:style w:type="paragraph" w:customStyle="1" w:styleId="Stile">
    <w:name w:val="Stile"/>
    <w:pPr>
      <w:widowControl w:val="0"/>
      <w:autoSpaceDE w:val="0"/>
      <w:autoSpaceDN w:val="0"/>
      <w:adjustRightInd w:val="0"/>
    </w:pPr>
    <w:rPr>
      <w:rFonts w:ascii="Times New Roman" w:hAnsi="Times New Roman"/>
      <w:sz w:val="24"/>
      <w:szCs w:val="24"/>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rPr>
      <w:rFonts w:ascii="Times New Roman" w:hAnsi="Times New Roman" w:cs="Times New Roman" w:hint="default"/>
      <w:b w:val="0"/>
      <w:bCs w:val="0"/>
      <w:i w:val="0"/>
      <w:iCs w:val="0"/>
      <w:color w:val="000000"/>
      <w:sz w:val="20"/>
      <w:szCs w:val="20"/>
    </w:rPr>
  </w:style>
  <w:style w:type="character" w:customStyle="1" w:styleId="fontstyle21">
    <w:name w:val="fontstyle21"/>
    <w:rPr>
      <w:rFonts w:ascii="Courier New" w:hAnsi="Courier New" w:cs="Courier New" w:hint="default"/>
      <w:b w:val="0"/>
      <w:bCs w:val="0"/>
      <w:i w:val="0"/>
      <w:iCs w:val="0"/>
      <w:color w:val="000000"/>
      <w:sz w:val="20"/>
      <w:szCs w:val="20"/>
    </w:rPr>
  </w:style>
  <w:style w:type="character" w:customStyle="1" w:styleId="textexposedshow">
    <w:name w:val="textexposedshow"/>
  </w:style>
  <w:style w:type="character" w:customStyle="1" w:styleId="UnresolvedMention">
    <w:name w:val="Unresolved Mention"/>
    <w:uiPriority w:val="99"/>
    <w:semiHidden/>
    <w:unhideWhenUsed/>
    <w:rPr>
      <w:color w:val="605E5C"/>
      <w:shd w:val="clear" w:color="auto" w:fill="E1DFDD"/>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Corpodeltesto2Carattere1">
    <w:name w:val="Corpo del testo 2 Carattere1"/>
    <w:uiPriority w:val="99"/>
    <w:semiHidden/>
    <w:rPr>
      <w:sz w:val="22"/>
      <w:lang w:val="en-US" w:eastAsia="en-US" w:bidi="en-US"/>
    </w:rPr>
  </w:style>
  <w:style w:type="character" w:customStyle="1" w:styleId="RientrocorpodeltestoCarattere1">
    <w:name w:val="Rientro corpo del testo Carattere1"/>
    <w:uiPriority w:val="99"/>
    <w:semiHidden/>
    <w:rPr>
      <w:sz w:val="22"/>
      <w:lang w:val="en-US" w:eastAsia="en-US" w:bidi="en-US"/>
    </w:rPr>
  </w:style>
  <w:style w:type="character" w:customStyle="1" w:styleId="TestonotaapidipaginaCarattere1">
    <w:name w:val="Testo nota a piè di pagina Carattere1"/>
    <w:uiPriority w:val="99"/>
    <w:semiHidden/>
    <w:rPr>
      <w:lang w:val="en-US" w:eastAsia="en-US" w:bidi="en-US"/>
    </w:rPr>
  </w:style>
  <w:style w:type="character" w:customStyle="1" w:styleId="Rientrocorpodeltesto2Carattere1">
    <w:name w:val="Rientro corpo del testo 2 Carattere1"/>
    <w:uiPriority w:val="99"/>
    <w:semiHidden/>
    <w:rPr>
      <w:sz w:val="22"/>
      <w:lang w:val="en-US" w:eastAsia="en-US" w:bidi="en-US"/>
    </w:rPr>
  </w:style>
  <w:style w:type="numbering" w:customStyle="1" w:styleId="Stileimportato1">
    <w:name w:val="Stile importato 1"/>
    <w:pPr>
      <w:numPr>
        <w:numId w:val="6"/>
      </w:numPr>
    </w:p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5">
    <w:name w:val="xl75"/>
    <w:basedOn w:val="Normale"/>
    <w:pPr>
      <w:spacing w:before="100" w:beforeAutospacing="1" w:after="100" w:afterAutospacing="1" w:line="240" w:lineRule="auto"/>
    </w:pPr>
    <w:rPr>
      <w:rFonts w:ascii="Arial" w:hAnsi="Arial" w:cs="Arial"/>
      <w:b/>
      <w:bCs/>
      <w:i/>
      <w:iCs/>
      <w:sz w:val="24"/>
      <w:szCs w:val="24"/>
      <w:lang w:val="it-IT" w:eastAsia="it-IT" w:bidi="ar-SA"/>
    </w:rPr>
  </w:style>
  <w:style w:type="paragraph" w:customStyle="1" w:styleId="xl76">
    <w:name w:val="xl76"/>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7">
    <w:name w:val="xl77"/>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8">
    <w:name w:val="xl78"/>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9">
    <w:name w:val="xl79"/>
    <w:basedOn w:val="Normale"/>
    <w:pPr>
      <w:spacing w:before="100" w:beforeAutospacing="1" w:after="100" w:afterAutospacing="1" w:line="240" w:lineRule="auto"/>
    </w:pPr>
    <w:rPr>
      <w:rFonts w:ascii="Arial" w:hAnsi="Arial" w:cs="Arial"/>
      <w:color w:val="FF0000"/>
      <w:sz w:val="24"/>
      <w:szCs w:val="24"/>
      <w:lang w:val="it-IT" w:eastAsia="it-IT" w:bidi="ar-SA"/>
    </w:rPr>
  </w:style>
  <w:style w:type="paragraph" w:customStyle="1" w:styleId="xl80">
    <w:name w:val="xl80"/>
    <w:basedOn w:val="Normale"/>
    <w:pPr>
      <w:spacing w:before="100" w:beforeAutospacing="1" w:after="100" w:afterAutospacing="1" w:line="240" w:lineRule="auto"/>
      <w:jc w:val="center"/>
    </w:pPr>
    <w:rPr>
      <w:rFonts w:cs="Calibri"/>
      <w:b/>
      <w:bCs/>
      <w:i/>
      <w:iCs/>
      <w:color w:val="000000"/>
      <w:szCs w:val="22"/>
      <w:lang w:val="it-IT" w:eastAsia="it-IT" w:bidi="ar-SA"/>
    </w:rPr>
  </w:style>
  <w:style w:type="paragraph" w:customStyle="1" w:styleId="xl81">
    <w:name w:val="xl81"/>
    <w:basedOn w:val="Normale"/>
    <w:pPr>
      <w:spacing w:before="100" w:beforeAutospacing="1" w:after="100" w:afterAutospacing="1" w:line="240" w:lineRule="auto"/>
      <w:jc w:val="center"/>
      <w:textAlignment w:val="center"/>
    </w:pPr>
    <w:rPr>
      <w:rFonts w:cs="Calibri"/>
      <w:b/>
      <w:bCs/>
      <w:color w:val="0070C0"/>
      <w:sz w:val="24"/>
      <w:szCs w:val="24"/>
      <w:lang w:val="it-IT" w:eastAsia="it-IT" w:bidi="ar-SA"/>
    </w:rPr>
  </w:style>
  <w:style w:type="paragraph" w:customStyle="1" w:styleId="xl82">
    <w:name w:val="xl82"/>
    <w:basedOn w:val="Normale"/>
    <w:pPr>
      <w:shd w:val="clear" w:color="000000" w:fill="F2DCDB"/>
      <w:spacing w:before="100" w:beforeAutospacing="1" w:after="100" w:afterAutospacing="1" w:line="240" w:lineRule="auto"/>
      <w:jc w:val="center"/>
    </w:pPr>
    <w:rPr>
      <w:rFonts w:cs="Calibri"/>
      <w:b/>
      <w:bCs/>
      <w:i/>
      <w:iCs/>
      <w:color w:val="000000"/>
      <w:szCs w:val="22"/>
      <w:lang w:val="it-IT" w:eastAsia="it-IT" w:bidi="ar-SA"/>
    </w:rPr>
  </w:style>
  <w:style w:type="numbering" w:customStyle="1" w:styleId="Stileimportato10">
    <w:name w:val="Stile importato 1.0"/>
    <w:pPr>
      <w:numPr>
        <w:numId w:val="10"/>
      </w:numPr>
    </w:pPr>
  </w:style>
  <w:style w:type="numbering" w:customStyle="1" w:styleId="Stileimportato2">
    <w:name w:val="Stile importato 2"/>
    <w:pPr>
      <w:numPr>
        <w:numId w:val="12"/>
      </w:numPr>
    </w:pPr>
  </w:style>
  <w:style w:type="numbering" w:customStyle="1" w:styleId="Puntielenco">
    <w:name w:val="Punti elenco"/>
    <w:pPr>
      <w:numPr>
        <w:numId w:val="14"/>
      </w:numPr>
    </w:pPr>
  </w:style>
  <w:style w:type="paragraph" w:customStyle="1" w:styleId="Nessunaspaziatura1">
    <w:name w:val="Nessuna spaziatura1"/>
    <w:pPr>
      <w:suppressAutoHyphens/>
    </w:pPr>
    <w:rPr>
      <w:rFonts w:eastAsia="Calibri"/>
      <w:sz w:val="24"/>
      <w:szCs w:val="24"/>
      <w:lang w:eastAsia="zh-CN" w:bidi="hi-IN"/>
    </w:rPr>
  </w:style>
  <w:style w:type="paragraph" w:customStyle="1" w:styleId="yiv1474648031msonormal">
    <w:name w:val="yiv1474648031msonormal"/>
    <w:basedOn w:val="Normale"/>
    <w:pPr>
      <w:spacing w:before="100" w:beforeAutospacing="1" w:after="100" w:afterAutospacing="1" w:line="240" w:lineRule="auto"/>
    </w:pPr>
    <w:rPr>
      <w:rFonts w:eastAsiaTheme="minorHAnsi" w:cs="Calibri"/>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riuliveneziagiulia.sgs@figc.it"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figc.it/" TargetMode="External"/><Relationship Id="rId17" Type="http://schemas.openxmlformats.org/officeDocument/2006/relationships/hyperlink" Target="mailto:friuliveneziagiulia.sgs@figc.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riuliveneziagiulia.sgs@figc.it"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0-2021/6575-comunicato-ufficiale-n-102-cu-n-101-a-figc-modifica-termini-trasferimenti-divisione-calcio-paralimpico-e-sperimentale-1/fi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it/" TargetMode="External"/><Relationship Id="rId23" Type="http://schemas.openxmlformats.org/officeDocument/2006/relationships/footer" Target="footer1.xml"/><Relationship Id="rId10" Type="http://schemas.openxmlformats.org/officeDocument/2006/relationships/hyperlink" Target="https://www.lnd.it/it/comunicati-e-circolari/comunicati-ufficiali/stagione-sportiva-2020-2021/6573-comunicato-ufficiale-n-101-cu-dal-n-112-aa-al-n-117-aa-figc-provvedimenti-della-procura-federale/file"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0-2021/6562-comunicato-ufficiale-n-98-cu-n-94-a-figc-nomina-commissione-medica-divisione-calcio-paralimpico-e-sperimentale/file" TargetMode="External"/><Relationship Id="rId14" Type="http://schemas.openxmlformats.org/officeDocument/2006/relationships/hyperlink" Target="http://www.figc.it/it/giovani" TargetMode="External"/><Relationship Id="rId22"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3973A-CB69-4145-9C62-0584F143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9965</Words>
  <Characters>56802</Characters>
  <Application>Microsoft Office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66634</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dcterms:created xsi:type="dcterms:W3CDTF">2020-09-24T14:43:00Z</dcterms:created>
  <dcterms:modified xsi:type="dcterms:W3CDTF">2020-09-24T14:43:00Z</dcterms:modified>
</cp:coreProperties>
</file>