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4" w:rsidRPr="005C3BE5" w:rsidRDefault="0079024D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  <w:bookmarkStart w:id="0" w:name="OLE_LINK19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-2540</wp:posOffset>
            </wp:positionH>
            <wp:positionV relativeFrom="page">
              <wp:posOffset>0</wp:posOffset>
            </wp:positionV>
            <wp:extent cx="7559675" cy="1844040"/>
            <wp:effectExtent l="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69" w:rsidRDefault="00475D69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</w:p>
    <w:p w:rsidR="00475D69" w:rsidRDefault="00475D69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</w:p>
    <w:p w:rsidR="00475D69" w:rsidRDefault="00475D69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</w:p>
    <w:p w:rsidR="00475D69" w:rsidRDefault="00475D69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</w:p>
    <w:p w:rsidR="00A35930" w:rsidRDefault="00A35930" w:rsidP="00A35930">
      <w:pPr>
        <w:autoSpaceDE w:val="0"/>
        <w:autoSpaceDN w:val="0"/>
        <w:adjustRightInd w:val="0"/>
        <w:ind w:firstLine="6096"/>
        <w:rPr>
          <w:rFonts w:ascii="FIGC - Azzurri Light" w:hAnsi="FIGC - Azzurri Light" w:cs="Tahoma"/>
          <w:b/>
          <w:bCs/>
          <w:color w:val="000000"/>
          <w:sz w:val="22"/>
          <w:szCs w:val="22"/>
        </w:rPr>
      </w:pP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 xml:space="preserve">Spett.le SGS </w:t>
      </w:r>
      <w:r w:rsidR="00641E29">
        <w:rPr>
          <w:rFonts w:ascii="FIGC - Azzurri Light" w:hAnsi="FIGC - Azzurri Light" w:cs="Tahoma"/>
          <w:b/>
          <w:bCs/>
          <w:color w:val="000000"/>
          <w:sz w:val="22"/>
          <w:szCs w:val="22"/>
        </w:rPr>
        <w:t>Lombardia</w:t>
      </w:r>
    </w:p>
    <w:p w:rsidR="00A35930" w:rsidRPr="00641E29" w:rsidRDefault="00A35930" w:rsidP="00A35930">
      <w:pPr>
        <w:autoSpaceDE w:val="0"/>
        <w:autoSpaceDN w:val="0"/>
        <w:adjustRightInd w:val="0"/>
        <w:ind w:firstLine="6096"/>
        <w:rPr>
          <w:rFonts w:ascii="FIGC - Azzurri Light" w:hAnsi="FIGC - Azzurri Light" w:cs="Tahoma"/>
          <w:b/>
          <w:bCs/>
          <w:color w:val="000000"/>
          <w:sz w:val="22"/>
          <w:szCs w:val="22"/>
        </w:rPr>
      </w:pPr>
      <w:r w:rsidRPr="00641E29">
        <w:rPr>
          <w:rFonts w:ascii="FIGC - Azzurri Light" w:hAnsi="FIGC - Azzurri Light" w:cs="Tahoma"/>
          <w:b/>
          <w:bCs/>
          <w:color w:val="000000"/>
          <w:sz w:val="22"/>
          <w:szCs w:val="22"/>
        </w:rPr>
        <w:t xml:space="preserve">mail: </w:t>
      </w:r>
      <w:r w:rsidR="00641E29" w:rsidRPr="00641E29">
        <w:rPr>
          <w:rFonts w:ascii="FIGC - Azzurri Light" w:hAnsi="FIGC - Azzurri Light" w:cs="Tahoma"/>
          <w:b/>
          <w:bCs/>
          <w:color w:val="000000"/>
          <w:sz w:val="22"/>
          <w:szCs w:val="22"/>
        </w:rPr>
        <w:t>del.milano@l</w:t>
      </w:r>
      <w:r w:rsidR="00641E29">
        <w:rPr>
          <w:rFonts w:ascii="FIGC - Azzurri Light" w:hAnsi="FIGC - Azzurri Light" w:cs="Tahoma"/>
          <w:b/>
          <w:bCs/>
          <w:color w:val="000000"/>
          <w:sz w:val="22"/>
          <w:szCs w:val="22"/>
        </w:rPr>
        <w:t>nd.it</w:t>
      </w:r>
    </w:p>
    <w:p w:rsidR="00A35930" w:rsidRDefault="00A35930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8"/>
          <w:szCs w:val="22"/>
        </w:rPr>
      </w:pPr>
    </w:p>
    <w:p w:rsidR="003903F4" w:rsidRPr="005C3BE5" w:rsidRDefault="00EF29E5" w:rsidP="00A35930">
      <w:pPr>
        <w:autoSpaceDE w:val="0"/>
        <w:autoSpaceDN w:val="0"/>
        <w:adjustRightInd w:val="0"/>
        <w:jc w:val="center"/>
        <w:rPr>
          <w:rFonts w:ascii="FIGC - Azzurri Light" w:hAnsi="FIGC - Azzurri Light" w:cs="Tahoma"/>
          <w:b/>
          <w:bCs/>
          <w:color w:val="000000"/>
          <w:sz w:val="22"/>
          <w:szCs w:val="22"/>
        </w:rPr>
      </w:pPr>
      <w:r w:rsidRPr="005C3BE5">
        <w:rPr>
          <w:rFonts w:ascii="FIGC - Azzurri Light" w:hAnsi="FIGC - Azzurri Light" w:cs="Tahoma"/>
          <w:b/>
          <w:bCs/>
          <w:color w:val="000000"/>
          <w:sz w:val="28"/>
          <w:szCs w:val="22"/>
        </w:rPr>
        <w:t>Stagione Sportiva 201</w:t>
      </w:r>
      <w:r w:rsidR="00D16C55">
        <w:rPr>
          <w:rFonts w:ascii="FIGC - Azzurri Light" w:hAnsi="FIGC - Azzurri Light" w:cs="Tahoma"/>
          <w:b/>
          <w:bCs/>
          <w:color w:val="000000"/>
          <w:sz w:val="28"/>
          <w:szCs w:val="22"/>
        </w:rPr>
        <w:t>9</w:t>
      </w:r>
      <w:r w:rsidRPr="005C3BE5">
        <w:rPr>
          <w:rFonts w:ascii="FIGC - Azzurri Light" w:hAnsi="FIGC - Azzurri Light" w:cs="Tahoma"/>
          <w:b/>
          <w:bCs/>
          <w:color w:val="000000"/>
          <w:sz w:val="28"/>
          <w:szCs w:val="22"/>
        </w:rPr>
        <w:t>/20</w:t>
      </w:r>
      <w:r w:rsidR="00D16C55">
        <w:rPr>
          <w:rFonts w:ascii="FIGC - Azzurri Light" w:hAnsi="FIGC - Azzurri Light" w:cs="Tahoma"/>
          <w:b/>
          <w:bCs/>
          <w:color w:val="000000"/>
          <w:sz w:val="28"/>
          <w:szCs w:val="22"/>
        </w:rPr>
        <w:t>20</w:t>
      </w:r>
    </w:p>
    <w:p w:rsidR="003903F4" w:rsidRPr="005C3BE5" w:rsidRDefault="00A35930">
      <w:pPr>
        <w:pStyle w:val="Titolo1"/>
        <w:rPr>
          <w:rFonts w:ascii="FIGC - Azzurri Light" w:hAnsi="FIGC - Azzurri Light"/>
        </w:rPr>
      </w:pPr>
      <w:r>
        <w:rPr>
          <w:rFonts w:ascii="FIGC - Azzurri Light" w:hAnsi="FIGC - Azzurri Light"/>
        </w:rPr>
        <w:t xml:space="preserve">DICHIARAZIONE DI IMPEGNO </w:t>
      </w:r>
      <w:r w:rsidR="003903F4" w:rsidRPr="005C3BE5">
        <w:rPr>
          <w:rFonts w:ascii="FIGC - Azzurri Light" w:hAnsi="FIGC - Azzurri Light"/>
        </w:rPr>
        <w:t>“SCUOLE DI CALCIO”</w:t>
      </w:r>
    </w:p>
    <w:bookmarkEnd w:id="0"/>
    <w:p w:rsidR="00A35930" w:rsidRDefault="00A35930">
      <w:pPr>
        <w:autoSpaceDE w:val="0"/>
        <w:autoSpaceDN w:val="0"/>
        <w:adjustRightInd w:val="0"/>
        <w:rPr>
          <w:rFonts w:ascii="FIGC - Azzurri Light" w:hAnsi="FIGC - Azzurri Light" w:cs="Tahoma"/>
          <w:b/>
          <w:bCs/>
          <w:color w:val="000000"/>
          <w:sz w:val="22"/>
          <w:szCs w:val="22"/>
        </w:rPr>
      </w:pP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  <w:r>
        <w:rPr>
          <w:rFonts w:ascii="FIGC - Azzurri Light" w:hAnsi="FIGC - Azzurri Light" w:cs="Tahoma"/>
          <w:b/>
          <w:bCs/>
          <w:color w:val="000000"/>
          <w:sz w:val="22"/>
          <w:szCs w:val="22"/>
        </w:rPr>
        <w:tab/>
      </w:r>
    </w:p>
    <w:p w:rsidR="003903F4" w:rsidRPr="005C3BE5" w:rsidRDefault="003903F4">
      <w:pPr>
        <w:autoSpaceDE w:val="0"/>
        <w:autoSpaceDN w:val="0"/>
        <w:adjustRightInd w:val="0"/>
        <w:rPr>
          <w:rFonts w:ascii="FIGC - Azzurri Light" w:hAnsi="FIGC - Azzurri Light" w:cs="Tahoma"/>
          <w:b/>
          <w:bCs/>
          <w:color w:val="FF0000"/>
          <w:szCs w:val="22"/>
        </w:rPr>
      </w:pPr>
      <w:r w:rsidRPr="005C3BE5">
        <w:rPr>
          <w:rFonts w:ascii="FIGC - Azzurri Light" w:hAnsi="FIGC - Azzurri Light" w:cs="Tahoma"/>
          <w:b/>
          <w:bCs/>
          <w:color w:val="FF0000"/>
          <w:szCs w:val="22"/>
        </w:rPr>
        <w:t>Ter</w:t>
      </w:r>
      <w:r w:rsidR="00EF29E5" w:rsidRPr="005C3BE5">
        <w:rPr>
          <w:rFonts w:ascii="FIGC - Azzurri Light" w:hAnsi="FIGC - Azzurri Light" w:cs="Tahoma"/>
          <w:b/>
          <w:bCs/>
          <w:color w:val="FF0000"/>
          <w:szCs w:val="22"/>
        </w:rPr>
        <w:t xml:space="preserve">mine deposito: </w:t>
      </w:r>
      <w:r w:rsidR="00641E29">
        <w:rPr>
          <w:rFonts w:ascii="FIGC - Azzurri Light" w:hAnsi="FIGC - Azzurri Light" w:cs="Tahoma"/>
          <w:b/>
          <w:bCs/>
          <w:color w:val="FF0000"/>
          <w:szCs w:val="22"/>
        </w:rPr>
        <w:t>3</w:t>
      </w:r>
      <w:r w:rsidR="00EF29E5" w:rsidRPr="005C3BE5">
        <w:rPr>
          <w:rFonts w:ascii="FIGC - Azzurri Light" w:hAnsi="FIGC - Azzurri Light" w:cs="Tahoma"/>
          <w:b/>
          <w:bCs/>
          <w:color w:val="FF0000"/>
          <w:szCs w:val="22"/>
        </w:rPr>
        <w:t xml:space="preserve">0 </w:t>
      </w:r>
      <w:r w:rsidR="006B753A">
        <w:rPr>
          <w:rFonts w:ascii="FIGC - Azzurri Light" w:hAnsi="FIGC - Azzurri Light" w:cs="Tahoma"/>
          <w:b/>
          <w:bCs/>
          <w:color w:val="FF0000"/>
          <w:szCs w:val="22"/>
        </w:rPr>
        <w:t>set</w:t>
      </w:r>
      <w:r w:rsidR="00A35930">
        <w:rPr>
          <w:rFonts w:ascii="FIGC - Azzurri Light" w:hAnsi="FIGC - Azzurri Light" w:cs="Tahoma"/>
          <w:b/>
          <w:bCs/>
          <w:color w:val="FF0000"/>
          <w:szCs w:val="22"/>
        </w:rPr>
        <w:t>t</w:t>
      </w:r>
      <w:r w:rsidR="006B753A">
        <w:rPr>
          <w:rFonts w:ascii="FIGC - Azzurri Light" w:hAnsi="FIGC - Azzurri Light" w:cs="Tahoma"/>
          <w:b/>
          <w:bCs/>
          <w:color w:val="FF0000"/>
          <w:szCs w:val="22"/>
        </w:rPr>
        <w:t>embre</w:t>
      </w:r>
      <w:r w:rsidR="00EF29E5" w:rsidRPr="005C3BE5">
        <w:rPr>
          <w:rFonts w:ascii="FIGC - Azzurri Light" w:hAnsi="FIGC - Azzurri Light" w:cs="Tahoma"/>
          <w:b/>
          <w:bCs/>
          <w:color w:val="FF0000"/>
          <w:szCs w:val="22"/>
        </w:rPr>
        <w:t xml:space="preserve"> 201</w:t>
      </w:r>
      <w:r w:rsidR="00D16C55">
        <w:rPr>
          <w:rFonts w:ascii="FIGC - Azzurri Light" w:hAnsi="FIGC - Azzurri Light" w:cs="Tahoma"/>
          <w:b/>
          <w:bCs/>
          <w:color w:val="FF0000"/>
          <w:szCs w:val="22"/>
        </w:rPr>
        <w:t>9</w:t>
      </w:r>
    </w:p>
    <w:p w:rsidR="003903F4" w:rsidRPr="005C3BE5" w:rsidRDefault="003903F4">
      <w:pPr>
        <w:autoSpaceDE w:val="0"/>
        <w:autoSpaceDN w:val="0"/>
        <w:adjustRightInd w:val="0"/>
        <w:rPr>
          <w:rFonts w:ascii="FIGC - Azzurri Light" w:hAnsi="FIGC - Azzurri Light" w:cs="Tahoma"/>
          <w:color w:val="000000"/>
          <w:szCs w:val="20"/>
        </w:rPr>
      </w:pPr>
    </w:p>
    <w:p w:rsidR="003903F4" w:rsidRPr="005C3BE5" w:rsidRDefault="003903F4">
      <w:pPr>
        <w:autoSpaceDE w:val="0"/>
        <w:autoSpaceDN w:val="0"/>
        <w:adjustRightInd w:val="0"/>
        <w:jc w:val="both"/>
        <w:rPr>
          <w:rFonts w:ascii="FIGC - Azzurri Light" w:hAnsi="FIGC - Azzurri Light" w:cs="Tahoma"/>
          <w:color w:val="000000"/>
          <w:szCs w:val="20"/>
        </w:rPr>
      </w:pPr>
      <w:r w:rsidRPr="005C3BE5">
        <w:rPr>
          <w:rFonts w:ascii="FIGC - Azzurri Light" w:hAnsi="FIGC - Azzurri Light" w:cs="Tahoma"/>
          <w:color w:val="000000"/>
          <w:szCs w:val="20"/>
        </w:rPr>
        <w:t>Società richiedente il riconoscimento come “</w:t>
      </w:r>
      <w:r w:rsidRPr="005C3BE5">
        <w:rPr>
          <w:rFonts w:ascii="FIGC - Azzurri Light" w:hAnsi="FIGC - Azzurri Light" w:cs="Tahoma"/>
          <w:b/>
          <w:bCs/>
          <w:color w:val="000000"/>
          <w:szCs w:val="20"/>
        </w:rPr>
        <w:t>SCUOLA DI CALCIO</w:t>
      </w:r>
      <w:r w:rsidRPr="005C3BE5">
        <w:rPr>
          <w:rFonts w:ascii="FIGC - Azzurri Light" w:hAnsi="FIGC - Azzurri Light" w:cs="Tahoma"/>
          <w:color w:val="000000"/>
          <w:szCs w:val="20"/>
        </w:rPr>
        <w:t xml:space="preserve">” </w:t>
      </w:r>
      <w:r w:rsidRPr="005C3BE5">
        <w:rPr>
          <w:rFonts w:ascii="FIGC - Azzurri Light" w:hAnsi="FIGC - Azzurri Light" w:cs="Tahoma"/>
        </w:rPr>
        <w:t>p</w:t>
      </w:r>
      <w:r w:rsidRPr="005C3BE5">
        <w:rPr>
          <w:rFonts w:ascii="FIGC - Azzurri Light" w:hAnsi="FIGC - Azzurri Light" w:cs="Tahoma"/>
          <w:color w:val="000000"/>
          <w:szCs w:val="20"/>
        </w:rPr>
        <w:t>er la stagione sporti</w:t>
      </w:r>
      <w:r w:rsidR="00EF29E5" w:rsidRPr="005C3BE5">
        <w:rPr>
          <w:rFonts w:ascii="FIGC - Azzurri Light" w:hAnsi="FIGC - Azzurri Light" w:cs="Tahoma"/>
          <w:color w:val="000000"/>
          <w:szCs w:val="20"/>
        </w:rPr>
        <w:t>va 201</w:t>
      </w:r>
      <w:r w:rsidR="00D16C55">
        <w:rPr>
          <w:rFonts w:ascii="FIGC - Azzurri Light" w:hAnsi="FIGC - Azzurri Light" w:cs="Tahoma"/>
          <w:color w:val="000000"/>
          <w:szCs w:val="20"/>
        </w:rPr>
        <w:t>9</w:t>
      </w:r>
      <w:r w:rsidR="00EF29E5" w:rsidRPr="005C3BE5">
        <w:rPr>
          <w:rFonts w:ascii="FIGC - Azzurri Light" w:hAnsi="FIGC - Azzurri Light" w:cs="Tahoma"/>
          <w:color w:val="000000"/>
          <w:szCs w:val="20"/>
        </w:rPr>
        <w:t>/20</w:t>
      </w:r>
      <w:r w:rsidR="00D16C55">
        <w:rPr>
          <w:rFonts w:ascii="FIGC - Azzurri Light" w:hAnsi="FIGC - Azzurri Light" w:cs="Tahoma"/>
          <w:color w:val="000000"/>
          <w:szCs w:val="20"/>
        </w:rPr>
        <w:t>20</w:t>
      </w:r>
    </w:p>
    <w:p w:rsidR="003903F4" w:rsidRPr="005C3BE5" w:rsidRDefault="003903F4">
      <w:pPr>
        <w:autoSpaceDE w:val="0"/>
        <w:autoSpaceDN w:val="0"/>
        <w:adjustRightInd w:val="0"/>
        <w:jc w:val="both"/>
        <w:rPr>
          <w:rFonts w:ascii="FIGC - Azzurri Light" w:hAnsi="FIGC - Azzurri Light" w:cs="Tahoma"/>
          <w:b/>
          <w:bCs/>
          <w:color w:val="000000"/>
          <w:szCs w:val="20"/>
        </w:rPr>
      </w:pPr>
    </w:p>
    <w:p w:rsidR="003903F4" w:rsidRPr="005C3BE5" w:rsidRDefault="003903F4">
      <w:pPr>
        <w:autoSpaceDE w:val="0"/>
        <w:autoSpaceDN w:val="0"/>
        <w:adjustRightInd w:val="0"/>
        <w:jc w:val="both"/>
        <w:rPr>
          <w:rFonts w:ascii="FIGC - Azzurri Light" w:hAnsi="FIGC - Azzurri Light" w:cs="Tahoma"/>
          <w:b/>
          <w:bCs/>
          <w:color w:val="000000"/>
          <w:szCs w:val="20"/>
        </w:rPr>
      </w:pPr>
    </w:p>
    <w:p w:rsidR="003903F4" w:rsidRPr="005C3BE5" w:rsidRDefault="003903F4">
      <w:pPr>
        <w:autoSpaceDE w:val="0"/>
        <w:autoSpaceDN w:val="0"/>
        <w:adjustRightInd w:val="0"/>
        <w:jc w:val="both"/>
        <w:rPr>
          <w:rFonts w:ascii="FIGC - Azzurri Light" w:hAnsi="FIGC - Azzurri Light" w:cs="Tahoma"/>
          <w:color w:val="000000"/>
          <w:szCs w:val="20"/>
        </w:rPr>
      </w:pPr>
      <w:r w:rsidRPr="005C3BE5">
        <w:rPr>
          <w:rFonts w:ascii="FIGC - Azzurri Light" w:hAnsi="FIGC - Azzurri Light" w:cs="Tahoma"/>
          <w:b/>
          <w:bCs/>
          <w:color w:val="000000"/>
          <w:szCs w:val="20"/>
        </w:rPr>
        <w:t xml:space="preserve">Denominazione della società: </w:t>
      </w:r>
      <w:r w:rsidRPr="005C3BE5">
        <w:rPr>
          <w:rFonts w:ascii="FIGC - Azzurri Light" w:hAnsi="FIGC - Azzurri Light" w:cs="Tahoma"/>
          <w:color w:val="000000"/>
          <w:szCs w:val="20"/>
        </w:rPr>
        <w:t>________________________________________________</w:t>
      </w:r>
    </w:p>
    <w:p w:rsidR="003903F4" w:rsidRPr="005C3BE5" w:rsidRDefault="003903F4">
      <w:pPr>
        <w:autoSpaceDE w:val="0"/>
        <w:autoSpaceDN w:val="0"/>
        <w:adjustRightInd w:val="0"/>
        <w:spacing w:line="360" w:lineRule="auto"/>
        <w:jc w:val="both"/>
        <w:rPr>
          <w:rFonts w:ascii="FIGC - Azzurri Light" w:hAnsi="FIGC - Azzurri Light" w:cs="Tahoma"/>
          <w:color w:val="000000"/>
          <w:szCs w:val="20"/>
        </w:rPr>
      </w:pPr>
    </w:p>
    <w:p w:rsidR="00A35930" w:rsidRDefault="003903F4">
      <w:pPr>
        <w:autoSpaceDE w:val="0"/>
        <w:autoSpaceDN w:val="0"/>
        <w:adjustRightInd w:val="0"/>
        <w:spacing w:line="360" w:lineRule="auto"/>
        <w:jc w:val="both"/>
        <w:rPr>
          <w:rFonts w:ascii="FIGC - Azzurri Light" w:hAnsi="FIGC - Azzurri Light" w:cs="Tahoma"/>
        </w:rPr>
      </w:pPr>
      <w:r w:rsidRPr="005C3BE5">
        <w:rPr>
          <w:rFonts w:ascii="FIGC - Azzurri Light" w:hAnsi="FIGC - Azzurri Light" w:cs="Tahoma"/>
        </w:rPr>
        <w:t xml:space="preserve">Il/la sottoscritto/a,____________________________________________________________, nato/a _________________ il _______________ e residente a_________________________ in __________________________________, nella sua qualità di Legale Rappresentante della Società_________________________________________, con la </w:t>
      </w:r>
      <w:bookmarkStart w:id="2" w:name="OLE_LINK4"/>
      <w:r w:rsidRPr="005C3BE5">
        <w:rPr>
          <w:rFonts w:ascii="FIGC - Azzurri Light" w:hAnsi="FIGC - Azzurri Light" w:cs="Tahoma"/>
        </w:rPr>
        <w:t>p</w:t>
      </w:r>
      <w:bookmarkEnd w:id="2"/>
      <w:r w:rsidRPr="005C3BE5">
        <w:rPr>
          <w:rFonts w:ascii="FIGC - Azzurri Light" w:hAnsi="FIGC - Azzurri Light" w:cs="Tahoma"/>
        </w:rPr>
        <w:t>resente si impeg</w:t>
      </w:r>
      <w:r w:rsidR="00EF29E5" w:rsidRPr="005C3BE5">
        <w:rPr>
          <w:rFonts w:ascii="FIGC - Azzurri Light" w:hAnsi="FIGC - Azzurri Light" w:cs="Tahoma"/>
        </w:rPr>
        <w:t>na, nella stagione sportiva 201</w:t>
      </w:r>
      <w:r w:rsidR="00641E29">
        <w:rPr>
          <w:rFonts w:ascii="FIGC - Azzurri Light" w:hAnsi="FIGC - Azzurri Light" w:cs="Tahoma"/>
        </w:rPr>
        <w:t>9/2020</w:t>
      </w:r>
      <w:r w:rsidRPr="005C3BE5">
        <w:rPr>
          <w:rFonts w:ascii="FIGC - Azzurri Light" w:hAnsi="FIGC - Azzurri Light" w:cs="Tahoma"/>
        </w:rPr>
        <w:t xml:space="preserve">, ad effettuare gli adempimenti </w:t>
      </w:r>
      <w:bookmarkStart w:id="3" w:name="OLE_LINK1"/>
      <w:r w:rsidRPr="005C3BE5">
        <w:rPr>
          <w:rFonts w:ascii="FIGC - Azzurri Light" w:hAnsi="FIGC - Azzurri Light" w:cs="Tahoma"/>
        </w:rPr>
        <w:t>p</w:t>
      </w:r>
      <w:bookmarkEnd w:id="3"/>
      <w:r w:rsidRPr="005C3BE5">
        <w:rPr>
          <w:rFonts w:ascii="FIGC - Azzurri Light" w:hAnsi="FIGC - Azzurri Light" w:cs="Tahoma"/>
        </w:rPr>
        <w:t>revisti nel Comunicato Ufficiale n</w:t>
      </w:r>
      <w:r w:rsidRPr="005C3BE5">
        <w:rPr>
          <w:rFonts w:ascii="FIGC - Azzurri Light" w:hAnsi="FIGC - Azzurri Light" w:cs="Tahoma"/>
          <w:vertAlign w:val="superscript"/>
        </w:rPr>
        <w:t>o</w:t>
      </w:r>
      <w:r w:rsidRPr="005C3BE5">
        <w:rPr>
          <w:rFonts w:ascii="FIGC - Azzurri Light" w:hAnsi="FIGC - Azzurri Light" w:cs="Tahoma"/>
        </w:rPr>
        <w:t>2 del Settore Giovanil</w:t>
      </w:r>
      <w:r w:rsidR="00EF29E5" w:rsidRPr="005C3BE5">
        <w:rPr>
          <w:rFonts w:ascii="FIGC - Azzurri Light" w:hAnsi="FIGC - Azzurri Light" w:cs="Tahoma"/>
        </w:rPr>
        <w:t xml:space="preserve">e e Scolastico del </w:t>
      </w:r>
      <w:r w:rsidR="00D16C55">
        <w:rPr>
          <w:rFonts w:ascii="FIGC - Azzurri Light" w:hAnsi="FIGC - Azzurri Light" w:cs="Tahoma"/>
        </w:rPr>
        <w:t>2</w:t>
      </w:r>
      <w:r w:rsidR="00EF29E5" w:rsidRPr="005C3BE5">
        <w:rPr>
          <w:rFonts w:ascii="FIGC - Azzurri Light" w:hAnsi="FIGC - Azzurri Light" w:cs="Tahoma"/>
        </w:rPr>
        <w:t xml:space="preserve"> Luglio 201</w:t>
      </w:r>
      <w:r w:rsidR="00D16C55">
        <w:rPr>
          <w:rFonts w:ascii="FIGC - Azzurri Light" w:hAnsi="FIGC - Azzurri Light" w:cs="Tahoma"/>
        </w:rPr>
        <w:t>9</w:t>
      </w:r>
      <w:r w:rsidRPr="005C3BE5">
        <w:rPr>
          <w:rFonts w:ascii="FIGC - Azzurri Light" w:hAnsi="FIGC - Azzurri Light" w:cs="Tahoma"/>
        </w:rPr>
        <w:t>, indicati nella sezione “Scuole di Calcio”</w:t>
      </w:r>
      <w:r w:rsidR="00A35930">
        <w:rPr>
          <w:rFonts w:ascii="FIGC - Azzurri Light" w:hAnsi="FIGC - Azzurri Light" w:cs="Tahoma"/>
        </w:rPr>
        <w:t xml:space="preserve">; </w:t>
      </w:r>
    </w:p>
    <w:p w:rsidR="003903F4" w:rsidRPr="005C3BE5" w:rsidRDefault="003903F4">
      <w:pPr>
        <w:autoSpaceDE w:val="0"/>
        <w:autoSpaceDN w:val="0"/>
        <w:adjustRightInd w:val="0"/>
        <w:spacing w:line="360" w:lineRule="auto"/>
        <w:jc w:val="both"/>
        <w:rPr>
          <w:rFonts w:ascii="FIGC - Azzurri Light" w:hAnsi="FIGC - Azzurri Light" w:cs="Tahoma"/>
        </w:rPr>
      </w:pPr>
      <w:r w:rsidRPr="005C3BE5">
        <w:rPr>
          <w:rFonts w:ascii="FIGC - Azzurri Light" w:hAnsi="FIGC - Azzurri Light" w:cs="Tahoma"/>
        </w:rPr>
        <w:t xml:space="preserve">il mancato rispetto degli impegni presi </w:t>
      </w:r>
      <w:r w:rsidR="00C65B3F" w:rsidRPr="00C65B3F">
        <w:rPr>
          <w:rFonts w:ascii="FIGC - Azzurri Light" w:hAnsi="FIGC - Azzurri Light" w:cs="Tahoma"/>
          <w:b/>
        </w:rPr>
        <w:t>NON</w:t>
      </w:r>
      <w:r w:rsidR="00C65B3F">
        <w:rPr>
          <w:rFonts w:ascii="FIGC - Azzurri Light" w:hAnsi="FIGC - Azzurri Light" w:cs="Tahoma"/>
        </w:rPr>
        <w:t xml:space="preserve"> </w:t>
      </w:r>
      <w:r w:rsidRPr="005C3BE5">
        <w:rPr>
          <w:rFonts w:ascii="FIGC - Azzurri Light" w:hAnsi="FIGC - Azzurri Light" w:cs="Tahoma"/>
        </w:rPr>
        <w:t>determinerà l’impossibilita’ di richiedere tale riconoscimento nelle successive due stagioni sportive</w:t>
      </w:r>
      <w:r w:rsidR="00C65B3F">
        <w:rPr>
          <w:rFonts w:ascii="FIGC - Azzurri Light" w:hAnsi="FIGC - Azzurri Light" w:cs="Tahoma"/>
        </w:rPr>
        <w:t xml:space="preserve"> (previsto invece per le Scuole di Calcio </w:t>
      </w:r>
      <w:proofErr w:type="spellStart"/>
      <w:r w:rsidR="00C65B3F">
        <w:rPr>
          <w:rFonts w:ascii="FIGC - Azzurri Light" w:hAnsi="FIGC - Azzurri Light" w:cs="Tahoma"/>
        </w:rPr>
        <w:t>Èlite</w:t>
      </w:r>
      <w:proofErr w:type="spellEnd"/>
      <w:r w:rsidR="00C65B3F">
        <w:rPr>
          <w:rFonts w:ascii="FIGC - Azzurri Light" w:hAnsi="FIGC - Azzurri Light" w:cs="Tahoma"/>
        </w:rPr>
        <w:t>)</w:t>
      </w:r>
      <w:r w:rsidRPr="005C3BE5">
        <w:rPr>
          <w:rFonts w:ascii="FIGC - Azzurri Light" w:hAnsi="FIGC - Azzurri Light" w:cs="Tahoma"/>
        </w:rPr>
        <w:t xml:space="preserve">. </w:t>
      </w:r>
    </w:p>
    <w:p w:rsidR="003903F4" w:rsidRDefault="003903F4">
      <w:pPr>
        <w:autoSpaceDE w:val="0"/>
        <w:autoSpaceDN w:val="0"/>
        <w:adjustRightInd w:val="0"/>
        <w:jc w:val="both"/>
        <w:rPr>
          <w:rFonts w:ascii="FIGC - Azzurri Light" w:hAnsi="FIGC - Azzurri Light" w:cs="Tahoma"/>
        </w:rPr>
      </w:pPr>
    </w:p>
    <w:p w:rsidR="005C3BE5" w:rsidRPr="005C3BE5" w:rsidRDefault="005C3BE5">
      <w:pPr>
        <w:autoSpaceDE w:val="0"/>
        <w:autoSpaceDN w:val="0"/>
        <w:adjustRightInd w:val="0"/>
        <w:jc w:val="both"/>
        <w:rPr>
          <w:rFonts w:ascii="FIGC - Azzurri Light" w:hAnsi="FIGC - Azzurri Light" w:cs="Tahoma"/>
          <w:i/>
          <w:sz w:val="20"/>
          <w:szCs w:val="20"/>
        </w:rPr>
      </w:pPr>
      <w:r w:rsidRPr="005C3BE5">
        <w:rPr>
          <w:rFonts w:ascii="FIGC - Azzurri Light" w:hAnsi="FIGC - Azzurri Light" w:cs="Tahoma"/>
          <w:i/>
          <w:sz w:val="20"/>
          <w:szCs w:val="20"/>
        </w:rPr>
        <w:t>Essendo stato debitamente informato che i dati spontaneamente forniti con il presente modulo, ivi inclusi eventuali dati sensibili o giudiziari</w:t>
      </w:r>
      <w:r>
        <w:rPr>
          <w:rFonts w:ascii="FIGC - Azzurri Light" w:hAnsi="FIGC - Azzurri Light" w:cs="Tahoma"/>
          <w:i/>
          <w:sz w:val="20"/>
          <w:szCs w:val="20"/>
        </w:rPr>
        <w:t>,</w:t>
      </w:r>
      <w:r w:rsidRPr="005C3BE5">
        <w:rPr>
          <w:rFonts w:ascii="FIGC - Azzurri Light" w:hAnsi="FIGC - Azzurri Light" w:cs="Tahoma"/>
          <w:i/>
          <w:sz w:val="20"/>
          <w:szCs w:val="20"/>
        </w:rPr>
        <w:t xml:space="preserve"> sono trattati in osservanza delle leggi vigenti </w:t>
      </w:r>
      <w:r>
        <w:rPr>
          <w:rFonts w:ascii="FIGC - Azzurri Light" w:hAnsi="FIGC - Azzurri Light" w:cs="Tahoma"/>
          <w:i/>
          <w:sz w:val="20"/>
          <w:szCs w:val="20"/>
        </w:rPr>
        <w:t>in argomento da parte della FIGC</w:t>
      </w:r>
      <w:r w:rsidRPr="005C3BE5">
        <w:rPr>
          <w:rFonts w:ascii="FIGC - Azzurri Light" w:hAnsi="FIGC - Azzurri Light" w:cs="Tahoma"/>
          <w:i/>
          <w:sz w:val="20"/>
          <w:szCs w:val="20"/>
        </w:rPr>
        <w:t>, in qualità di titolare del trattamento, con mezzi cartacei ed informatici, al fine di evadere la presente richiesta; che di tali dati verranno a conoscenza i dipendenti delle sezioni della FIGC, delle sue sezioni o degli enti da questa controllati, incaricati della procedura di registrazione e gestione delle relative richieste; che il mancato conferimento dei dati richiesti renderà impossibile la procedura di riconoscimento; che i diritti di cui agli artt. 7 e 8 del d.lgs. 196/2003 potranno esercitarsi inoltrando richiesta direttamente alla FIGC o ai soggetti che ricevano il presente modulo; presto il consenso al relativo trattamento.</w:t>
      </w:r>
    </w:p>
    <w:p w:rsidR="005C3BE5" w:rsidRDefault="005C3BE5">
      <w:pPr>
        <w:autoSpaceDE w:val="0"/>
        <w:autoSpaceDN w:val="0"/>
        <w:adjustRightInd w:val="0"/>
        <w:jc w:val="both"/>
        <w:rPr>
          <w:rFonts w:ascii="FIGC - Azzurri Light" w:hAnsi="FIGC - Azzurri Light" w:cs="Tahoma"/>
        </w:rPr>
      </w:pPr>
    </w:p>
    <w:p w:rsidR="003903F4" w:rsidRPr="005C3BE5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FIGC - Azzurri Light" w:hAnsi="FIGC - Azzurri Light" w:cs="Arial"/>
          <w:szCs w:val="18"/>
        </w:rPr>
      </w:pPr>
      <w:r w:rsidRPr="005C3BE5">
        <w:rPr>
          <w:rFonts w:ascii="FIGC - Azzurri Light" w:hAnsi="FIGC - Azzurri Light" w:cs="Arial"/>
          <w:szCs w:val="18"/>
        </w:rPr>
        <w:t>__________________</w:t>
      </w:r>
      <w:r w:rsidRPr="005C3BE5">
        <w:rPr>
          <w:rFonts w:ascii="FIGC - Azzurri Light" w:hAnsi="FIGC - Azzurri Light" w:cs="Arial"/>
          <w:szCs w:val="18"/>
        </w:rPr>
        <w:tab/>
        <w:t>_________________________________________</w:t>
      </w:r>
    </w:p>
    <w:p w:rsidR="003903F4" w:rsidRPr="005C3BE5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FIGC - Azzurri Light" w:hAnsi="FIGC - Azzurri Light" w:cs="Tahoma"/>
          <w:sz w:val="22"/>
          <w:szCs w:val="18"/>
        </w:rPr>
      </w:pPr>
      <w:r w:rsidRPr="005C3BE5">
        <w:rPr>
          <w:rFonts w:ascii="FIGC - Azzurri Light" w:hAnsi="FIGC - Azzurri Light" w:cs="Tahoma"/>
          <w:sz w:val="22"/>
          <w:szCs w:val="18"/>
        </w:rPr>
        <w:t xml:space="preserve">Data </w:t>
      </w:r>
      <w:r w:rsidRPr="005C3BE5">
        <w:rPr>
          <w:rFonts w:ascii="FIGC - Azzurri Light" w:hAnsi="FIGC - Azzurri Light" w:cs="Tahoma"/>
          <w:sz w:val="22"/>
          <w:szCs w:val="18"/>
        </w:rPr>
        <w:tab/>
      </w:r>
      <w:r w:rsidRPr="005C3BE5">
        <w:rPr>
          <w:rFonts w:ascii="FIGC - Azzurri Light" w:hAnsi="FIGC - Azzurri Light" w:cs="Tahoma"/>
          <w:sz w:val="22"/>
          <w:szCs w:val="18"/>
        </w:rPr>
        <w:tab/>
        <w:t>Firma del Legale Rappresentante della Societ</w:t>
      </w:r>
      <w:bookmarkStart w:id="4" w:name="OLE_LINK2"/>
      <w:r w:rsidRPr="005C3BE5">
        <w:rPr>
          <w:rFonts w:ascii="FIGC - Azzurri Light" w:hAnsi="FIGC - Azzurri Light" w:cs="Tahoma"/>
          <w:sz w:val="22"/>
          <w:szCs w:val="18"/>
        </w:rPr>
        <w:t>à</w:t>
      </w:r>
      <w:bookmarkEnd w:id="4"/>
    </w:p>
    <w:p w:rsidR="003903F4" w:rsidRPr="005C3BE5" w:rsidRDefault="0079024D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FIGC - Azzurri Light" w:hAnsi="FIGC - Azzurri Light" w:cs="Tahoma"/>
          <w:sz w:val="22"/>
          <w:szCs w:val="18"/>
        </w:rPr>
      </w:pPr>
      <w:r w:rsidRPr="005C3BE5">
        <w:rPr>
          <w:rFonts w:ascii="FIGC - Azzurri Light" w:hAnsi="FIGC - Azzurri Light" w:cs="Tahom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116840</wp:posOffset>
                </wp:positionV>
                <wp:extent cx="571500" cy="571500"/>
                <wp:effectExtent l="5715" t="5080" r="1333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5ECEA4" id="Oval 2" o:spid="_x0000_s1026" style="position:absolute;margin-left:342pt;margin-top:9.2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" strokecolor="gray">
                <w10:anchorlock/>
              </v:oval>
            </w:pict>
          </mc:Fallback>
        </mc:AlternateContent>
      </w:r>
    </w:p>
    <w:p w:rsidR="003903F4" w:rsidRPr="005C3BE5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center"/>
        <w:rPr>
          <w:rFonts w:ascii="FIGC - Azzurri Light" w:hAnsi="FIGC - Azzurri Light" w:cs="Tahoma"/>
          <w:sz w:val="22"/>
          <w:szCs w:val="18"/>
        </w:rPr>
      </w:pPr>
    </w:p>
    <w:p w:rsidR="003903F4" w:rsidRPr="005C3BE5" w:rsidRDefault="003903F4">
      <w:pPr>
        <w:tabs>
          <w:tab w:val="center" w:pos="540"/>
          <w:tab w:val="center" w:pos="9360"/>
        </w:tabs>
        <w:autoSpaceDE w:val="0"/>
        <w:autoSpaceDN w:val="0"/>
        <w:adjustRightInd w:val="0"/>
        <w:jc w:val="right"/>
        <w:rPr>
          <w:rFonts w:ascii="FIGC - Azzurri Light" w:hAnsi="FIGC - Azzurri Light" w:cs="Tahoma"/>
          <w:sz w:val="22"/>
        </w:rPr>
      </w:pPr>
      <w:r w:rsidRPr="005C3BE5">
        <w:rPr>
          <w:rFonts w:ascii="FIGC - Azzurri Light" w:hAnsi="FIGC - Azzurri Light" w:cs="Tahoma"/>
          <w:sz w:val="22"/>
          <w:szCs w:val="18"/>
        </w:rPr>
        <w:t>Timbro della Società</w:t>
      </w:r>
    </w:p>
    <w:sectPr w:rsidR="003903F4" w:rsidRPr="005C3BE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E5"/>
    <w:rsid w:val="000B6233"/>
    <w:rsid w:val="002A17A2"/>
    <w:rsid w:val="002C6F1C"/>
    <w:rsid w:val="002F5957"/>
    <w:rsid w:val="003903F4"/>
    <w:rsid w:val="00475D69"/>
    <w:rsid w:val="005C3BE5"/>
    <w:rsid w:val="005E1D4D"/>
    <w:rsid w:val="00641E29"/>
    <w:rsid w:val="006B753A"/>
    <w:rsid w:val="0079024D"/>
    <w:rsid w:val="008F3FDE"/>
    <w:rsid w:val="00965621"/>
    <w:rsid w:val="00976916"/>
    <w:rsid w:val="00994DF2"/>
    <w:rsid w:val="009B12CC"/>
    <w:rsid w:val="00A35930"/>
    <w:rsid w:val="00BF4EB1"/>
    <w:rsid w:val="00C10A98"/>
    <w:rsid w:val="00C65B3F"/>
    <w:rsid w:val="00D16C55"/>
    <w:rsid w:val="00E021B8"/>
    <w:rsid w:val="00EF29E5"/>
    <w:rsid w:val="00F60831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66EF-E99A-4D1E-8A68-135E6781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color w:val="000000"/>
      <w:sz w:val="3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DF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9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>Olidata S.p.A.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subject/>
  <dc:creator>massimo</dc:creator>
  <cp:keywords/>
  <cp:lastModifiedBy>BASE LOMBARDIA</cp:lastModifiedBy>
  <cp:revision>2</cp:revision>
  <cp:lastPrinted>2017-07-14T17:39:00Z</cp:lastPrinted>
  <dcterms:created xsi:type="dcterms:W3CDTF">2019-11-20T16:54:00Z</dcterms:created>
  <dcterms:modified xsi:type="dcterms:W3CDTF">2019-11-20T16:54:00Z</dcterms:modified>
</cp:coreProperties>
</file>