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51DB233" w:rsidR="00A42E3F" w:rsidRPr="00904B11" w:rsidRDefault="003309C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F4A1C13" w:rsidR="00A42E3F" w:rsidRPr="00904B11" w:rsidRDefault="003309C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9240507" w:rsidR="00A42E3F" w:rsidRDefault="003309C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23CCAC84" w:rsidR="00913883" w:rsidRPr="00480FB5" w:rsidRDefault="00913883" w:rsidP="002B691C">
            <w:pPr>
              <w:pStyle w:val="IntestazioneComunicato"/>
            </w:pPr>
            <w:r w:rsidRPr="00913883">
              <w:rPr>
                <w:rFonts w:ascii="Calibri" w:hAnsi="Calibri"/>
              </w:rPr>
              <w:t>Comunicato Ufficiale N° 3</w:t>
            </w:r>
            <w:r w:rsidR="00712F2E">
              <w:rPr>
                <w:rFonts w:ascii="Calibri" w:hAnsi="Calibri"/>
              </w:rPr>
              <w:t>6</w:t>
            </w:r>
            <w:r w:rsidRPr="00913883">
              <w:rPr>
                <w:rFonts w:ascii="Calibri" w:hAnsi="Calibri"/>
              </w:rPr>
              <w:t xml:space="preserve"> del 18/02/2021</w:t>
            </w:r>
          </w:p>
        </w:tc>
      </w:tr>
    </w:tbl>
    <w:p w14:paraId="4896AA75" w14:textId="6548E2AF" w:rsidR="00B13BB6" w:rsidRDefault="00712F2E">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\u </w:instrText>
      </w:r>
      <w:r>
        <w:fldChar w:fldCharType="separate"/>
      </w:r>
      <w:hyperlink w:anchor="_Toc64544060" w:history="1">
        <w:r w:rsidR="00B13BB6" w:rsidRPr="00620E84">
          <w:rPr>
            <w:rStyle w:val="Collegamentoipertestuale"/>
            <w:noProof/>
            <w:lang w:val="it-IT"/>
          </w:rPr>
          <w:t>1. Comunicazioni della f.i.g.c.</w:t>
        </w:r>
        <w:r w:rsidR="00B13BB6">
          <w:rPr>
            <w:noProof/>
            <w:webHidden/>
          </w:rPr>
          <w:tab/>
        </w:r>
        <w:r w:rsidR="00B13BB6">
          <w:rPr>
            <w:noProof/>
            <w:webHidden/>
          </w:rPr>
          <w:fldChar w:fldCharType="begin"/>
        </w:r>
        <w:r w:rsidR="00B13BB6">
          <w:rPr>
            <w:noProof/>
            <w:webHidden/>
          </w:rPr>
          <w:instrText xml:space="preserve"> PAGEREF _Toc64544060 \h </w:instrText>
        </w:r>
        <w:r w:rsidR="00B13BB6">
          <w:rPr>
            <w:noProof/>
            <w:webHidden/>
          </w:rPr>
        </w:r>
        <w:r w:rsidR="00B13BB6">
          <w:rPr>
            <w:noProof/>
            <w:webHidden/>
          </w:rPr>
          <w:fldChar w:fldCharType="separate"/>
        </w:r>
        <w:r w:rsidR="003309C7">
          <w:rPr>
            <w:noProof/>
            <w:webHidden/>
          </w:rPr>
          <w:t>1098</w:t>
        </w:r>
        <w:r w:rsidR="00B13BB6">
          <w:rPr>
            <w:noProof/>
            <w:webHidden/>
          </w:rPr>
          <w:fldChar w:fldCharType="end"/>
        </w:r>
      </w:hyperlink>
    </w:p>
    <w:p w14:paraId="571628FD" w14:textId="1CFB1B0C" w:rsidR="00B13BB6" w:rsidRDefault="00B13BB6">
      <w:pPr>
        <w:pStyle w:val="Sommario3"/>
        <w:tabs>
          <w:tab w:val="right" w:pos="9628"/>
        </w:tabs>
        <w:rPr>
          <w:rFonts w:asciiTheme="minorHAnsi" w:eastAsiaTheme="minorEastAsia" w:hAnsiTheme="minorHAnsi" w:cstheme="minorBidi"/>
          <w:smallCaps w:val="0"/>
          <w:noProof/>
          <w:lang w:val="it-IT" w:eastAsia="it-IT" w:bidi="ar-SA"/>
        </w:rPr>
      </w:pPr>
      <w:hyperlink w:anchor="_Toc64544061" w:history="1">
        <w:r w:rsidRPr="00620E84">
          <w:rPr>
            <w:rStyle w:val="Collegamentoipertestuale"/>
            <w:noProof/>
            <w:lang w:val="it-IT"/>
          </w:rPr>
          <w:t>1.1 Corso per Allenatore di Calciatori con Disabilità</w:t>
        </w:r>
        <w:r>
          <w:rPr>
            <w:noProof/>
            <w:webHidden/>
          </w:rPr>
          <w:tab/>
        </w:r>
        <w:r>
          <w:rPr>
            <w:noProof/>
            <w:webHidden/>
          </w:rPr>
          <w:fldChar w:fldCharType="begin"/>
        </w:r>
        <w:r>
          <w:rPr>
            <w:noProof/>
            <w:webHidden/>
          </w:rPr>
          <w:instrText xml:space="preserve"> PAGEREF _Toc64544061 \h </w:instrText>
        </w:r>
        <w:r>
          <w:rPr>
            <w:noProof/>
            <w:webHidden/>
          </w:rPr>
        </w:r>
        <w:r>
          <w:rPr>
            <w:noProof/>
            <w:webHidden/>
          </w:rPr>
          <w:fldChar w:fldCharType="separate"/>
        </w:r>
        <w:r w:rsidR="003309C7">
          <w:rPr>
            <w:noProof/>
            <w:webHidden/>
          </w:rPr>
          <w:t>1098</w:t>
        </w:r>
        <w:r>
          <w:rPr>
            <w:noProof/>
            <w:webHidden/>
          </w:rPr>
          <w:fldChar w:fldCharType="end"/>
        </w:r>
      </w:hyperlink>
    </w:p>
    <w:p w14:paraId="082F4DA0" w14:textId="60B84A06"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62" w:history="1">
        <w:r w:rsidRPr="00620E8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_Toc64544062 \h </w:instrText>
        </w:r>
        <w:r>
          <w:rPr>
            <w:noProof/>
            <w:webHidden/>
          </w:rPr>
        </w:r>
        <w:r>
          <w:rPr>
            <w:noProof/>
            <w:webHidden/>
          </w:rPr>
          <w:fldChar w:fldCharType="separate"/>
        </w:r>
        <w:r w:rsidR="003309C7">
          <w:rPr>
            <w:noProof/>
            <w:webHidden/>
          </w:rPr>
          <w:t>1098</w:t>
        </w:r>
        <w:r>
          <w:rPr>
            <w:noProof/>
            <w:webHidden/>
          </w:rPr>
          <w:fldChar w:fldCharType="end"/>
        </w:r>
      </w:hyperlink>
    </w:p>
    <w:p w14:paraId="19C1B331" w14:textId="300E3DE9"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63" w:history="1">
        <w:r w:rsidRPr="00620E8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_Toc64544063 \h </w:instrText>
        </w:r>
        <w:r>
          <w:rPr>
            <w:noProof/>
            <w:webHidden/>
          </w:rPr>
        </w:r>
        <w:r>
          <w:rPr>
            <w:noProof/>
            <w:webHidden/>
          </w:rPr>
          <w:fldChar w:fldCharType="separate"/>
        </w:r>
        <w:r w:rsidR="003309C7">
          <w:rPr>
            <w:noProof/>
            <w:webHidden/>
          </w:rPr>
          <w:t>1098</w:t>
        </w:r>
        <w:r>
          <w:rPr>
            <w:noProof/>
            <w:webHidden/>
          </w:rPr>
          <w:fldChar w:fldCharType="end"/>
        </w:r>
      </w:hyperlink>
    </w:p>
    <w:p w14:paraId="37041DE4" w14:textId="521C32FD"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64" w:history="1">
        <w:r w:rsidRPr="00620E8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_Toc64544064 \h </w:instrText>
        </w:r>
        <w:r>
          <w:rPr>
            <w:noProof/>
            <w:webHidden/>
          </w:rPr>
        </w:r>
        <w:r>
          <w:rPr>
            <w:noProof/>
            <w:webHidden/>
          </w:rPr>
          <w:fldChar w:fldCharType="separate"/>
        </w:r>
        <w:r w:rsidR="003309C7">
          <w:rPr>
            <w:noProof/>
            <w:webHidden/>
          </w:rPr>
          <w:t>1098</w:t>
        </w:r>
        <w:r>
          <w:rPr>
            <w:noProof/>
            <w:webHidden/>
          </w:rPr>
          <w:fldChar w:fldCharType="end"/>
        </w:r>
      </w:hyperlink>
    </w:p>
    <w:p w14:paraId="33FB8B6C" w14:textId="1C9110D0"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65" w:history="1">
        <w:r w:rsidRPr="00620E8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_Toc64544065 \h </w:instrText>
        </w:r>
        <w:r>
          <w:rPr>
            <w:noProof/>
            <w:webHidden/>
          </w:rPr>
        </w:r>
        <w:r>
          <w:rPr>
            <w:noProof/>
            <w:webHidden/>
          </w:rPr>
          <w:fldChar w:fldCharType="separate"/>
        </w:r>
        <w:r w:rsidR="003309C7">
          <w:rPr>
            <w:noProof/>
            <w:webHidden/>
          </w:rPr>
          <w:t>1099</w:t>
        </w:r>
        <w:r>
          <w:rPr>
            <w:noProof/>
            <w:webHidden/>
          </w:rPr>
          <w:fldChar w:fldCharType="end"/>
        </w:r>
      </w:hyperlink>
    </w:p>
    <w:p w14:paraId="54206EAC" w14:textId="7596EFBD"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66" w:history="1">
        <w:r w:rsidRPr="00620E8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_Toc64544066 \h </w:instrText>
        </w:r>
        <w:r>
          <w:rPr>
            <w:noProof/>
            <w:webHidden/>
          </w:rPr>
        </w:r>
        <w:r>
          <w:rPr>
            <w:noProof/>
            <w:webHidden/>
          </w:rPr>
          <w:fldChar w:fldCharType="separate"/>
        </w:r>
        <w:r w:rsidR="003309C7">
          <w:rPr>
            <w:noProof/>
            <w:webHidden/>
          </w:rPr>
          <w:t>1099</w:t>
        </w:r>
        <w:r>
          <w:rPr>
            <w:noProof/>
            <w:webHidden/>
          </w:rPr>
          <w:fldChar w:fldCharType="end"/>
        </w:r>
      </w:hyperlink>
    </w:p>
    <w:p w14:paraId="7B429E6A" w14:textId="2DCA4709" w:rsidR="00B13BB6" w:rsidRDefault="00B13BB6">
      <w:pPr>
        <w:pStyle w:val="Sommario3"/>
        <w:tabs>
          <w:tab w:val="right" w:pos="9628"/>
        </w:tabs>
        <w:rPr>
          <w:rFonts w:asciiTheme="minorHAnsi" w:eastAsiaTheme="minorEastAsia" w:hAnsiTheme="minorHAnsi" w:cstheme="minorBidi"/>
          <w:smallCaps w:val="0"/>
          <w:noProof/>
          <w:lang w:val="it-IT" w:eastAsia="it-IT" w:bidi="ar-SA"/>
        </w:rPr>
      </w:pPr>
      <w:hyperlink w:anchor="_Toc64544067" w:history="1">
        <w:r w:rsidRPr="00620E84">
          <w:rPr>
            <w:rStyle w:val="Collegamentoipertestuale"/>
            <w:caps/>
            <w:noProof/>
            <w:spacing w:val="15"/>
            <w:lang w:val="it-IT"/>
          </w:rPr>
          <w:t>3.1.1 posticipo pagamento rate iscrizioni ai campionati 2020/2021</w:t>
        </w:r>
        <w:r>
          <w:rPr>
            <w:noProof/>
            <w:webHidden/>
          </w:rPr>
          <w:tab/>
        </w:r>
        <w:r>
          <w:rPr>
            <w:noProof/>
            <w:webHidden/>
          </w:rPr>
          <w:fldChar w:fldCharType="begin"/>
        </w:r>
        <w:r>
          <w:rPr>
            <w:noProof/>
            <w:webHidden/>
          </w:rPr>
          <w:instrText xml:space="preserve"> PAGEREF _Toc64544067 \h </w:instrText>
        </w:r>
        <w:r>
          <w:rPr>
            <w:noProof/>
            <w:webHidden/>
          </w:rPr>
        </w:r>
        <w:r>
          <w:rPr>
            <w:noProof/>
            <w:webHidden/>
          </w:rPr>
          <w:fldChar w:fldCharType="separate"/>
        </w:r>
        <w:r w:rsidR="003309C7">
          <w:rPr>
            <w:noProof/>
            <w:webHidden/>
          </w:rPr>
          <w:t>1099</w:t>
        </w:r>
        <w:r>
          <w:rPr>
            <w:noProof/>
            <w:webHidden/>
          </w:rPr>
          <w:fldChar w:fldCharType="end"/>
        </w:r>
      </w:hyperlink>
    </w:p>
    <w:p w14:paraId="45C431DB" w14:textId="4E3EE763"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68" w:history="1">
        <w:r w:rsidRPr="00620E84">
          <w:rPr>
            <w:rStyle w:val="Collegamentoipertestuale"/>
            <w:noProof/>
            <w:lang w:val="it-IT"/>
          </w:rPr>
          <w:t>3.2 Segreteria</w:t>
        </w:r>
        <w:r>
          <w:rPr>
            <w:noProof/>
            <w:webHidden/>
          </w:rPr>
          <w:tab/>
        </w:r>
        <w:r>
          <w:rPr>
            <w:noProof/>
            <w:webHidden/>
          </w:rPr>
          <w:fldChar w:fldCharType="begin"/>
        </w:r>
        <w:r>
          <w:rPr>
            <w:noProof/>
            <w:webHidden/>
          </w:rPr>
          <w:instrText xml:space="preserve"> PAGEREF _Toc64544068 \h </w:instrText>
        </w:r>
        <w:r>
          <w:rPr>
            <w:noProof/>
            <w:webHidden/>
          </w:rPr>
        </w:r>
        <w:r>
          <w:rPr>
            <w:noProof/>
            <w:webHidden/>
          </w:rPr>
          <w:fldChar w:fldCharType="separate"/>
        </w:r>
        <w:r w:rsidR="003309C7">
          <w:rPr>
            <w:noProof/>
            <w:webHidden/>
          </w:rPr>
          <w:t>1099</w:t>
        </w:r>
        <w:r>
          <w:rPr>
            <w:noProof/>
            <w:webHidden/>
          </w:rPr>
          <w:fldChar w:fldCharType="end"/>
        </w:r>
      </w:hyperlink>
    </w:p>
    <w:p w14:paraId="12B98763" w14:textId="48D50600" w:rsidR="00B13BB6" w:rsidRDefault="00B13BB6">
      <w:pPr>
        <w:pStyle w:val="Sommario3"/>
        <w:tabs>
          <w:tab w:val="right" w:pos="9628"/>
        </w:tabs>
        <w:rPr>
          <w:rFonts w:asciiTheme="minorHAnsi" w:eastAsiaTheme="minorEastAsia" w:hAnsiTheme="minorHAnsi" w:cstheme="minorBidi"/>
          <w:smallCaps w:val="0"/>
          <w:noProof/>
          <w:lang w:val="it-IT" w:eastAsia="it-IT" w:bidi="ar-SA"/>
        </w:rPr>
      </w:pPr>
      <w:hyperlink w:anchor="_Toc64544069" w:history="1">
        <w:r w:rsidRPr="00620E84">
          <w:rPr>
            <w:rStyle w:val="Collegamentoipertestuale"/>
            <w:noProof/>
          </w:rPr>
          <w:t>3.2.1 Svincoli per ACCORDO</w:t>
        </w:r>
        <w:r>
          <w:rPr>
            <w:noProof/>
            <w:webHidden/>
          </w:rPr>
          <w:tab/>
        </w:r>
        <w:r>
          <w:rPr>
            <w:noProof/>
            <w:webHidden/>
          </w:rPr>
          <w:fldChar w:fldCharType="begin"/>
        </w:r>
        <w:r>
          <w:rPr>
            <w:noProof/>
            <w:webHidden/>
          </w:rPr>
          <w:instrText xml:space="preserve"> PAGEREF _Toc64544069 \h </w:instrText>
        </w:r>
        <w:r>
          <w:rPr>
            <w:noProof/>
            <w:webHidden/>
          </w:rPr>
        </w:r>
        <w:r>
          <w:rPr>
            <w:noProof/>
            <w:webHidden/>
          </w:rPr>
          <w:fldChar w:fldCharType="separate"/>
        </w:r>
        <w:r w:rsidR="003309C7">
          <w:rPr>
            <w:noProof/>
            <w:webHidden/>
          </w:rPr>
          <w:t>1099</w:t>
        </w:r>
        <w:r>
          <w:rPr>
            <w:noProof/>
            <w:webHidden/>
          </w:rPr>
          <w:fldChar w:fldCharType="end"/>
        </w:r>
      </w:hyperlink>
    </w:p>
    <w:p w14:paraId="728B98DC" w14:textId="4519BC26"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70" w:history="1">
        <w:r w:rsidRPr="00620E84">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_Toc64544070 \h </w:instrText>
        </w:r>
        <w:r>
          <w:rPr>
            <w:noProof/>
            <w:webHidden/>
          </w:rPr>
        </w:r>
        <w:r>
          <w:rPr>
            <w:noProof/>
            <w:webHidden/>
          </w:rPr>
          <w:fldChar w:fldCharType="separate"/>
        </w:r>
        <w:r w:rsidR="003309C7">
          <w:rPr>
            <w:noProof/>
            <w:webHidden/>
          </w:rPr>
          <w:t>1100</w:t>
        </w:r>
        <w:r>
          <w:rPr>
            <w:noProof/>
            <w:webHidden/>
          </w:rPr>
          <w:fldChar w:fldCharType="end"/>
        </w:r>
      </w:hyperlink>
    </w:p>
    <w:p w14:paraId="70741D17" w14:textId="37287F3E"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71" w:history="1">
        <w:r w:rsidRPr="00620E84">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_Toc64544071 \h </w:instrText>
        </w:r>
        <w:r>
          <w:rPr>
            <w:noProof/>
            <w:webHidden/>
          </w:rPr>
        </w:r>
        <w:r>
          <w:rPr>
            <w:noProof/>
            <w:webHidden/>
          </w:rPr>
          <w:fldChar w:fldCharType="separate"/>
        </w:r>
        <w:r w:rsidR="003309C7">
          <w:rPr>
            <w:noProof/>
            <w:webHidden/>
          </w:rPr>
          <w:t>1100</w:t>
        </w:r>
        <w:r>
          <w:rPr>
            <w:noProof/>
            <w:webHidden/>
          </w:rPr>
          <w:fldChar w:fldCharType="end"/>
        </w:r>
      </w:hyperlink>
    </w:p>
    <w:p w14:paraId="318CEE39" w14:textId="30463562"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72" w:history="1">
        <w:r w:rsidRPr="00620E84">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_Toc64544072 \h </w:instrText>
        </w:r>
        <w:r>
          <w:rPr>
            <w:noProof/>
            <w:webHidden/>
          </w:rPr>
        </w:r>
        <w:r>
          <w:rPr>
            <w:noProof/>
            <w:webHidden/>
          </w:rPr>
          <w:fldChar w:fldCharType="separate"/>
        </w:r>
        <w:r w:rsidR="003309C7">
          <w:rPr>
            <w:noProof/>
            <w:webHidden/>
          </w:rPr>
          <w:t>1100</w:t>
        </w:r>
        <w:r>
          <w:rPr>
            <w:noProof/>
            <w:webHidden/>
          </w:rPr>
          <w:fldChar w:fldCharType="end"/>
        </w:r>
      </w:hyperlink>
    </w:p>
    <w:p w14:paraId="069BC5B8" w14:textId="4E42AA6D" w:rsidR="00B13BB6" w:rsidRDefault="00B13BB6">
      <w:pPr>
        <w:pStyle w:val="Sommario3"/>
        <w:tabs>
          <w:tab w:val="right" w:pos="9628"/>
        </w:tabs>
        <w:rPr>
          <w:rFonts w:asciiTheme="minorHAnsi" w:eastAsiaTheme="minorEastAsia" w:hAnsiTheme="minorHAnsi" w:cstheme="minorBidi"/>
          <w:smallCaps w:val="0"/>
          <w:noProof/>
          <w:lang w:val="it-IT" w:eastAsia="it-IT" w:bidi="ar-SA"/>
        </w:rPr>
      </w:pPr>
      <w:hyperlink w:anchor="_Toc64544073" w:history="1">
        <w:r w:rsidRPr="00620E84">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_Toc64544073 \h </w:instrText>
        </w:r>
        <w:r>
          <w:rPr>
            <w:noProof/>
            <w:webHidden/>
          </w:rPr>
        </w:r>
        <w:r>
          <w:rPr>
            <w:noProof/>
            <w:webHidden/>
          </w:rPr>
          <w:fldChar w:fldCharType="separate"/>
        </w:r>
        <w:r w:rsidR="003309C7">
          <w:rPr>
            <w:noProof/>
            <w:webHidden/>
          </w:rPr>
          <w:t>1100</w:t>
        </w:r>
        <w:r>
          <w:rPr>
            <w:noProof/>
            <w:webHidden/>
          </w:rPr>
          <w:fldChar w:fldCharType="end"/>
        </w:r>
      </w:hyperlink>
    </w:p>
    <w:p w14:paraId="20FCE27C" w14:textId="495A498F"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74" w:history="1">
        <w:r w:rsidRPr="00620E8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_Toc64544074 \h </w:instrText>
        </w:r>
        <w:r>
          <w:rPr>
            <w:noProof/>
            <w:webHidden/>
          </w:rPr>
        </w:r>
        <w:r>
          <w:rPr>
            <w:noProof/>
            <w:webHidden/>
          </w:rPr>
          <w:fldChar w:fldCharType="separate"/>
        </w:r>
        <w:r w:rsidR="003309C7">
          <w:rPr>
            <w:noProof/>
            <w:webHidden/>
          </w:rPr>
          <w:t>1100</w:t>
        </w:r>
        <w:r>
          <w:rPr>
            <w:noProof/>
            <w:webHidden/>
          </w:rPr>
          <w:fldChar w:fldCharType="end"/>
        </w:r>
      </w:hyperlink>
    </w:p>
    <w:p w14:paraId="20898332" w14:textId="42E2FF36"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75" w:history="1">
        <w:r w:rsidRPr="00620E8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_Toc64544075 \h </w:instrText>
        </w:r>
        <w:r>
          <w:rPr>
            <w:noProof/>
            <w:webHidden/>
          </w:rPr>
        </w:r>
        <w:r>
          <w:rPr>
            <w:noProof/>
            <w:webHidden/>
          </w:rPr>
          <w:fldChar w:fldCharType="separate"/>
        </w:r>
        <w:r w:rsidR="003309C7">
          <w:rPr>
            <w:noProof/>
            <w:webHidden/>
          </w:rPr>
          <w:t>1100</w:t>
        </w:r>
        <w:r>
          <w:rPr>
            <w:noProof/>
            <w:webHidden/>
          </w:rPr>
          <w:fldChar w:fldCharType="end"/>
        </w:r>
      </w:hyperlink>
    </w:p>
    <w:p w14:paraId="567AC7F7" w14:textId="697B987C"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76" w:history="1">
        <w:r w:rsidRPr="00620E84">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_Toc64544076 \h </w:instrText>
        </w:r>
        <w:r>
          <w:rPr>
            <w:noProof/>
            <w:webHidden/>
          </w:rPr>
        </w:r>
        <w:r>
          <w:rPr>
            <w:noProof/>
            <w:webHidden/>
          </w:rPr>
          <w:fldChar w:fldCharType="separate"/>
        </w:r>
        <w:r w:rsidR="003309C7">
          <w:rPr>
            <w:noProof/>
            <w:webHidden/>
          </w:rPr>
          <w:t>1101</w:t>
        </w:r>
        <w:r>
          <w:rPr>
            <w:noProof/>
            <w:webHidden/>
          </w:rPr>
          <w:fldChar w:fldCharType="end"/>
        </w:r>
      </w:hyperlink>
    </w:p>
    <w:p w14:paraId="3F562E6A" w14:textId="1AB152CF" w:rsidR="00B13BB6" w:rsidRDefault="00B13BB6">
      <w:pPr>
        <w:pStyle w:val="Sommario3"/>
        <w:tabs>
          <w:tab w:val="right" w:pos="9628"/>
        </w:tabs>
        <w:rPr>
          <w:rFonts w:asciiTheme="minorHAnsi" w:eastAsiaTheme="minorEastAsia" w:hAnsiTheme="minorHAnsi" w:cstheme="minorBidi"/>
          <w:smallCaps w:val="0"/>
          <w:noProof/>
          <w:lang w:val="it-IT" w:eastAsia="it-IT" w:bidi="ar-SA"/>
        </w:rPr>
      </w:pPr>
      <w:hyperlink w:anchor="_Toc64544077" w:history="1">
        <w:r w:rsidRPr="00620E84">
          <w:rPr>
            <w:rStyle w:val="Collegamentoipertestuale"/>
            <w:noProof/>
            <w:lang w:val="it-IT"/>
          </w:rPr>
          <w:t>4.2.1 INCONTRI INFORMATIVI SCUOLE CALCIO e scuole calcio ÉLITE</w:t>
        </w:r>
        <w:r>
          <w:rPr>
            <w:noProof/>
            <w:webHidden/>
          </w:rPr>
          <w:tab/>
        </w:r>
        <w:r>
          <w:rPr>
            <w:noProof/>
            <w:webHidden/>
          </w:rPr>
          <w:fldChar w:fldCharType="begin"/>
        </w:r>
        <w:r>
          <w:rPr>
            <w:noProof/>
            <w:webHidden/>
          </w:rPr>
          <w:instrText xml:space="preserve"> PAGEREF _Toc64544077 \h </w:instrText>
        </w:r>
        <w:r>
          <w:rPr>
            <w:noProof/>
            <w:webHidden/>
          </w:rPr>
        </w:r>
        <w:r>
          <w:rPr>
            <w:noProof/>
            <w:webHidden/>
          </w:rPr>
          <w:fldChar w:fldCharType="separate"/>
        </w:r>
        <w:r w:rsidR="003309C7">
          <w:rPr>
            <w:noProof/>
            <w:webHidden/>
          </w:rPr>
          <w:t>1101</w:t>
        </w:r>
        <w:r>
          <w:rPr>
            <w:noProof/>
            <w:webHidden/>
          </w:rPr>
          <w:fldChar w:fldCharType="end"/>
        </w:r>
      </w:hyperlink>
    </w:p>
    <w:p w14:paraId="683F709F" w14:textId="0785D135"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78" w:history="1">
        <w:r w:rsidRPr="00620E84">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_Toc64544078 \h </w:instrText>
        </w:r>
        <w:r>
          <w:rPr>
            <w:noProof/>
            <w:webHidden/>
          </w:rPr>
        </w:r>
        <w:r>
          <w:rPr>
            <w:noProof/>
            <w:webHidden/>
          </w:rPr>
          <w:fldChar w:fldCharType="separate"/>
        </w:r>
        <w:r w:rsidR="003309C7">
          <w:rPr>
            <w:noProof/>
            <w:webHidden/>
          </w:rPr>
          <w:t>1101</w:t>
        </w:r>
        <w:r>
          <w:rPr>
            <w:noProof/>
            <w:webHidden/>
          </w:rPr>
          <w:fldChar w:fldCharType="end"/>
        </w:r>
      </w:hyperlink>
    </w:p>
    <w:p w14:paraId="64D074FA" w14:textId="26472E9F"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79" w:history="1">
        <w:r w:rsidRPr="00620E84">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_Toc64544079 \h </w:instrText>
        </w:r>
        <w:r>
          <w:rPr>
            <w:noProof/>
            <w:webHidden/>
          </w:rPr>
        </w:r>
        <w:r>
          <w:rPr>
            <w:noProof/>
            <w:webHidden/>
          </w:rPr>
          <w:fldChar w:fldCharType="separate"/>
        </w:r>
        <w:r w:rsidR="003309C7">
          <w:rPr>
            <w:noProof/>
            <w:webHidden/>
          </w:rPr>
          <w:t>1101</w:t>
        </w:r>
        <w:r>
          <w:rPr>
            <w:noProof/>
            <w:webHidden/>
          </w:rPr>
          <w:fldChar w:fldCharType="end"/>
        </w:r>
      </w:hyperlink>
    </w:p>
    <w:p w14:paraId="2C248645" w14:textId="546B6EB9"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80" w:history="1">
        <w:r w:rsidRPr="00620E84">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_Toc64544080 \h </w:instrText>
        </w:r>
        <w:r>
          <w:rPr>
            <w:noProof/>
            <w:webHidden/>
          </w:rPr>
        </w:r>
        <w:r>
          <w:rPr>
            <w:noProof/>
            <w:webHidden/>
          </w:rPr>
          <w:fldChar w:fldCharType="separate"/>
        </w:r>
        <w:r w:rsidR="003309C7">
          <w:rPr>
            <w:noProof/>
            <w:webHidden/>
          </w:rPr>
          <w:t>1101</w:t>
        </w:r>
        <w:r>
          <w:rPr>
            <w:noProof/>
            <w:webHidden/>
          </w:rPr>
          <w:fldChar w:fldCharType="end"/>
        </w:r>
      </w:hyperlink>
    </w:p>
    <w:p w14:paraId="103FCAAE" w14:textId="2955A139"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81" w:history="1">
        <w:r w:rsidRPr="00620E84">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_Toc64544081 \h </w:instrText>
        </w:r>
        <w:r>
          <w:rPr>
            <w:noProof/>
            <w:webHidden/>
          </w:rPr>
        </w:r>
        <w:r>
          <w:rPr>
            <w:noProof/>
            <w:webHidden/>
          </w:rPr>
          <w:fldChar w:fldCharType="separate"/>
        </w:r>
        <w:r w:rsidR="003309C7">
          <w:rPr>
            <w:noProof/>
            <w:webHidden/>
          </w:rPr>
          <w:t>1101</w:t>
        </w:r>
        <w:r>
          <w:rPr>
            <w:noProof/>
            <w:webHidden/>
          </w:rPr>
          <w:fldChar w:fldCharType="end"/>
        </w:r>
      </w:hyperlink>
    </w:p>
    <w:p w14:paraId="7A4F1EDE" w14:textId="66E0ABAC"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82" w:history="1">
        <w:r w:rsidRPr="00620E84">
          <w:rPr>
            <w:rStyle w:val="Collegamentoipertestuale"/>
            <w:noProof/>
            <w:lang w:val="it-IT"/>
          </w:rPr>
          <w:t>7. Rettifiche</w:t>
        </w:r>
        <w:r>
          <w:rPr>
            <w:noProof/>
            <w:webHidden/>
          </w:rPr>
          <w:tab/>
        </w:r>
        <w:r>
          <w:rPr>
            <w:noProof/>
            <w:webHidden/>
          </w:rPr>
          <w:fldChar w:fldCharType="begin"/>
        </w:r>
        <w:r>
          <w:rPr>
            <w:noProof/>
            <w:webHidden/>
          </w:rPr>
          <w:instrText xml:space="preserve"> PAGEREF _Toc64544082 \h </w:instrText>
        </w:r>
        <w:r>
          <w:rPr>
            <w:noProof/>
            <w:webHidden/>
          </w:rPr>
        </w:r>
        <w:r>
          <w:rPr>
            <w:noProof/>
            <w:webHidden/>
          </w:rPr>
          <w:fldChar w:fldCharType="separate"/>
        </w:r>
        <w:r w:rsidR="003309C7">
          <w:rPr>
            <w:noProof/>
            <w:webHidden/>
          </w:rPr>
          <w:t>1101</w:t>
        </w:r>
        <w:r>
          <w:rPr>
            <w:noProof/>
            <w:webHidden/>
          </w:rPr>
          <w:fldChar w:fldCharType="end"/>
        </w:r>
      </w:hyperlink>
    </w:p>
    <w:p w14:paraId="48602A8D" w14:textId="6F864DCD" w:rsidR="00B13BB6" w:rsidRDefault="00B13BB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4544083" w:history="1">
        <w:r w:rsidRPr="00620E84">
          <w:rPr>
            <w:rStyle w:val="Collegamentoipertestuale"/>
            <w:noProof/>
            <w:lang w:val="it-IT"/>
          </w:rPr>
          <w:t>8. Legenda</w:t>
        </w:r>
        <w:r>
          <w:rPr>
            <w:noProof/>
            <w:webHidden/>
          </w:rPr>
          <w:tab/>
        </w:r>
        <w:r>
          <w:rPr>
            <w:noProof/>
            <w:webHidden/>
          </w:rPr>
          <w:fldChar w:fldCharType="begin"/>
        </w:r>
        <w:r>
          <w:rPr>
            <w:noProof/>
            <w:webHidden/>
          </w:rPr>
          <w:instrText xml:space="preserve"> PAGEREF _Toc64544083 \h </w:instrText>
        </w:r>
        <w:r>
          <w:rPr>
            <w:noProof/>
            <w:webHidden/>
          </w:rPr>
        </w:r>
        <w:r>
          <w:rPr>
            <w:noProof/>
            <w:webHidden/>
          </w:rPr>
          <w:fldChar w:fldCharType="separate"/>
        </w:r>
        <w:r w:rsidR="003309C7">
          <w:rPr>
            <w:noProof/>
            <w:webHidden/>
          </w:rPr>
          <w:t>1102</w:t>
        </w:r>
        <w:r>
          <w:rPr>
            <w:noProof/>
            <w:webHidden/>
          </w:rPr>
          <w:fldChar w:fldCharType="end"/>
        </w:r>
      </w:hyperlink>
    </w:p>
    <w:p w14:paraId="2C4D3F76" w14:textId="20E09464" w:rsidR="00B13BB6" w:rsidRDefault="00B13BB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4544084" w:history="1">
        <w:r w:rsidRPr="00620E84">
          <w:rPr>
            <w:rStyle w:val="Collegamentoipertestuale"/>
            <w:noProof/>
          </w:rPr>
          <w:t>Legenda Simboli Giustizia Sportiva</w:t>
        </w:r>
        <w:r>
          <w:rPr>
            <w:noProof/>
            <w:webHidden/>
          </w:rPr>
          <w:tab/>
        </w:r>
        <w:r>
          <w:rPr>
            <w:noProof/>
            <w:webHidden/>
          </w:rPr>
          <w:fldChar w:fldCharType="begin"/>
        </w:r>
        <w:r>
          <w:rPr>
            <w:noProof/>
            <w:webHidden/>
          </w:rPr>
          <w:instrText xml:space="preserve"> PAGEREF _Toc64544084 \h </w:instrText>
        </w:r>
        <w:r>
          <w:rPr>
            <w:noProof/>
            <w:webHidden/>
          </w:rPr>
        </w:r>
        <w:r>
          <w:rPr>
            <w:noProof/>
            <w:webHidden/>
          </w:rPr>
          <w:fldChar w:fldCharType="separate"/>
        </w:r>
        <w:r w:rsidR="003309C7">
          <w:rPr>
            <w:noProof/>
            <w:webHidden/>
          </w:rPr>
          <w:t>1102</w:t>
        </w:r>
        <w:r>
          <w:rPr>
            <w:noProof/>
            <w:webHidden/>
          </w:rPr>
          <w:fldChar w:fldCharType="end"/>
        </w:r>
      </w:hyperlink>
    </w:p>
    <w:p w14:paraId="45BAB89D" w14:textId="2A885C59" w:rsidR="00913883" w:rsidRDefault="00712F2E" w:rsidP="00913883">
      <w:pPr>
        <w:rPr>
          <w:szCs w:val="22"/>
          <w:u w:val="single"/>
        </w:rPr>
      </w:pPr>
      <w:r>
        <w:rPr>
          <w:szCs w:val="22"/>
          <w:u w:val="single"/>
        </w:rPr>
        <w:fldChar w:fldCharType="end"/>
      </w:r>
    </w:p>
    <w:p w14:paraId="0D5C462E" w14:textId="4657EEB3" w:rsidR="00712F2E" w:rsidRDefault="00712F2E" w:rsidP="00913883">
      <w:pPr>
        <w:rPr>
          <w:szCs w:val="22"/>
          <w:u w:val="single"/>
        </w:rPr>
      </w:pPr>
    </w:p>
    <w:p w14:paraId="366D1408" w14:textId="11A649EE" w:rsidR="00712F2E" w:rsidRDefault="00712F2E" w:rsidP="00913883">
      <w:pPr>
        <w:rPr>
          <w:szCs w:val="22"/>
          <w:u w:val="single"/>
        </w:rPr>
      </w:pPr>
    </w:p>
    <w:p w14:paraId="336EECD4" w14:textId="418051CA" w:rsidR="00712F2E" w:rsidRDefault="00712F2E" w:rsidP="00913883">
      <w:pPr>
        <w:rPr>
          <w:szCs w:val="22"/>
          <w:u w:val="single"/>
        </w:rPr>
      </w:pPr>
    </w:p>
    <w:p w14:paraId="72CE84E0" w14:textId="77CC850D" w:rsidR="00712F2E" w:rsidRDefault="00712F2E" w:rsidP="00913883">
      <w:pPr>
        <w:rPr>
          <w:szCs w:val="22"/>
          <w:u w:val="single"/>
        </w:rPr>
      </w:pPr>
    </w:p>
    <w:p w14:paraId="7C193157" w14:textId="6D86CCEA" w:rsidR="00712F2E" w:rsidRDefault="00712F2E" w:rsidP="00913883">
      <w:pPr>
        <w:rPr>
          <w:szCs w:val="22"/>
          <w:u w:val="single"/>
        </w:rPr>
      </w:pPr>
    </w:p>
    <w:p w14:paraId="67702604" w14:textId="546F4EC7" w:rsidR="00712F2E" w:rsidRDefault="00712F2E" w:rsidP="00913883">
      <w:pPr>
        <w:rPr>
          <w:szCs w:val="22"/>
          <w:u w:val="single"/>
        </w:rPr>
      </w:pPr>
    </w:p>
    <w:p w14:paraId="4D2E14A4" w14:textId="7BDAA414" w:rsidR="00712F2E" w:rsidRDefault="00712F2E" w:rsidP="00913883">
      <w:pPr>
        <w:rPr>
          <w:szCs w:val="22"/>
          <w:u w:val="single"/>
        </w:rPr>
      </w:pPr>
    </w:p>
    <w:p w14:paraId="0DD57E91" w14:textId="52653859" w:rsidR="00712F2E" w:rsidRDefault="00712F2E" w:rsidP="00913883">
      <w:pPr>
        <w:rPr>
          <w:szCs w:val="22"/>
          <w:u w:val="single"/>
        </w:rPr>
      </w:pPr>
    </w:p>
    <w:p w14:paraId="102F869A" w14:textId="0A4B7460" w:rsidR="00712F2E" w:rsidRDefault="00712F2E" w:rsidP="00913883">
      <w:pPr>
        <w:rPr>
          <w:szCs w:val="22"/>
          <w:u w:val="single"/>
        </w:rPr>
      </w:pPr>
    </w:p>
    <w:p w14:paraId="0BBC43B8" w14:textId="507EB033" w:rsidR="00712F2E" w:rsidRDefault="00712F2E" w:rsidP="00913883">
      <w:pPr>
        <w:rPr>
          <w:szCs w:val="22"/>
          <w:u w:val="single"/>
        </w:rPr>
      </w:pPr>
    </w:p>
    <w:p w14:paraId="273A83DF" w14:textId="0AE1D8B5" w:rsidR="00712F2E" w:rsidRDefault="00712F2E" w:rsidP="00913883">
      <w:pPr>
        <w:rPr>
          <w:szCs w:val="22"/>
          <w:u w:val="single"/>
        </w:rPr>
      </w:pPr>
    </w:p>
    <w:p w14:paraId="1543514D" w14:textId="5292BDA1" w:rsidR="00712F2E" w:rsidRDefault="00712F2E" w:rsidP="00913883">
      <w:pPr>
        <w:rPr>
          <w:szCs w:val="22"/>
          <w:u w:val="single"/>
        </w:rPr>
      </w:pPr>
    </w:p>
    <w:p w14:paraId="6281AE57" w14:textId="240A2C2E" w:rsidR="00712F2E" w:rsidRDefault="00712F2E" w:rsidP="00913883">
      <w:pPr>
        <w:rPr>
          <w:szCs w:val="22"/>
          <w:u w:val="single"/>
        </w:rPr>
      </w:pPr>
    </w:p>
    <w:p w14:paraId="354D9BC1" w14:textId="77777777" w:rsidR="00712F2E" w:rsidRPr="00913883" w:rsidRDefault="00712F2E" w:rsidP="00913883"/>
    <w:p w14:paraId="27493967" w14:textId="77777777" w:rsidR="00913883" w:rsidRDefault="00913883" w:rsidP="00913883"/>
    <w:p w14:paraId="3F2BDA24" w14:textId="77777777" w:rsidR="00913883" w:rsidRPr="00480FB5" w:rsidRDefault="00913883" w:rsidP="00913883"/>
    <w:p w14:paraId="60A90495" w14:textId="77777777" w:rsidR="00A42E3F" w:rsidRPr="00A42E3F" w:rsidRDefault="00A13DAF" w:rsidP="00A42E3F">
      <w:pPr>
        <w:pStyle w:val="Titolo1"/>
        <w:rPr>
          <w:lang w:val="it-IT"/>
        </w:rPr>
      </w:pPr>
      <w:bookmarkStart w:id="0" w:name="_Toc512005902"/>
      <w:bookmarkStart w:id="1" w:name="_Toc64544060"/>
      <w:r>
        <w:rPr>
          <w:lang w:val="it-IT"/>
        </w:rPr>
        <w:lastRenderedPageBreak/>
        <w:t>1. Comunicazioni della f.i.g.c.</w:t>
      </w:r>
      <w:bookmarkEnd w:id="1"/>
      <w:r>
        <w:rPr>
          <w:lang w:val="it-IT"/>
        </w:rPr>
        <w:t xml:space="preserve"> </w:t>
      </w:r>
      <w:bookmarkEnd w:id="0"/>
    </w:p>
    <w:p w14:paraId="4F21A32B" w14:textId="77777777" w:rsidR="00D22174" w:rsidRDefault="00A13DAF" w:rsidP="00D22174">
      <w:pPr>
        <w:pStyle w:val="Titolo3"/>
        <w:rPr>
          <w:lang w:val="it-IT" w:eastAsia="it-IT" w:bidi="ar-SA"/>
        </w:rPr>
      </w:pPr>
      <w:bookmarkStart w:id="2" w:name="_Toc64544061"/>
      <w:r>
        <w:rPr>
          <w:lang w:val="it-IT"/>
        </w:rPr>
        <w:t xml:space="preserve">1.1 </w:t>
      </w:r>
      <w:r w:rsidRPr="00D22174">
        <w:rPr>
          <w:lang w:val="it-IT"/>
        </w:rPr>
        <w:t>Corso per Allenatore di Calciatori con Disabilità</w:t>
      </w:r>
      <w:bookmarkEnd w:id="2"/>
    </w:p>
    <w:p w14:paraId="587D76B2" w14:textId="77777777" w:rsidR="00D22174" w:rsidRPr="004B3EAA" w:rsidRDefault="00A13DAF" w:rsidP="004B3EAA">
      <w:pPr>
        <w:pStyle w:val="NormaleWeb"/>
        <w:jc w:val="both"/>
        <w:rPr>
          <w:rFonts w:asciiTheme="minorHAnsi" w:hAnsiTheme="minorHAnsi" w:cstheme="minorHAnsi"/>
          <w:color w:val="000000"/>
          <w:sz w:val="22"/>
          <w:szCs w:val="22"/>
        </w:rPr>
      </w:pPr>
      <w:r w:rsidRPr="004B3EAA">
        <w:rPr>
          <w:rFonts w:asciiTheme="minorHAnsi" w:hAnsiTheme="minorHAnsi" w:cstheme="minorHAnsi"/>
          <w:color w:val="000000"/>
          <w:sz w:val="22"/>
          <w:szCs w:val="22"/>
        </w:rPr>
        <w:t xml:space="preserve">Di seguito si pubblica link relativo al " Corso per Allenatore di Calciatori con Disabilità" indetto dal Settore Tecnico della FIGC che ne affida l'attuazione all'A.I.A.C., l'Associazione italiana Allenatori di Calcio. </w:t>
      </w:r>
    </w:p>
    <w:p w14:paraId="603F6ED7" w14:textId="4F295A3E" w:rsidR="00D22174" w:rsidRPr="004B3EAA" w:rsidRDefault="003309C7" w:rsidP="00D22174">
      <w:pPr>
        <w:pStyle w:val="NormaleWeb"/>
        <w:rPr>
          <w:rFonts w:asciiTheme="minorHAnsi" w:hAnsiTheme="minorHAnsi" w:cstheme="minorHAnsi"/>
          <w:color w:val="000000"/>
          <w:sz w:val="22"/>
          <w:szCs w:val="22"/>
        </w:rPr>
      </w:pPr>
      <w:hyperlink r:id="rId12" w:history="1">
        <w:r w:rsidR="00A13DAF" w:rsidRPr="004B3EAA">
          <w:rPr>
            <w:rStyle w:val="Collegamentoipertestuale"/>
            <w:rFonts w:asciiTheme="minorHAnsi" w:hAnsiTheme="minorHAnsi" w:cstheme="minorHAnsi"/>
            <w:sz w:val="22"/>
            <w:szCs w:val="22"/>
          </w:rPr>
          <w:t>https://www.figc.it/it/paralimpico-e-sperimentale/news/al-via-luned%C3%AC-29-marzo-il-corso-per-allenatore-di-calciatori-con-disabilit%C3%A0/</w:t>
        </w:r>
      </w:hyperlink>
    </w:p>
    <w:p w14:paraId="7C8C28AF" w14:textId="77777777" w:rsidR="001B32C1" w:rsidRPr="00A42E3F" w:rsidRDefault="00A13DAF" w:rsidP="001B32C1">
      <w:pPr>
        <w:pStyle w:val="Titolo1"/>
        <w:rPr>
          <w:lang w:val="it-IT"/>
        </w:rPr>
      </w:pPr>
      <w:bookmarkStart w:id="3" w:name="_Toc64544062"/>
      <w:r>
        <w:rPr>
          <w:lang w:val="it-IT"/>
        </w:rPr>
        <w:t>2. Comunicazioni della lega nazionale dilettanti</w:t>
      </w:r>
      <w:bookmarkEnd w:id="3"/>
      <w:r>
        <w:rPr>
          <w:lang w:val="it-IT"/>
        </w:rPr>
        <w:t xml:space="preserve"> </w:t>
      </w:r>
    </w:p>
    <w:p w14:paraId="2801C813" w14:textId="77777777" w:rsidR="001B32C1" w:rsidRPr="002F7CE0" w:rsidRDefault="00A13DAF"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64544063"/>
      <w:r w:rsidRPr="002F7CE0">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765362D" w14:textId="77777777" w:rsidR="00A212C1" w:rsidRPr="00A212C1" w:rsidRDefault="00A13DAF" w:rsidP="00A212C1">
      <w:pPr>
        <w:rPr>
          <w:lang w:val="it-IT"/>
        </w:rPr>
      </w:pPr>
      <w:r w:rsidRPr="00A212C1">
        <w:rPr>
          <w:lang w:val="it-IT"/>
        </w:rPr>
        <w:t>Con il presente comunicato si pubblica</w:t>
      </w:r>
      <w:r>
        <w:rPr>
          <w:lang w:val="it-IT"/>
        </w:rPr>
        <w:t>no</w:t>
      </w:r>
      <w:r w:rsidRPr="00A212C1">
        <w:rPr>
          <w:lang w:val="it-IT"/>
        </w:rPr>
        <w:t xml:space="preserve"> di seguito:</w:t>
      </w:r>
    </w:p>
    <w:p w14:paraId="30DC3BCF" w14:textId="77777777" w:rsidR="0046029B" w:rsidRPr="00355EE7" w:rsidRDefault="00A13DAF" w:rsidP="0046029B">
      <w:pPr>
        <w:pStyle w:val="Paragrafoelenco"/>
        <w:numPr>
          <w:ilvl w:val="0"/>
          <w:numId w:val="7"/>
        </w:numPr>
        <w:spacing w:before="0" w:after="0" w:line="240" w:lineRule="auto"/>
        <w:rPr>
          <w:szCs w:val="22"/>
          <w:lang w:val="it-IT"/>
        </w:rPr>
      </w:pPr>
      <w:r w:rsidRPr="00A212C1">
        <w:rPr>
          <w:lang w:val="it-IT"/>
        </w:rPr>
        <w:t>Comunicato Ufficiale n°</w:t>
      </w:r>
      <w:r>
        <w:rPr>
          <w:b/>
          <w:bCs/>
          <w:i/>
          <w:iCs/>
          <w:sz w:val="24"/>
          <w:szCs w:val="22"/>
          <w:lang w:val="it-IT"/>
        </w:rPr>
        <w:t>200</w:t>
      </w:r>
      <w:r w:rsidRPr="00A212C1">
        <w:rPr>
          <w:sz w:val="24"/>
          <w:szCs w:val="22"/>
          <w:lang w:val="it-IT"/>
        </w:rPr>
        <w:t xml:space="preserve"> </w:t>
      </w:r>
      <w:r w:rsidRPr="00A212C1">
        <w:rPr>
          <w:lang w:val="it-IT"/>
        </w:rPr>
        <w:t>LND riguardante “</w:t>
      </w:r>
      <w:r>
        <w:rPr>
          <w:lang w:val="it-IT"/>
        </w:rPr>
        <w:t>Provvedimenti della Procura Federale”.</w:t>
      </w:r>
    </w:p>
    <w:p w14:paraId="0BEF376A" w14:textId="0077DE4F" w:rsidR="008F0775" w:rsidRDefault="003309C7" w:rsidP="000D071C">
      <w:pPr>
        <w:rPr>
          <w:szCs w:val="22"/>
          <w:lang w:val="it-IT"/>
        </w:rPr>
      </w:pPr>
      <w:hyperlink r:id="rId13" w:history="1">
        <w:r w:rsidR="00A13DAF" w:rsidRPr="0030308E">
          <w:rPr>
            <w:rStyle w:val="Collegamentoipertestuale"/>
            <w:szCs w:val="22"/>
            <w:lang w:val="it-IT"/>
          </w:rPr>
          <w:t>https://www.lnd.it/it/comunicati-e-circolari/comunicati-ufficiali/stagione-sportiva-2020-2021/7132-comunicato-ufficiale-n-200-cu-dal-n-275-aa-al-n-280-aa-figc-provvedimenti-della-procura-federale/file</w:t>
        </w:r>
      </w:hyperlink>
    </w:p>
    <w:p w14:paraId="732D8E5C" w14:textId="77777777" w:rsidR="00BA1086" w:rsidRPr="00BA1086" w:rsidRDefault="00A13DAF" w:rsidP="00BA1086">
      <w:pPr>
        <w:pStyle w:val="Paragrafoelenco"/>
        <w:numPr>
          <w:ilvl w:val="0"/>
          <w:numId w:val="7"/>
        </w:numPr>
        <w:spacing w:before="0" w:after="0" w:line="240" w:lineRule="auto"/>
        <w:rPr>
          <w:lang w:val="it-IT" w:bidi="ar-SA"/>
        </w:rPr>
      </w:pPr>
      <w:r w:rsidRPr="00BA1086">
        <w:rPr>
          <w:lang w:val="it-IT"/>
        </w:rPr>
        <w:t>Comunicato Ufficiale n°</w:t>
      </w:r>
      <w:r w:rsidRPr="00BA1086">
        <w:rPr>
          <w:b/>
          <w:bCs/>
          <w:i/>
          <w:iCs/>
          <w:sz w:val="24"/>
          <w:szCs w:val="22"/>
          <w:lang w:val="it-IT"/>
        </w:rPr>
        <w:t>201</w:t>
      </w:r>
      <w:r w:rsidRPr="00BA1086">
        <w:rPr>
          <w:sz w:val="24"/>
          <w:szCs w:val="22"/>
          <w:lang w:val="it-IT"/>
        </w:rPr>
        <w:t xml:space="preserve"> </w:t>
      </w:r>
      <w:r w:rsidRPr="00BA1086">
        <w:rPr>
          <w:lang w:val="it-IT"/>
        </w:rPr>
        <w:t>LND riguardante “</w:t>
      </w:r>
      <w:r>
        <w:t xml:space="preserve">La </w:t>
      </w:r>
      <w:proofErr w:type="spellStart"/>
      <w:r>
        <w:t>revoca</w:t>
      </w:r>
      <w:proofErr w:type="spellEnd"/>
      <w:r>
        <w:t xml:space="preserve"> </w:t>
      </w:r>
      <w:proofErr w:type="spellStart"/>
      <w:r>
        <w:t>dell’affiliazione</w:t>
      </w:r>
      <w:proofErr w:type="spellEnd"/>
      <w:r>
        <w:t xml:space="preserve"> </w:t>
      </w:r>
      <w:proofErr w:type="spellStart"/>
      <w:r>
        <w:t>alla</w:t>
      </w:r>
      <w:proofErr w:type="spellEnd"/>
      <w:r>
        <w:t xml:space="preserve"> </w:t>
      </w:r>
      <w:proofErr w:type="spellStart"/>
      <w:r>
        <w:t>Società</w:t>
      </w:r>
      <w:proofErr w:type="spellEnd"/>
      <w:r>
        <w:t xml:space="preserve"> San </w:t>
      </w:r>
      <w:proofErr w:type="spellStart"/>
      <w:r>
        <w:t>Gimignano</w:t>
      </w:r>
      <w:proofErr w:type="spellEnd"/>
      <w:r>
        <w:t xml:space="preserve"> Sport SCOOPSD”</w:t>
      </w:r>
    </w:p>
    <w:p w14:paraId="35BB49BF" w14:textId="1BFD801E" w:rsidR="00355EE7" w:rsidRDefault="003309C7" w:rsidP="000D071C">
      <w:pPr>
        <w:rPr>
          <w:rStyle w:val="Collegamentoipertestuale"/>
          <w:szCs w:val="22"/>
          <w:lang w:val="it-IT"/>
        </w:rPr>
      </w:pPr>
      <w:hyperlink r:id="rId14" w:history="1">
        <w:r w:rsidR="00A13DAF" w:rsidRPr="00BA1086">
          <w:rPr>
            <w:rStyle w:val="Collegamentoipertestuale"/>
            <w:szCs w:val="22"/>
            <w:lang w:val="it-IT"/>
          </w:rPr>
          <w:t>https://www.lnd.it/it/comunicati-e-circolari/comunicati-ufficiali/stagione-sportiva-2020-2021/7140-comunicato-ufficiale-n-201-cu-n-168-a-figc-revoca-affiliazione-societa-san-gimignano-sport-scoopsd/file</w:t>
        </w:r>
      </w:hyperlink>
    </w:p>
    <w:p w14:paraId="6728C448" w14:textId="265EB1C9" w:rsidR="006E4A34" w:rsidRPr="006E4A34" w:rsidRDefault="006E4A34" w:rsidP="006E4A34">
      <w:pPr>
        <w:pStyle w:val="Paragrafoelenco"/>
        <w:numPr>
          <w:ilvl w:val="0"/>
          <w:numId w:val="10"/>
        </w:numPr>
        <w:rPr>
          <w:szCs w:val="22"/>
          <w:lang w:val="it-IT"/>
        </w:rPr>
      </w:pPr>
      <w:r w:rsidRPr="006E4A34">
        <w:rPr>
          <w:lang w:val="it-IT"/>
        </w:rPr>
        <w:t>Comunicato Ufficiale n°</w:t>
      </w:r>
      <w:r w:rsidRPr="006E4A34">
        <w:rPr>
          <w:b/>
          <w:bCs/>
          <w:i/>
          <w:iCs/>
          <w:sz w:val="24"/>
          <w:szCs w:val="22"/>
          <w:lang w:val="it-IT"/>
        </w:rPr>
        <w:t>20</w:t>
      </w:r>
      <w:r w:rsidRPr="006E4A34">
        <w:rPr>
          <w:b/>
          <w:bCs/>
          <w:i/>
          <w:iCs/>
          <w:sz w:val="24"/>
          <w:szCs w:val="22"/>
          <w:lang w:val="it-IT"/>
        </w:rPr>
        <w:t>2</w:t>
      </w:r>
      <w:r w:rsidRPr="006E4A34">
        <w:rPr>
          <w:sz w:val="24"/>
          <w:szCs w:val="22"/>
          <w:lang w:val="it-IT"/>
        </w:rPr>
        <w:t xml:space="preserve"> </w:t>
      </w:r>
      <w:r w:rsidRPr="006E4A34">
        <w:rPr>
          <w:lang w:val="it-IT"/>
        </w:rPr>
        <w:t>LND riguardante “</w:t>
      </w:r>
      <w:r>
        <w:rPr>
          <w:lang w:eastAsia="it-IT"/>
        </w:rPr>
        <w:t>NORME SPORTIVE ANTIDOPING 2021 VERSIONE IN LINGUA ITALIANA - NOTA ESPLICATIVA PRINCIPALI NOVITA'</w:t>
      </w:r>
      <w:r>
        <w:rPr>
          <w:lang w:eastAsia="it-IT"/>
        </w:rPr>
        <w:t>”</w:t>
      </w:r>
    </w:p>
    <w:p w14:paraId="19D72EA2" w14:textId="41D5C7C3" w:rsidR="006E4A34" w:rsidRPr="006E4A34" w:rsidRDefault="006E4A34" w:rsidP="006E4A34">
      <w:pPr>
        <w:rPr>
          <w:szCs w:val="22"/>
          <w:lang w:val="it-IT"/>
        </w:rPr>
      </w:pPr>
      <w:hyperlink r:id="rId15" w:history="1">
        <w:r w:rsidRPr="006E4A34">
          <w:rPr>
            <w:rStyle w:val="Collegamentoipertestuale"/>
            <w:szCs w:val="22"/>
            <w:lang w:val="it-IT"/>
          </w:rPr>
          <w:t>https://www.lnd.it/it/comunicati-e-circolari/comunicati-ufficiali/stagione-sportiva-2020-2021/7143-comunicato-ufficiale-n-202-norme-sportive-antidoping-2021-lingua-italiana-documento-esplicativo-principali-novita/file</w:t>
        </w:r>
      </w:hyperlink>
    </w:p>
    <w:p w14:paraId="6D08F4A2" w14:textId="77777777" w:rsidR="001B32C1" w:rsidRPr="008249F3" w:rsidRDefault="00A13DAF" w:rsidP="000D071C">
      <w:pPr>
        <w:pStyle w:val="Titolo2"/>
        <w:rPr>
          <w:lang w:val="it-IT"/>
        </w:rPr>
      </w:pPr>
      <w:bookmarkStart w:id="19" w:name="_Toc514760061"/>
      <w:bookmarkStart w:id="20" w:name="_Toc64544064"/>
      <w:r w:rsidRPr="008249F3">
        <w:rPr>
          <w:lang w:val="it-IT"/>
        </w:rPr>
        <w:t>2.2 Circolari Ufficiali L.N.D.</w:t>
      </w:r>
      <w:bookmarkEnd w:id="19"/>
      <w:bookmarkEnd w:id="20"/>
    </w:p>
    <w:p w14:paraId="0B9DD94D" w14:textId="77777777" w:rsidR="001B32C1" w:rsidRDefault="00A13DAF" w:rsidP="000D071C">
      <w:pPr>
        <w:rPr>
          <w:lang w:val="it-IT"/>
        </w:rPr>
      </w:pPr>
      <w:r w:rsidRPr="004F3CF5">
        <w:rPr>
          <w:lang w:val="it-IT"/>
        </w:rPr>
        <w:t>Con il presente comunicato si pubblica</w:t>
      </w:r>
      <w:r>
        <w:rPr>
          <w:lang w:val="it-IT"/>
        </w:rPr>
        <w:t>no</w:t>
      </w:r>
      <w:r w:rsidRPr="004F3CF5">
        <w:rPr>
          <w:lang w:val="it-IT"/>
        </w:rPr>
        <w:t xml:space="preserve"> di seguito:</w:t>
      </w:r>
    </w:p>
    <w:p w14:paraId="41A6088F" w14:textId="77777777" w:rsidR="00281480" w:rsidRDefault="00A13DAF" w:rsidP="0046029B">
      <w:pPr>
        <w:pStyle w:val="Paragrafoelenco"/>
        <w:numPr>
          <w:ilvl w:val="0"/>
          <w:numId w:val="6"/>
        </w:numPr>
        <w:rPr>
          <w:lang w:val="it-IT"/>
        </w:rPr>
      </w:pPr>
      <w:r w:rsidRPr="002F7CE0">
        <w:rPr>
          <w:lang w:val="it-IT" w:eastAsia="it-IT"/>
        </w:rPr>
        <w:t xml:space="preserve">CIRCOLARE </w:t>
      </w:r>
      <w:r w:rsidRPr="002F7CE0">
        <w:rPr>
          <w:b/>
          <w:bCs/>
          <w:i/>
          <w:iCs/>
          <w:sz w:val="24"/>
          <w:szCs w:val="22"/>
          <w:lang w:val="it-IT" w:eastAsia="it-IT"/>
        </w:rPr>
        <w:t>7</w:t>
      </w:r>
      <w:r>
        <w:rPr>
          <w:b/>
          <w:bCs/>
          <w:i/>
          <w:iCs/>
          <w:sz w:val="24"/>
          <w:szCs w:val="22"/>
          <w:lang w:val="it-IT" w:eastAsia="it-IT"/>
        </w:rPr>
        <w:t>7</w:t>
      </w:r>
      <w:r w:rsidRPr="002F7CE0">
        <w:rPr>
          <w:lang w:val="it-IT" w:eastAsia="it-IT"/>
        </w:rPr>
        <w:t xml:space="preserve"> LND riguardante “</w:t>
      </w:r>
      <w:r>
        <w:rPr>
          <w:lang w:val="it-IT" w:eastAsia="it-IT"/>
        </w:rPr>
        <w:t>Decisioni del Tribunale Nazionale Antidoping”.</w:t>
      </w:r>
    </w:p>
    <w:p w14:paraId="19A32886" w14:textId="16B95D4F" w:rsidR="006C1864" w:rsidRDefault="003309C7" w:rsidP="006C1864">
      <w:pPr>
        <w:pStyle w:val="Paragrafoelenco"/>
        <w:rPr>
          <w:lang w:val="it-IT"/>
        </w:rPr>
      </w:pPr>
      <w:hyperlink r:id="rId16" w:history="1">
        <w:r w:rsidR="00A13DAF" w:rsidRPr="003A1A77">
          <w:rPr>
            <w:rStyle w:val="Collegamentoipertestuale"/>
            <w:lang w:val="it-IT"/>
          </w:rPr>
          <w:t>https://www.lnd.it/it/comunicati-e-circolari/circolari/stagione-sportiva-2020-2021/7136-circolare-n-77-decisioni-del-tribunale-nazionale-antidoping/file</w:t>
        </w:r>
      </w:hyperlink>
    </w:p>
    <w:p w14:paraId="2356569A" w14:textId="77777777" w:rsidR="006C1864" w:rsidRDefault="003309C7" w:rsidP="006C1864">
      <w:pPr>
        <w:pStyle w:val="Paragrafoelenco"/>
        <w:rPr>
          <w:lang w:val="it-IT"/>
        </w:rPr>
      </w:pPr>
    </w:p>
    <w:p w14:paraId="42451515" w14:textId="77777777" w:rsidR="00BA1086" w:rsidRDefault="00A13DAF" w:rsidP="00BA1086">
      <w:pPr>
        <w:pStyle w:val="Paragrafoelenco"/>
        <w:numPr>
          <w:ilvl w:val="0"/>
          <w:numId w:val="8"/>
        </w:numPr>
        <w:spacing w:before="0" w:after="0" w:line="240" w:lineRule="auto"/>
      </w:pPr>
      <w:r w:rsidRPr="00BA1086">
        <w:rPr>
          <w:lang w:val="it-IT" w:eastAsia="it-IT"/>
        </w:rPr>
        <w:t xml:space="preserve">CIRCOLARE </w:t>
      </w:r>
      <w:r w:rsidRPr="00BA1086">
        <w:rPr>
          <w:b/>
          <w:bCs/>
          <w:i/>
          <w:iCs/>
          <w:sz w:val="24"/>
          <w:szCs w:val="22"/>
          <w:lang w:val="it-IT" w:eastAsia="it-IT"/>
        </w:rPr>
        <w:t>78</w:t>
      </w:r>
      <w:r w:rsidRPr="00BA1086">
        <w:rPr>
          <w:lang w:val="it-IT" w:eastAsia="it-IT"/>
        </w:rPr>
        <w:t xml:space="preserve"> LND riguardante “</w:t>
      </w:r>
      <w:proofErr w:type="spellStart"/>
      <w:r>
        <w:t>Decisioni</w:t>
      </w:r>
      <w:proofErr w:type="spellEnd"/>
      <w:r>
        <w:t xml:space="preserve"> del </w:t>
      </w:r>
      <w:proofErr w:type="spellStart"/>
      <w:r>
        <w:t>Tribunale</w:t>
      </w:r>
      <w:proofErr w:type="spellEnd"/>
      <w:r>
        <w:t xml:space="preserve"> Nazionale Antidoping”</w:t>
      </w:r>
    </w:p>
    <w:p w14:paraId="6F4696E0" w14:textId="603D5469" w:rsidR="00BA1086" w:rsidRDefault="003309C7" w:rsidP="00BA1086">
      <w:pPr>
        <w:spacing w:before="0" w:after="0" w:line="240" w:lineRule="auto"/>
        <w:ind w:left="705"/>
      </w:pPr>
      <w:hyperlink r:id="rId17" w:history="1">
        <w:r w:rsidR="00A13DAF" w:rsidRPr="00BA1086">
          <w:rPr>
            <w:rStyle w:val="Collegamentoipertestuale"/>
          </w:rPr>
          <w:t>https://www.lnd.it/it/comunicati-e-circolari/circolari/stagione-sportiva-2020-2021/7141-circolare-n-78-decisioni-del-tribunale-nazionale-antidoping-1/file</w:t>
        </w:r>
      </w:hyperlink>
    </w:p>
    <w:p w14:paraId="0216FDD3" w14:textId="77777777" w:rsidR="00BA1086" w:rsidRDefault="003309C7" w:rsidP="00BA1086">
      <w:pPr>
        <w:spacing w:before="0" w:after="0" w:line="240" w:lineRule="auto"/>
      </w:pPr>
    </w:p>
    <w:p w14:paraId="4714313D" w14:textId="77777777" w:rsidR="00BA1086" w:rsidRDefault="00A13DAF" w:rsidP="00BA1086">
      <w:pPr>
        <w:pStyle w:val="Paragrafoelenco"/>
        <w:numPr>
          <w:ilvl w:val="0"/>
          <w:numId w:val="8"/>
        </w:numPr>
        <w:spacing w:before="0" w:after="0" w:line="240" w:lineRule="auto"/>
      </w:pPr>
      <w:r w:rsidRPr="00BA1086">
        <w:rPr>
          <w:lang w:val="it-IT" w:eastAsia="it-IT"/>
        </w:rPr>
        <w:t xml:space="preserve">CIRCOLARE </w:t>
      </w:r>
      <w:r w:rsidRPr="00BA1086">
        <w:rPr>
          <w:b/>
          <w:bCs/>
          <w:i/>
          <w:iCs/>
          <w:sz w:val="24"/>
          <w:szCs w:val="22"/>
          <w:lang w:val="it-IT" w:eastAsia="it-IT"/>
        </w:rPr>
        <w:t>79</w:t>
      </w:r>
      <w:r w:rsidRPr="00BA1086">
        <w:rPr>
          <w:lang w:val="it-IT" w:eastAsia="it-IT"/>
        </w:rPr>
        <w:t xml:space="preserve"> LND riguardante “</w:t>
      </w:r>
      <w:proofErr w:type="spellStart"/>
      <w:r>
        <w:t>Circolare</w:t>
      </w:r>
      <w:proofErr w:type="spellEnd"/>
      <w:r>
        <w:t xml:space="preserve"> n. 8/2021 del Centro </w:t>
      </w:r>
      <w:proofErr w:type="spellStart"/>
      <w:r>
        <w:t>Studi</w:t>
      </w:r>
      <w:proofErr w:type="spellEnd"/>
      <w:r>
        <w:t xml:space="preserve"> </w:t>
      </w:r>
      <w:proofErr w:type="spellStart"/>
      <w:r>
        <w:t>Tributari</w:t>
      </w:r>
      <w:proofErr w:type="spellEnd"/>
      <w:r>
        <w:t xml:space="preserve"> LND.”</w:t>
      </w:r>
    </w:p>
    <w:p w14:paraId="201048C7" w14:textId="40F17116" w:rsidR="00BA1086" w:rsidRPr="006E4A34" w:rsidRDefault="003309C7" w:rsidP="006E4A34">
      <w:pPr>
        <w:pStyle w:val="Paragrafoelenco"/>
        <w:rPr>
          <w:lang w:val="it-IT"/>
        </w:rPr>
      </w:pPr>
      <w:hyperlink r:id="rId18" w:history="1">
        <w:r w:rsidR="00A13DAF" w:rsidRPr="00BA1086">
          <w:rPr>
            <w:rStyle w:val="Collegamentoipertestuale"/>
            <w:lang w:val="it-IT"/>
          </w:rPr>
          <w:t>https://www.lnd.it/it/comunicati-e-circolari/circolari/stagione-sportiva-2020-2021/7142-circolare-n-79-circolare-8-2021-centro-studi-tributari-lnd/file</w:t>
        </w:r>
      </w:hyperlink>
    </w:p>
    <w:p w14:paraId="2BC4CB71" w14:textId="77777777" w:rsidR="00BA1086" w:rsidRDefault="003309C7" w:rsidP="006C1864">
      <w:pPr>
        <w:pStyle w:val="Paragrafoelenco"/>
        <w:rPr>
          <w:lang w:val="it-IT"/>
        </w:rPr>
      </w:pPr>
    </w:p>
    <w:p w14:paraId="683198BE" w14:textId="77777777" w:rsidR="001B32C1" w:rsidRPr="00A42E3F" w:rsidRDefault="00A13DAF" w:rsidP="001B32C1">
      <w:pPr>
        <w:pStyle w:val="Titolo1"/>
        <w:rPr>
          <w:lang w:val="it-IT"/>
        </w:rPr>
      </w:pPr>
      <w:bookmarkStart w:id="21" w:name="_Toc64544065"/>
      <w:r>
        <w:rPr>
          <w:lang w:val="it-IT"/>
        </w:rPr>
        <w:lastRenderedPageBreak/>
        <w:t xml:space="preserve">3. </w:t>
      </w:r>
      <w:r w:rsidRPr="00A42E3F">
        <w:rPr>
          <w:lang w:val="it-IT"/>
        </w:rPr>
        <w:t>Comunicazioni del Comitato Regionale Lombardia</w:t>
      </w:r>
      <w:bookmarkEnd w:id="21"/>
    </w:p>
    <w:p w14:paraId="51BD95A7" w14:textId="77777777" w:rsidR="001B32C1" w:rsidRDefault="00A13DAF" w:rsidP="00281480">
      <w:pPr>
        <w:pStyle w:val="Titolo2"/>
        <w:rPr>
          <w:lang w:val="it-IT"/>
        </w:rPr>
      </w:pPr>
      <w:bookmarkStart w:id="22" w:name="_Toc512005903"/>
      <w:bookmarkStart w:id="23" w:name="_Toc64544066"/>
      <w:r w:rsidRPr="00A42E3F">
        <w:rPr>
          <w:lang w:val="it-IT"/>
        </w:rPr>
        <w:t>3.1 Consiglio Direttivo</w:t>
      </w:r>
      <w:bookmarkEnd w:id="22"/>
      <w:bookmarkEnd w:id="23"/>
    </w:p>
    <w:p w14:paraId="7122FF55" w14:textId="77777777" w:rsidR="00281480" w:rsidRPr="008F451B" w:rsidRDefault="00A13DAF" w:rsidP="00281480">
      <w:pPr>
        <w:shd w:val="clear" w:color="auto" w:fill="DBE5F1"/>
        <w:spacing w:before="300" w:after="0"/>
        <w:outlineLvl w:val="2"/>
        <w:rPr>
          <w:caps/>
          <w:color w:val="1F497D"/>
          <w:spacing w:val="15"/>
          <w:szCs w:val="22"/>
          <w:lang w:val="it-IT"/>
        </w:rPr>
      </w:pPr>
      <w:bookmarkStart w:id="24" w:name="_Toc64544067"/>
      <w:r w:rsidRPr="008F451B">
        <w:rPr>
          <w:caps/>
          <w:color w:val="1F497D"/>
          <w:spacing w:val="15"/>
          <w:szCs w:val="22"/>
          <w:lang w:val="it-IT"/>
        </w:rPr>
        <w:t>3.</w:t>
      </w:r>
      <w:r>
        <w:rPr>
          <w:caps/>
          <w:color w:val="1F497D"/>
          <w:spacing w:val="15"/>
          <w:szCs w:val="22"/>
          <w:lang w:val="it-IT"/>
        </w:rPr>
        <w:t>1.1 posticipo pagamento rate iscrizioni ai campionati 2020/2021</w:t>
      </w:r>
      <w:bookmarkEnd w:id="24"/>
    </w:p>
    <w:p w14:paraId="66AA4DA6" w14:textId="77777777" w:rsidR="00281480" w:rsidRPr="00281480" w:rsidRDefault="00A13DAF" w:rsidP="00281480">
      <w:pPr>
        <w:jc w:val="both"/>
        <w:rPr>
          <w:rFonts w:asciiTheme="minorHAnsi" w:hAnsiTheme="minorHAnsi" w:cstheme="minorHAnsi"/>
          <w:szCs w:val="22"/>
          <w:lang w:val="it-IT"/>
        </w:rPr>
      </w:pPr>
      <w:r w:rsidRPr="00281480">
        <w:rPr>
          <w:rFonts w:asciiTheme="minorHAnsi" w:hAnsiTheme="minorHAnsi" w:cstheme="minorHAnsi"/>
          <w:szCs w:val="22"/>
          <w:lang w:val="it-IT"/>
        </w:rPr>
        <w:t xml:space="preserve">Si comunica che, a seguito del Consiglio Direttivo della Lega Nazionale Dilettanti del 5 febbraio u.s., è pervenuta dalla L.N.D. in data 9 febbraio comunicazione ufficiale di proroga del termine per il pagamento della seconda rata delle iscrizioni, previsto per il 10 febbraio, con posticipo al 10 marzo 2021 in attesa di ogni valutazione circa l'eventuale ripresa dell'attività. </w:t>
      </w:r>
    </w:p>
    <w:p w14:paraId="2E71B731" w14:textId="77777777" w:rsidR="00A42E3F" w:rsidRPr="00A42E3F" w:rsidRDefault="00A42E3F" w:rsidP="00A42E3F">
      <w:pPr>
        <w:pStyle w:val="Titolo2"/>
        <w:rPr>
          <w:lang w:val="it-IT"/>
        </w:rPr>
      </w:pPr>
      <w:bookmarkStart w:id="25" w:name="_Toc512005904"/>
      <w:bookmarkStart w:id="26" w:name="_Toc64544068"/>
      <w:r w:rsidRPr="00A42E3F">
        <w:rPr>
          <w:lang w:val="it-IT"/>
        </w:rPr>
        <w:t>3.2 Segreteria</w:t>
      </w:r>
      <w:bookmarkEnd w:id="25"/>
      <w:bookmarkEnd w:id="2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590"/>
        <w:gridCol w:w="397"/>
      </w:tblGrid>
      <w:tr w:rsidR="00D825D6" w14:paraId="49E61735" w14:textId="77777777" w:rsidTr="00F02CB0">
        <w:trPr>
          <w:trHeight w:val="603"/>
        </w:trPr>
        <w:tc>
          <w:tcPr>
            <w:tcW w:w="2892" w:type="dxa"/>
          </w:tcPr>
          <w:p w14:paraId="1E9C746B" w14:textId="1A2964EE" w:rsidR="006E4A34" w:rsidRDefault="006E4A34" w:rsidP="006E4A34">
            <w:pPr>
              <w:pStyle w:val="Titolo3"/>
              <w:rPr>
                <w:i/>
                <w:color w:val="008000"/>
              </w:rPr>
            </w:pPr>
            <w:bookmarkStart w:id="27" w:name="_Toc64544069"/>
            <w:r>
              <w:t xml:space="preserve">3.2.1 </w:t>
            </w:r>
            <w:r w:rsidRPr="008C6E24">
              <w:t>S</w:t>
            </w:r>
            <w:r>
              <w:t>vincoli per ACCORDO</w:t>
            </w:r>
            <w:bookmarkEnd w:id="27"/>
            <w:r>
              <w:t xml:space="preserve"> </w:t>
            </w:r>
          </w:p>
          <w:p w14:paraId="2DB7B314" w14:textId="77777777" w:rsidR="006E4A34" w:rsidRPr="00673CAB" w:rsidRDefault="006E4A34" w:rsidP="006E4A34">
            <w:pPr>
              <w:jc w:val="both"/>
              <w:rPr>
                <w:rFonts w:asciiTheme="minorHAnsi" w:hAnsiTheme="minorHAnsi" w:cstheme="minorHAnsi"/>
                <w:b/>
                <w:sz w:val="24"/>
                <w:szCs w:val="24"/>
              </w:rPr>
            </w:pPr>
            <w:r w:rsidRPr="00673CAB">
              <w:rPr>
                <w:rFonts w:asciiTheme="minorHAnsi" w:hAnsiTheme="minorHAnsi" w:cstheme="minorHAnsi"/>
                <w:b/>
                <w:sz w:val="24"/>
                <w:szCs w:val="24"/>
              </w:rPr>
              <w:t>SVINCOLO PER ACCORDO</w:t>
            </w:r>
          </w:p>
          <w:p w14:paraId="77AB9381" w14:textId="61332A55" w:rsidR="006E4A34" w:rsidRPr="00A7262B" w:rsidRDefault="006E4A34" w:rsidP="006E4A34">
            <w:pPr>
              <w:jc w:val="both"/>
              <w:rPr>
                <w:rFonts w:asciiTheme="minorHAnsi" w:hAnsiTheme="minorHAnsi" w:cstheme="minorHAnsi"/>
              </w:rPr>
            </w:pPr>
            <w:r w:rsidRPr="00A7262B">
              <w:rPr>
                <w:rFonts w:asciiTheme="minorHAnsi" w:hAnsiTheme="minorHAnsi" w:cstheme="minorHAnsi"/>
              </w:rPr>
              <w:t xml:space="preserve">Lo </w:t>
            </w:r>
            <w:proofErr w:type="spellStart"/>
            <w:r w:rsidRPr="00A7262B">
              <w:rPr>
                <w:rFonts w:asciiTheme="minorHAnsi" w:hAnsiTheme="minorHAnsi" w:cstheme="minorHAnsi"/>
              </w:rPr>
              <w:t>svincolo</w:t>
            </w:r>
            <w:proofErr w:type="spellEnd"/>
            <w:r w:rsidRPr="00A7262B">
              <w:rPr>
                <w:rFonts w:asciiTheme="minorHAnsi" w:hAnsiTheme="minorHAnsi" w:cstheme="minorHAnsi"/>
              </w:rPr>
              <w:t xml:space="preserve"> per </w:t>
            </w:r>
            <w:proofErr w:type="spellStart"/>
            <w:r w:rsidRPr="00A7262B">
              <w:rPr>
                <w:rFonts w:asciiTheme="minorHAnsi" w:hAnsiTheme="minorHAnsi" w:cstheme="minorHAnsi"/>
              </w:rPr>
              <w:t>accordo</w:t>
            </w:r>
            <w:proofErr w:type="spellEnd"/>
            <w:r w:rsidRPr="00A7262B">
              <w:rPr>
                <w:rFonts w:asciiTheme="minorHAnsi" w:hAnsiTheme="minorHAnsi" w:cstheme="minorHAnsi"/>
              </w:rPr>
              <w:t xml:space="preserve"> con la </w:t>
            </w:r>
            <w:proofErr w:type="spellStart"/>
            <w:r w:rsidRPr="00A7262B">
              <w:rPr>
                <w:rFonts w:asciiTheme="minorHAnsi" w:hAnsiTheme="minorHAnsi" w:cstheme="minorHAnsi"/>
              </w:rPr>
              <w:t>Società</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può</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essere</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richiesto</w:t>
            </w:r>
            <w:proofErr w:type="spellEnd"/>
            <w:r w:rsidRPr="00A7262B">
              <w:rPr>
                <w:rFonts w:asciiTheme="minorHAnsi" w:hAnsiTheme="minorHAnsi" w:cstheme="minorHAnsi"/>
              </w:rPr>
              <w:t xml:space="preserve"> prima </w:t>
            </w:r>
            <w:proofErr w:type="spellStart"/>
            <w:r w:rsidRPr="00A7262B">
              <w:rPr>
                <w:rFonts w:asciiTheme="minorHAnsi" w:hAnsiTheme="minorHAnsi" w:cstheme="minorHAnsi"/>
              </w:rPr>
              <w:t>dell’inizio</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dell’attività</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calcistica</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Campionati</w:t>
            </w:r>
            <w:proofErr w:type="spellEnd"/>
            <w:r w:rsidRPr="00A7262B">
              <w:rPr>
                <w:rFonts w:asciiTheme="minorHAnsi" w:hAnsiTheme="minorHAnsi" w:cstheme="minorHAnsi"/>
              </w:rPr>
              <w:t xml:space="preserve"> o </w:t>
            </w:r>
            <w:proofErr w:type="spellStart"/>
            <w:r w:rsidRPr="00A7262B">
              <w:rPr>
                <w:rFonts w:asciiTheme="minorHAnsi" w:hAnsiTheme="minorHAnsi" w:cstheme="minorHAnsi"/>
              </w:rPr>
              <w:t>Tornei</w:t>
            </w:r>
            <w:proofErr w:type="spellEnd"/>
            <w:r w:rsidRPr="00A7262B">
              <w:rPr>
                <w:rFonts w:asciiTheme="minorHAnsi" w:hAnsiTheme="minorHAnsi" w:cstheme="minorHAnsi"/>
              </w:rPr>
              <w:t xml:space="preserve">). Tale </w:t>
            </w:r>
            <w:proofErr w:type="spellStart"/>
            <w:r w:rsidRPr="00A7262B">
              <w:rPr>
                <w:rFonts w:asciiTheme="minorHAnsi" w:hAnsiTheme="minorHAnsi" w:cstheme="minorHAnsi"/>
              </w:rPr>
              <w:t>richiesta</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firmata</w:t>
            </w:r>
            <w:proofErr w:type="spellEnd"/>
            <w:r w:rsidRPr="00A7262B">
              <w:rPr>
                <w:rFonts w:asciiTheme="minorHAnsi" w:hAnsiTheme="minorHAnsi" w:cstheme="minorHAnsi"/>
              </w:rPr>
              <w:t xml:space="preserve"> dal </w:t>
            </w:r>
            <w:proofErr w:type="spellStart"/>
            <w:r w:rsidRPr="00A7262B">
              <w:rPr>
                <w:rFonts w:asciiTheme="minorHAnsi" w:hAnsiTheme="minorHAnsi" w:cstheme="minorHAnsi"/>
              </w:rPr>
              <w:t>calciatore</w:t>
            </w:r>
            <w:proofErr w:type="spellEnd"/>
            <w:r w:rsidRPr="00A7262B">
              <w:rPr>
                <w:rFonts w:asciiTheme="minorHAnsi" w:hAnsiTheme="minorHAnsi" w:cstheme="minorHAnsi"/>
              </w:rPr>
              <w:t xml:space="preserve"> e </w:t>
            </w:r>
            <w:proofErr w:type="spellStart"/>
            <w:r w:rsidRPr="00A7262B">
              <w:rPr>
                <w:rFonts w:asciiTheme="minorHAnsi" w:hAnsiTheme="minorHAnsi" w:cstheme="minorHAnsi"/>
              </w:rPr>
              <w:t>dagli</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esercenti</w:t>
            </w:r>
            <w:proofErr w:type="spellEnd"/>
            <w:r w:rsidRPr="00A7262B">
              <w:rPr>
                <w:rFonts w:asciiTheme="minorHAnsi" w:hAnsiTheme="minorHAnsi" w:cstheme="minorHAnsi"/>
              </w:rPr>
              <w:t xml:space="preserve"> la </w:t>
            </w:r>
            <w:proofErr w:type="spellStart"/>
            <w:r w:rsidRPr="00A7262B">
              <w:rPr>
                <w:rFonts w:asciiTheme="minorHAnsi" w:hAnsiTheme="minorHAnsi" w:cstheme="minorHAnsi"/>
              </w:rPr>
              <w:t>potestà</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genitoriale</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dovrà</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essere</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inviata</w:t>
            </w:r>
            <w:proofErr w:type="spellEnd"/>
            <w:r w:rsidRPr="00A7262B">
              <w:rPr>
                <w:rFonts w:asciiTheme="minorHAnsi" w:hAnsiTheme="minorHAnsi" w:cstheme="minorHAnsi"/>
              </w:rPr>
              <w:t xml:space="preserve"> per </w:t>
            </w:r>
            <w:proofErr w:type="spellStart"/>
            <w:r w:rsidRPr="00A7262B">
              <w:rPr>
                <w:rFonts w:asciiTheme="minorHAnsi" w:hAnsiTheme="minorHAnsi" w:cstheme="minorHAnsi"/>
              </w:rPr>
              <w:t>raccomandata</w:t>
            </w:r>
            <w:proofErr w:type="spellEnd"/>
            <w:r w:rsidRPr="00A7262B">
              <w:rPr>
                <w:rFonts w:asciiTheme="minorHAnsi" w:hAnsiTheme="minorHAnsi" w:cstheme="minorHAnsi"/>
              </w:rPr>
              <w:t xml:space="preserve"> con </w:t>
            </w:r>
            <w:proofErr w:type="spellStart"/>
            <w:r w:rsidRPr="00A7262B">
              <w:rPr>
                <w:rFonts w:asciiTheme="minorHAnsi" w:hAnsiTheme="minorHAnsi" w:cstheme="minorHAnsi"/>
              </w:rPr>
              <w:t>ricevuta</w:t>
            </w:r>
            <w:proofErr w:type="spellEnd"/>
            <w:r w:rsidRPr="00A7262B">
              <w:rPr>
                <w:rFonts w:asciiTheme="minorHAnsi" w:hAnsiTheme="minorHAnsi" w:cstheme="minorHAnsi"/>
              </w:rPr>
              <w:t xml:space="preserve"> di </w:t>
            </w:r>
            <w:proofErr w:type="spellStart"/>
            <w:r w:rsidRPr="00A7262B">
              <w:rPr>
                <w:rFonts w:asciiTheme="minorHAnsi" w:hAnsiTheme="minorHAnsi" w:cstheme="minorHAnsi"/>
              </w:rPr>
              <w:t>ritorno</w:t>
            </w:r>
            <w:proofErr w:type="spellEnd"/>
            <w:r w:rsidRPr="00A7262B">
              <w:rPr>
                <w:rFonts w:asciiTheme="minorHAnsi" w:hAnsiTheme="minorHAnsi" w:cstheme="minorHAnsi"/>
              </w:rPr>
              <w:t xml:space="preserve"> al </w:t>
            </w:r>
            <w:proofErr w:type="spellStart"/>
            <w:r w:rsidRPr="00A7262B">
              <w:rPr>
                <w:rFonts w:asciiTheme="minorHAnsi" w:hAnsiTheme="minorHAnsi" w:cstheme="minorHAnsi"/>
              </w:rPr>
              <w:t>Comitato</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Regionale</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competente</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corredata</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dall’assenso</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della</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Società</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d’appartenenza</w:t>
            </w:r>
            <w:proofErr w:type="spellEnd"/>
            <w:r w:rsidRPr="00A7262B">
              <w:rPr>
                <w:rFonts w:asciiTheme="minorHAnsi" w:hAnsiTheme="minorHAnsi" w:cstheme="minorHAnsi"/>
              </w:rPr>
              <w:t xml:space="preserve"> e </w:t>
            </w:r>
            <w:proofErr w:type="spellStart"/>
            <w:r w:rsidRPr="00A7262B">
              <w:rPr>
                <w:rFonts w:asciiTheme="minorHAnsi" w:hAnsiTheme="minorHAnsi" w:cstheme="minorHAnsi"/>
              </w:rPr>
              <w:t>dall’originale</w:t>
            </w:r>
            <w:proofErr w:type="spellEnd"/>
            <w:r w:rsidRPr="00A7262B">
              <w:rPr>
                <w:rFonts w:asciiTheme="minorHAnsi" w:hAnsiTheme="minorHAnsi" w:cstheme="minorHAnsi"/>
              </w:rPr>
              <w:t xml:space="preserve"> del </w:t>
            </w:r>
            <w:proofErr w:type="spellStart"/>
            <w:r w:rsidRPr="00A7262B">
              <w:rPr>
                <w:rFonts w:asciiTheme="minorHAnsi" w:hAnsiTheme="minorHAnsi" w:cstheme="minorHAnsi"/>
              </w:rPr>
              <w:t>cartellino</w:t>
            </w:r>
            <w:proofErr w:type="spellEnd"/>
            <w:r w:rsidRPr="00A7262B">
              <w:rPr>
                <w:rFonts w:asciiTheme="minorHAnsi" w:hAnsiTheme="minorHAnsi" w:cstheme="minorHAnsi"/>
              </w:rPr>
              <w:t xml:space="preserve"> </w:t>
            </w:r>
            <w:proofErr w:type="spellStart"/>
            <w:r w:rsidRPr="00A7262B">
              <w:rPr>
                <w:rFonts w:asciiTheme="minorHAnsi" w:hAnsiTheme="minorHAnsi" w:cstheme="minorHAnsi"/>
              </w:rPr>
              <w:t>attestante</w:t>
            </w:r>
            <w:proofErr w:type="spellEnd"/>
            <w:r w:rsidRPr="00A7262B">
              <w:rPr>
                <w:rFonts w:asciiTheme="minorHAnsi" w:hAnsiTheme="minorHAnsi" w:cstheme="minorHAnsi"/>
              </w:rPr>
              <w:t xml:space="preserve"> il </w:t>
            </w:r>
            <w:proofErr w:type="spellStart"/>
            <w:r w:rsidRPr="00A7262B">
              <w:rPr>
                <w:rFonts w:asciiTheme="minorHAnsi" w:hAnsiTheme="minorHAnsi" w:cstheme="minorHAnsi"/>
              </w:rPr>
              <w:t>tesseramento</w:t>
            </w:r>
            <w:proofErr w:type="spellEnd"/>
            <w:r w:rsidRPr="00A7262B">
              <w:rPr>
                <w:rFonts w:asciiTheme="minorHAnsi" w:hAnsiTheme="minorHAnsi" w:cstheme="minorHAnsi"/>
              </w:rPr>
              <w:t xml:space="preserve">. </w:t>
            </w:r>
          </w:p>
          <w:p w14:paraId="0E65040D" w14:textId="77777777" w:rsidR="006E4A34" w:rsidRDefault="006E4A34" w:rsidP="006E4A34">
            <w:pPr>
              <w:jc w:val="both"/>
              <w:rPr>
                <w:rFonts w:asciiTheme="minorHAnsi" w:hAnsiTheme="minorHAnsi" w:cstheme="minorHAnsi"/>
              </w:rPr>
            </w:pPr>
            <w:r w:rsidRPr="00A7262B">
              <w:rPr>
                <w:rFonts w:asciiTheme="minorHAnsi" w:hAnsiTheme="minorHAnsi" w:cstheme="minorHAnsi"/>
              </w:rPr>
              <w:t>NON VERRANNO ACCETTATE RICHIESTE PERVENUTE A MANO O VIA FAX O PRIVE DI CARTELLINO IN ORIGINALE O</w:t>
            </w:r>
            <w:r>
              <w:rPr>
                <w:rFonts w:asciiTheme="minorHAnsi" w:hAnsiTheme="minorHAnsi" w:cstheme="minorHAnsi"/>
              </w:rPr>
              <w:t xml:space="preserve"> PROVVISORIO </w:t>
            </w:r>
            <w:r w:rsidRPr="00A7262B">
              <w:rPr>
                <w:rFonts w:asciiTheme="minorHAnsi" w:hAnsiTheme="minorHAnsi" w:cstheme="minorHAnsi"/>
              </w:rPr>
              <w:t>DEPOSITATE C/O LE DELEGAZIONI PROVINCIALI.</w:t>
            </w:r>
          </w:p>
          <w:p w14:paraId="788E50DC" w14:textId="77777777" w:rsidR="006E4A34" w:rsidRDefault="006E4A34" w:rsidP="006E4A34">
            <w:pPr>
              <w:jc w:val="both"/>
              <w:rPr>
                <w:rFonts w:asciiTheme="minorHAnsi" w:hAnsiTheme="minorHAnsi" w:cstheme="minorHAnsi"/>
                <w:b/>
                <w:bCs/>
              </w:rPr>
            </w:pPr>
            <w:r>
              <w:rPr>
                <w:rFonts w:asciiTheme="minorHAnsi" w:hAnsiTheme="minorHAnsi" w:cstheme="minorHAnsi"/>
                <w:b/>
                <w:bCs/>
              </w:rPr>
              <w:t>SI SPECIFICA, VISTA L’ECCEZIONALITA’ DELLA STAGIONE IN CORSO, CHE PER QUEST’ANNO GLI SVINCOLI PER ACCORDO CON SOCIETA’ SARANNO ACCETTATI ANCHE IN QUESTO PERIODO. RESTA INTESO CHE I BENEFICIARI DI TALE TIPOLOGIA DI SVINCOLO POTRANNO ESSERE UNICAMENTE I CALCIATORI I QUALI CAMPIONATI NON SONO MAI INIZIATI.</w:t>
            </w:r>
          </w:p>
          <w:p w14:paraId="426A995A" w14:textId="77777777" w:rsidR="006E4A34" w:rsidRPr="00673CAB" w:rsidRDefault="006E4A34" w:rsidP="006E4A34">
            <w:pPr>
              <w:jc w:val="both"/>
              <w:rPr>
                <w:rFonts w:asciiTheme="minorHAnsi" w:hAnsiTheme="minorHAnsi" w:cstheme="minorHAnsi"/>
                <w:b/>
                <w:sz w:val="24"/>
                <w:szCs w:val="24"/>
              </w:rPr>
            </w:pPr>
            <w:r w:rsidRPr="00673CAB">
              <w:rPr>
                <w:rFonts w:asciiTheme="minorHAnsi" w:hAnsiTheme="minorHAnsi" w:cstheme="minorHAnsi"/>
                <w:b/>
                <w:sz w:val="24"/>
                <w:szCs w:val="24"/>
              </w:rPr>
              <w:t>SVINCOLO PER ACCORDO</w:t>
            </w:r>
            <w:r>
              <w:rPr>
                <w:rFonts w:asciiTheme="minorHAnsi" w:hAnsiTheme="minorHAnsi" w:cstheme="minorHAnsi"/>
                <w:b/>
                <w:sz w:val="24"/>
                <w:szCs w:val="24"/>
              </w:rPr>
              <w:t xml:space="preserve"> - </w:t>
            </w:r>
            <w:r w:rsidRPr="00B13BB6">
              <w:rPr>
                <w:rFonts w:asciiTheme="minorHAnsi" w:hAnsiTheme="minorHAnsi" w:cstheme="minorHAnsi"/>
                <w:b/>
                <w:i/>
                <w:iCs/>
                <w:color w:val="00B050"/>
                <w:sz w:val="24"/>
                <w:szCs w:val="24"/>
                <w:u w:val="single"/>
              </w:rPr>
              <w:t>ACCOLTI</w:t>
            </w:r>
          </w:p>
          <w:tbl>
            <w:tblPr>
              <w:tblW w:w="8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942"/>
              <w:gridCol w:w="1244"/>
              <w:gridCol w:w="2829"/>
            </w:tblGrid>
            <w:tr w:rsidR="006E4A34" w:rsidRPr="006E4A34" w14:paraId="600A40EE" w14:textId="77777777" w:rsidTr="006E4A34">
              <w:trPr>
                <w:trHeight w:val="702"/>
              </w:trPr>
              <w:tc>
                <w:tcPr>
                  <w:tcW w:w="1018" w:type="dxa"/>
                </w:tcPr>
                <w:p w14:paraId="5E795D48" w14:textId="77777777" w:rsidR="006E4A34" w:rsidRPr="006E4A34" w:rsidRDefault="006E4A34" w:rsidP="006E4A34">
                  <w:pPr>
                    <w:rPr>
                      <w:rFonts w:cs="Calibri"/>
                      <w:sz w:val="20"/>
                    </w:rPr>
                  </w:pPr>
                  <w:r w:rsidRPr="006E4A34">
                    <w:rPr>
                      <w:rFonts w:cs="Calibri"/>
                      <w:sz w:val="20"/>
                    </w:rPr>
                    <w:t>3057986</w:t>
                  </w:r>
                </w:p>
              </w:tc>
              <w:tc>
                <w:tcPr>
                  <w:tcW w:w="2942" w:type="dxa"/>
                </w:tcPr>
                <w:p w14:paraId="70FC7D7A" w14:textId="77777777" w:rsidR="006E4A34" w:rsidRPr="006E4A34" w:rsidRDefault="006E4A34" w:rsidP="006E4A34">
                  <w:pPr>
                    <w:rPr>
                      <w:rFonts w:cs="Calibri"/>
                      <w:sz w:val="20"/>
                    </w:rPr>
                  </w:pPr>
                  <w:r w:rsidRPr="006E4A34">
                    <w:rPr>
                      <w:rFonts w:cs="Calibri"/>
                      <w:sz w:val="20"/>
                    </w:rPr>
                    <w:t>CANADELLI FLAVIO FABRICE</w:t>
                  </w:r>
                </w:p>
              </w:tc>
              <w:tc>
                <w:tcPr>
                  <w:tcW w:w="1244" w:type="dxa"/>
                </w:tcPr>
                <w:p w14:paraId="2166A7DC" w14:textId="77777777" w:rsidR="006E4A34" w:rsidRPr="006E4A34" w:rsidRDefault="006E4A34" w:rsidP="006E4A34">
                  <w:pPr>
                    <w:rPr>
                      <w:rFonts w:cs="Calibri"/>
                      <w:sz w:val="20"/>
                    </w:rPr>
                  </w:pPr>
                  <w:r w:rsidRPr="006E4A34">
                    <w:rPr>
                      <w:rFonts w:cs="Calibri"/>
                      <w:sz w:val="20"/>
                    </w:rPr>
                    <w:t>02/10/2011</w:t>
                  </w:r>
                </w:p>
              </w:tc>
              <w:tc>
                <w:tcPr>
                  <w:tcW w:w="2829" w:type="dxa"/>
                </w:tcPr>
                <w:p w14:paraId="7A42642E" w14:textId="77777777" w:rsidR="006E4A34" w:rsidRPr="006E4A34" w:rsidRDefault="006E4A34" w:rsidP="006E4A34">
                  <w:pPr>
                    <w:rPr>
                      <w:rFonts w:cs="Calibri"/>
                      <w:sz w:val="20"/>
                    </w:rPr>
                  </w:pPr>
                  <w:r w:rsidRPr="006E4A34">
                    <w:rPr>
                      <w:rFonts w:cs="Calibri"/>
                      <w:sz w:val="20"/>
                    </w:rPr>
                    <w:t>A.S.D. CALCIO CLUB MILANO</w:t>
                  </w:r>
                </w:p>
              </w:tc>
            </w:tr>
            <w:tr w:rsidR="006E4A34" w:rsidRPr="006E4A34" w14:paraId="31AA235E" w14:textId="77777777" w:rsidTr="006E4A34">
              <w:trPr>
                <w:trHeight w:val="702"/>
              </w:trPr>
              <w:tc>
                <w:tcPr>
                  <w:tcW w:w="1018" w:type="dxa"/>
                </w:tcPr>
                <w:p w14:paraId="0469CCFF" w14:textId="77777777" w:rsidR="006E4A34" w:rsidRPr="006E4A34" w:rsidRDefault="006E4A34" w:rsidP="006E4A34">
                  <w:pPr>
                    <w:rPr>
                      <w:rFonts w:cs="Calibri"/>
                      <w:sz w:val="20"/>
                    </w:rPr>
                  </w:pPr>
                  <w:r w:rsidRPr="006E4A34">
                    <w:rPr>
                      <w:rFonts w:cs="Calibri"/>
                      <w:sz w:val="20"/>
                    </w:rPr>
                    <w:t>2708206</w:t>
                  </w:r>
                </w:p>
              </w:tc>
              <w:tc>
                <w:tcPr>
                  <w:tcW w:w="2942" w:type="dxa"/>
                </w:tcPr>
                <w:p w14:paraId="69EA00A4" w14:textId="77777777" w:rsidR="006E4A34" w:rsidRPr="006E4A34" w:rsidRDefault="006E4A34" w:rsidP="006E4A34">
                  <w:pPr>
                    <w:rPr>
                      <w:rFonts w:cs="Calibri"/>
                      <w:sz w:val="20"/>
                    </w:rPr>
                  </w:pPr>
                  <w:r w:rsidRPr="006E4A34">
                    <w:rPr>
                      <w:rFonts w:cs="Calibri"/>
                      <w:sz w:val="20"/>
                    </w:rPr>
                    <w:t>CURTI DANIELE</w:t>
                  </w:r>
                </w:p>
              </w:tc>
              <w:tc>
                <w:tcPr>
                  <w:tcW w:w="1244" w:type="dxa"/>
                </w:tcPr>
                <w:p w14:paraId="512781A6" w14:textId="77777777" w:rsidR="006E4A34" w:rsidRPr="006E4A34" w:rsidRDefault="006E4A34" w:rsidP="006E4A34">
                  <w:pPr>
                    <w:rPr>
                      <w:rFonts w:cs="Calibri"/>
                      <w:sz w:val="20"/>
                    </w:rPr>
                  </w:pPr>
                  <w:r w:rsidRPr="006E4A34">
                    <w:rPr>
                      <w:rFonts w:cs="Calibri"/>
                      <w:sz w:val="20"/>
                    </w:rPr>
                    <w:t>14/05/2009</w:t>
                  </w:r>
                </w:p>
              </w:tc>
              <w:tc>
                <w:tcPr>
                  <w:tcW w:w="2829" w:type="dxa"/>
                </w:tcPr>
                <w:p w14:paraId="73A5909F" w14:textId="77777777" w:rsidR="006E4A34" w:rsidRPr="006E4A34" w:rsidRDefault="006E4A34" w:rsidP="006E4A34">
                  <w:pPr>
                    <w:rPr>
                      <w:rFonts w:cs="Calibri"/>
                      <w:sz w:val="20"/>
                    </w:rPr>
                  </w:pPr>
                  <w:r w:rsidRPr="006E4A34">
                    <w:rPr>
                      <w:rFonts w:cs="Calibri"/>
                      <w:sz w:val="20"/>
                    </w:rPr>
                    <w:t>AS PIANTEDO</w:t>
                  </w:r>
                </w:p>
              </w:tc>
            </w:tr>
            <w:tr w:rsidR="006E4A34" w:rsidRPr="006E4A34" w14:paraId="369964CA" w14:textId="77777777" w:rsidTr="006E4A34">
              <w:trPr>
                <w:trHeight w:val="702"/>
              </w:trPr>
              <w:tc>
                <w:tcPr>
                  <w:tcW w:w="1018" w:type="dxa"/>
                </w:tcPr>
                <w:p w14:paraId="671B8D83" w14:textId="77777777" w:rsidR="006E4A34" w:rsidRPr="006E4A34" w:rsidRDefault="006E4A34" w:rsidP="006E4A34">
                  <w:pPr>
                    <w:rPr>
                      <w:rFonts w:cs="Calibri"/>
                      <w:sz w:val="20"/>
                    </w:rPr>
                  </w:pPr>
                  <w:r w:rsidRPr="006E4A34">
                    <w:rPr>
                      <w:rFonts w:cs="Calibri"/>
                      <w:sz w:val="20"/>
                    </w:rPr>
                    <w:t>2757121</w:t>
                  </w:r>
                </w:p>
              </w:tc>
              <w:tc>
                <w:tcPr>
                  <w:tcW w:w="2942" w:type="dxa"/>
                </w:tcPr>
                <w:p w14:paraId="2710B58E" w14:textId="77777777" w:rsidR="006E4A34" w:rsidRPr="006E4A34" w:rsidRDefault="006E4A34" w:rsidP="006E4A34">
                  <w:pPr>
                    <w:rPr>
                      <w:rFonts w:cs="Calibri"/>
                      <w:sz w:val="20"/>
                    </w:rPr>
                  </w:pPr>
                  <w:r w:rsidRPr="006E4A34">
                    <w:rPr>
                      <w:rFonts w:cs="Calibri"/>
                      <w:sz w:val="20"/>
                    </w:rPr>
                    <w:t>MARCHETTI ALESSANDRO</w:t>
                  </w:r>
                </w:p>
              </w:tc>
              <w:tc>
                <w:tcPr>
                  <w:tcW w:w="1244" w:type="dxa"/>
                </w:tcPr>
                <w:p w14:paraId="4711CFB1" w14:textId="77777777" w:rsidR="006E4A34" w:rsidRPr="006E4A34" w:rsidRDefault="006E4A34" w:rsidP="006E4A34">
                  <w:pPr>
                    <w:rPr>
                      <w:rFonts w:cs="Calibri"/>
                      <w:sz w:val="20"/>
                    </w:rPr>
                  </w:pPr>
                  <w:r w:rsidRPr="006E4A34">
                    <w:rPr>
                      <w:rFonts w:cs="Calibri"/>
                      <w:sz w:val="20"/>
                    </w:rPr>
                    <w:t>08/05/2009</w:t>
                  </w:r>
                </w:p>
              </w:tc>
              <w:tc>
                <w:tcPr>
                  <w:tcW w:w="2829" w:type="dxa"/>
                </w:tcPr>
                <w:p w14:paraId="1159A19B" w14:textId="77777777" w:rsidR="006E4A34" w:rsidRPr="006E4A34" w:rsidRDefault="006E4A34" w:rsidP="006E4A34">
                  <w:pPr>
                    <w:rPr>
                      <w:rFonts w:cs="Calibri"/>
                      <w:sz w:val="20"/>
                    </w:rPr>
                  </w:pPr>
                  <w:r w:rsidRPr="006E4A34">
                    <w:rPr>
                      <w:rFonts w:cs="Calibri"/>
                      <w:sz w:val="20"/>
                    </w:rPr>
                    <w:t>ASD NUOVA CORMANO CALCIO</w:t>
                  </w:r>
                </w:p>
              </w:tc>
            </w:tr>
            <w:tr w:rsidR="006E4A34" w:rsidRPr="006E4A34" w14:paraId="11788493" w14:textId="77777777" w:rsidTr="006E4A34">
              <w:trPr>
                <w:trHeight w:val="702"/>
              </w:trPr>
              <w:tc>
                <w:tcPr>
                  <w:tcW w:w="1018" w:type="dxa"/>
                </w:tcPr>
                <w:p w14:paraId="35BC7D0A" w14:textId="77777777" w:rsidR="006E4A34" w:rsidRPr="006E4A34" w:rsidRDefault="006E4A34" w:rsidP="006E4A34">
                  <w:pPr>
                    <w:rPr>
                      <w:rFonts w:cs="Calibri"/>
                      <w:sz w:val="20"/>
                    </w:rPr>
                  </w:pPr>
                  <w:r w:rsidRPr="006E4A34">
                    <w:rPr>
                      <w:rFonts w:cs="Calibri"/>
                      <w:sz w:val="20"/>
                    </w:rPr>
                    <w:t>3127824</w:t>
                  </w:r>
                </w:p>
              </w:tc>
              <w:tc>
                <w:tcPr>
                  <w:tcW w:w="2942" w:type="dxa"/>
                </w:tcPr>
                <w:p w14:paraId="1B15B271" w14:textId="77777777" w:rsidR="006E4A34" w:rsidRPr="006E4A34" w:rsidRDefault="006E4A34" w:rsidP="006E4A34">
                  <w:pPr>
                    <w:rPr>
                      <w:rFonts w:cs="Calibri"/>
                      <w:sz w:val="20"/>
                    </w:rPr>
                  </w:pPr>
                  <w:r w:rsidRPr="006E4A34">
                    <w:rPr>
                      <w:rFonts w:cs="Calibri"/>
                      <w:sz w:val="20"/>
                    </w:rPr>
                    <w:t>PENTASSUGLIA GIACOMO</w:t>
                  </w:r>
                </w:p>
              </w:tc>
              <w:tc>
                <w:tcPr>
                  <w:tcW w:w="1244" w:type="dxa"/>
                </w:tcPr>
                <w:p w14:paraId="2A6B494E" w14:textId="77777777" w:rsidR="006E4A34" w:rsidRPr="006E4A34" w:rsidRDefault="006E4A34" w:rsidP="006E4A34">
                  <w:pPr>
                    <w:rPr>
                      <w:rFonts w:cs="Calibri"/>
                      <w:sz w:val="20"/>
                    </w:rPr>
                  </w:pPr>
                  <w:r w:rsidRPr="006E4A34">
                    <w:rPr>
                      <w:rFonts w:cs="Calibri"/>
                      <w:sz w:val="20"/>
                    </w:rPr>
                    <w:t>17/10/2009</w:t>
                  </w:r>
                </w:p>
              </w:tc>
              <w:tc>
                <w:tcPr>
                  <w:tcW w:w="2829" w:type="dxa"/>
                </w:tcPr>
                <w:p w14:paraId="70E80E46" w14:textId="77777777" w:rsidR="006E4A34" w:rsidRPr="006E4A34" w:rsidRDefault="006E4A34" w:rsidP="006E4A34">
                  <w:pPr>
                    <w:rPr>
                      <w:rFonts w:cs="Calibri"/>
                      <w:sz w:val="20"/>
                    </w:rPr>
                  </w:pPr>
                  <w:r w:rsidRPr="006E4A34">
                    <w:rPr>
                      <w:rFonts w:cs="Calibri"/>
                      <w:sz w:val="20"/>
                    </w:rPr>
                    <w:t>AS PIANTEDO</w:t>
                  </w:r>
                </w:p>
              </w:tc>
            </w:tr>
            <w:tr w:rsidR="006E4A34" w:rsidRPr="006E4A34" w14:paraId="457AC086" w14:textId="77777777" w:rsidTr="006E4A34">
              <w:trPr>
                <w:trHeight w:val="702"/>
              </w:trPr>
              <w:tc>
                <w:tcPr>
                  <w:tcW w:w="1018" w:type="dxa"/>
                </w:tcPr>
                <w:p w14:paraId="5782B9AB" w14:textId="77777777" w:rsidR="006E4A34" w:rsidRPr="006E4A34" w:rsidRDefault="006E4A34" w:rsidP="006E4A34">
                  <w:pPr>
                    <w:rPr>
                      <w:rFonts w:cs="Calibri"/>
                      <w:sz w:val="20"/>
                    </w:rPr>
                  </w:pPr>
                  <w:r w:rsidRPr="006E4A34">
                    <w:rPr>
                      <w:rFonts w:cs="Calibri"/>
                      <w:sz w:val="20"/>
                    </w:rPr>
                    <w:t>2728353</w:t>
                  </w:r>
                </w:p>
              </w:tc>
              <w:tc>
                <w:tcPr>
                  <w:tcW w:w="2942" w:type="dxa"/>
                </w:tcPr>
                <w:p w14:paraId="4D19ACC9" w14:textId="77777777" w:rsidR="006E4A34" w:rsidRPr="006E4A34" w:rsidRDefault="006E4A34" w:rsidP="006E4A34">
                  <w:pPr>
                    <w:rPr>
                      <w:rFonts w:cs="Calibri"/>
                      <w:sz w:val="20"/>
                    </w:rPr>
                  </w:pPr>
                  <w:r w:rsidRPr="006E4A34">
                    <w:rPr>
                      <w:rFonts w:cs="Calibri"/>
                      <w:sz w:val="20"/>
                    </w:rPr>
                    <w:t>RAVASIO MICHELE</w:t>
                  </w:r>
                </w:p>
              </w:tc>
              <w:tc>
                <w:tcPr>
                  <w:tcW w:w="1244" w:type="dxa"/>
                </w:tcPr>
                <w:p w14:paraId="6D0688C9" w14:textId="77777777" w:rsidR="006E4A34" w:rsidRPr="006E4A34" w:rsidRDefault="006E4A34" w:rsidP="006E4A34">
                  <w:pPr>
                    <w:rPr>
                      <w:rFonts w:cs="Calibri"/>
                      <w:sz w:val="20"/>
                    </w:rPr>
                  </w:pPr>
                  <w:r w:rsidRPr="006E4A34">
                    <w:rPr>
                      <w:rFonts w:cs="Calibri"/>
                      <w:sz w:val="20"/>
                    </w:rPr>
                    <w:t>12/10/2010</w:t>
                  </w:r>
                </w:p>
              </w:tc>
              <w:tc>
                <w:tcPr>
                  <w:tcW w:w="2829" w:type="dxa"/>
                </w:tcPr>
                <w:p w14:paraId="2EBA8B32" w14:textId="77777777" w:rsidR="006E4A34" w:rsidRPr="006E4A34" w:rsidRDefault="006E4A34" w:rsidP="006E4A34">
                  <w:pPr>
                    <w:rPr>
                      <w:rFonts w:cs="Calibri"/>
                      <w:sz w:val="20"/>
                    </w:rPr>
                  </w:pPr>
                  <w:r w:rsidRPr="006E4A34">
                    <w:rPr>
                      <w:rFonts w:cs="Calibri"/>
                      <w:sz w:val="20"/>
                    </w:rPr>
                    <w:t>USD BRIANZA OLGINATESE</w:t>
                  </w:r>
                </w:p>
              </w:tc>
            </w:tr>
            <w:tr w:rsidR="006E4A34" w:rsidRPr="006E4A34" w14:paraId="71D154FF" w14:textId="77777777" w:rsidTr="006E4A34">
              <w:trPr>
                <w:trHeight w:val="1001"/>
              </w:trPr>
              <w:tc>
                <w:tcPr>
                  <w:tcW w:w="1018" w:type="dxa"/>
                </w:tcPr>
                <w:p w14:paraId="1138B9D6" w14:textId="77777777" w:rsidR="006E4A34" w:rsidRPr="006E4A34" w:rsidRDefault="006E4A34" w:rsidP="006E4A34">
                  <w:pPr>
                    <w:rPr>
                      <w:rFonts w:cs="Calibri"/>
                      <w:sz w:val="20"/>
                    </w:rPr>
                  </w:pPr>
                  <w:r w:rsidRPr="006E4A34">
                    <w:rPr>
                      <w:rFonts w:cs="Calibri"/>
                      <w:sz w:val="20"/>
                    </w:rPr>
                    <w:t>1028757</w:t>
                  </w:r>
                </w:p>
              </w:tc>
              <w:tc>
                <w:tcPr>
                  <w:tcW w:w="2942" w:type="dxa"/>
                </w:tcPr>
                <w:p w14:paraId="483E0276" w14:textId="77777777" w:rsidR="006E4A34" w:rsidRPr="006E4A34" w:rsidRDefault="006E4A34" w:rsidP="006E4A34">
                  <w:pPr>
                    <w:rPr>
                      <w:rFonts w:cs="Calibri"/>
                      <w:sz w:val="20"/>
                    </w:rPr>
                  </w:pPr>
                  <w:r w:rsidRPr="006E4A34">
                    <w:rPr>
                      <w:rFonts w:cs="Calibri"/>
                      <w:sz w:val="20"/>
                    </w:rPr>
                    <w:t>SHPUZA KEVIN</w:t>
                  </w:r>
                </w:p>
              </w:tc>
              <w:tc>
                <w:tcPr>
                  <w:tcW w:w="1244" w:type="dxa"/>
                </w:tcPr>
                <w:p w14:paraId="0DF139CB" w14:textId="77777777" w:rsidR="006E4A34" w:rsidRPr="006E4A34" w:rsidRDefault="006E4A34" w:rsidP="006E4A34">
                  <w:pPr>
                    <w:rPr>
                      <w:rFonts w:cs="Calibri"/>
                      <w:sz w:val="20"/>
                    </w:rPr>
                  </w:pPr>
                  <w:r w:rsidRPr="006E4A34">
                    <w:rPr>
                      <w:rFonts w:cs="Calibri"/>
                      <w:sz w:val="20"/>
                    </w:rPr>
                    <w:t>02/05/2009</w:t>
                  </w:r>
                </w:p>
              </w:tc>
              <w:tc>
                <w:tcPr>
                  <w:tcW w:w="2829" w:type="dxa"/>
                </w:tcPr>
                <w:p w14:paraId="7A42DAD0" w14:textId="77777777" w:rsidR="006E4A34" w:rsidRPr="006E4A34" w:rsidRDefault="006E4A34" w:rsidP="006E4A34">
                  <w:pPr>
                    <w:rPr>
                      <w:rFonts w:cs="Calibri"/>
                      <w:sz w:val="20"/>
                    </w:rPr>
                  </w:pPr>
                  <w:r w:rsidRPr="006E4A34">
                    <w:rPr>
                      <w:rFonts w:cs="Calibri"/>
                      <w:sz w:val="20"/>
                    </w:rPr>
                    <w:t>U.S.D. AURORA CERRO M CANTALUPO</w:t>
                  </w:r>
                </w:p>
              </w:tc>
            </w:tr>
          </w:tbl>
          <w:p w14:paraId="62D1DC05" w14:textId="098C39BA" w:rsidR="006C1864" w:rsidRDefault="003309C7" w:rsidP="006C1864">
            <w:pPr>
              <w:spacing w:before="0" w:after="0" w:line="240" w:lineRule="auto"/>
              <w:rPr>
                <w:rFonts w:eastAsia="Calibri"/>
                <w:lang w:val="it-IT"/>
              </w:rPr>
            </w:pPr>
          </w:p>
        </w:tc>
        <w:tc>
          <w:tcPr>
            <w:tcW w:w="2479" w:type="dxa"/>
          </w:tcPr>
          <w:p w14:paraId="27F28E46" w14:textId="77777777" w:rsidR="00D825D6" w:rsidRDefault="003309C7" w:rsidP="00D825D6">
            <w:pPr>
              <w:pStyle w:val="Nessunaspaziatura"/>
              <w:rPr>
                <w:rFonts w:eastAsia="Calibri"/>
                <w:lang w:val="it-IT"/>
              </w:rPr>
            </w:pPr>
          </w:p>
        </w:tc>
        <w:tc>
          <w:tcPr>
            <w:tcW w:w="1294" w:type="dxa"/>
          </w:tcPr>
          <w:p w14:paraId="1F48E0D5" w14:textId="77777777" w:rsidR="00D825D6" w:rsidRDefault="003309C7" w:rsidP="00D825D6">
            <w:pPr>
              <w:pStyle w:val="Nessunaspaziatura"/>
              <w:rPr>
                <w:rFonts w:eastAsia="Calibri"/>
                <w:lang w:val="it-IT"/>
              </w:rPr>
            </w:pPr>
          </w:p>
        </w:tc>
      </w:tr>
    </w:tbl>
    <w:p w14:paraId="7F52559A" w14:textId="77777777" w:rsidR="006E4A34" w:rsidRPr="008249F3" w:rsidRDefault="006E4A34" w:rsidP="006E4A34">
      <w:pPr>
        <w:pStyle w:val="Titolo4"/>
        <w:rPr>
          <w:lang w:val="it-IT"/>
        </w:rPr>
      </w:pPr>
      <w:hyperlink r:id="rId19" w:history="1">
        <w:bookmarkStart w:id="28" w:name="_Toc519167121"/>
        <w:r w:rsidRPr="008249F3">
          <w:rPr>
            <w:lang w:val="it-IT"/>
          </w:rPr>
          <w:t xml:space="preserve">Variazione Gare </w:t>
        </w:r>
        <w:r w:rsidRPr="008249F3">
          <w:rPr>
            <w:b/>
            <w:i/>
            <w:color w:val="C45911"/>
            <w:lang w:val="it-IT"/>
          </w:rPr>
          <w:t>l.n.d.</w:t>
        </w:r>
        <w:bookmarkEnd w:id="28"/>
        <w:r w:rsidRPr="008249F3">
          <w:rPr>
            <w:b/>
            <w:lang w:val="it-IT"/>
          </w:rPr>
          <w:t xml:space="preserve"> </w:t>
        </w:r>
      </w:hyperlink>
    </w:p>
    <w:p w14:paraId="145AC44B" w14:textId="3822C984" w:rsidR="00E47D01" w:rsidRDefault="00A13DAF" w:rsidP="00E47D01">
      <w:pPr>
        <w:rPr>
          <w:lang w:val="it-IT"/>
        </w:rPr>
      </w:pPr>
      <w:r w:rsidRPr="00A42E3F">
        <w:rPr>
          <w:lang w:val="it-IT"/>
        </w:rPr>
        <w:t>Nessuna comunicazione</w:t>
      </w:r>
    </w:p>
    <w:p w14:paraId="79291FC6" w14:textId="77777777" w:rsidR="00627BAB" w:rsidRPr="00A42E3F" w:rsidRDefault="00A13DAF" w:rsidP="00627BAB">
      <w:pPr>
        <w:pStyle w:val="Titolo2"/>
        <w:rPr>
          <w:lang w:val="it-IT"/>
        </w:rPr>
      </w:pPr>
      <w:bookmarkStart w:id="29" w:name="_Toc64544070"/>
      <w:r w:rsidRPr="00A42E3F">
        <w:rPr>
          <w:lang w:val="it-IT"/>
        </w:rPr>
        <w:t>3.</w:t>
      </w:r>
      <w:r>
        <w:rPr>
          <w:lang w:val="it-IT"/>
        </w:rPr>
        <w:t>3 Campionato FEmminile</w:t>
      </w:r>
      <w:bookmarkEnd w:id="29"/>
    </w:p>
    <w:p w14:paraId="39B4E76A" w14:textId="77777777" w:rsidR="00627BAB" w:rsidRDefault="00A13DAF" w:rsidP="00627BAB">
      <w:pPr>
        <w:rPr>
          <w:lang w:val="it-IT"/>
        </w:rPr>
      </w:pPr>
      <w:r w:rsidRPr="00A42E3F">
        <w:rPr>
          <w:lang w:val="it-IT"/>
        </w:rPr>
        <w:t>Nessuna comunicazione</w:t>
      </w:r>
    </w:p>
    <w:p w14:paraId="6C1EAA57" w14:textId="40DE9EC3" w:rsidR="00E47D01" w:rsidRPr="008249F3" w:rsidRDefault="003309C7" w:rsidP="00E47D01">
      <w:pPr>
        <w:pStyle w:val="Titolo4"/>
        <w:rPr>
          <w:lang w:val="it-IT"/>
        </w:rPr>
      </w:pPr>
      <w:hyperlink r:id="rId20" w:history="1">
        <w:r w:rsidR="00A13DAF" w:rsidRPr="008249F3">
          <w:rPr>
            <w:lang w:val="it-IT"/>
          </w:rPr>
          <w:t xml:space="preserve">Variazione Gare </w:t>
        </w:r>
        <w:r w:rsidR="00A13DAF" w:rsidRPr="008249F3">
          <w:rPr>
            <w:b/>
            <w:i/>
            <w:color w:val="FF99CC"/>
            <w:lang w:val="it-IT"/>
          </w:rPr>
          <w:t>calcio femminile</w:t>
        </w:r>
        <w:r w:rsidR="00A13DAF" w:rsidRPr="008249F3">
          <w:rPr>
            <w:color w:val="FF99CC"/>
            <w:lang w:val="it-IT"/>
          </w:rPr>
          <w:t xml:space="preserve"> </w:t>
        </w:r>
      </w:hyperlink>
    </w:p>
    <w:p w14:paraId="6F79CDD4" w14:textId="77777777" w:rsidR="001305D5" w:rsidRDefault="00A13DAF" w:rsidP="00E47D01">
      <w:pPr>
        <w:rPr>
          <w:lang w:val="it-IT"/>
        </w:rPr>
      </w:pPr>
      <w:r w:rsidRPr="00A42E3F">
        <w:rPr>
          <w:lang w:val="it-IT"/>
        </w:rPr>
        <w:t>Nessuna comunicazione</w:t>
      </w:r>
    </w:p>
    <w:p w14:paraId="2EDA3288" w14:textId="77777777" w:rsidR="00627BAB" w:rsidRPr="00A42E3F" w:rsidRDefault="00A13DAF" w:rsidP="00627BAB">
      <w:pPr>
        <w:pStyle w:val="Titolo2"/>
        <w:rPr>
          <w:lang w:val="it-IT"/>
        </w:rPr>
      </w:pPr>
      <w:bookmarkStart w:id="30" w:name="_Toc64544071"/>
      <w:r w:rsidRPr="00A42E3F">
        <w:rPr>
          <w:lang w:val="it-IT"/>
        </w:rPr>
        <w:t>3.</w:t>
      </w:r>
      <w:r>
        <w:rPr>
          <w:lang w:val="it-IT"/>
        </w:rPr>
        <w:t xml:space="preserve">4 Campionato Calcio </w:t>
      </w:r>
      <w:r>
        <w:rPr>
          <w:caps w:val="0"/>
          <w:lang w:val="it-IT"/>
        </w:rPr>
        <w:t>a</w:t>
      </w:r>
      <w:r>
        <w:rPr>
          <w:lang w:val="it-IT"/>
        </w:rPr>
        <w:t xml:space="preserve"> cinque</w:t>
      </w:r>
      <w:bookmarkEnd w:id="30"/>
    </w:p>
    <w:p w14:paraId="03D15045" w14:textId="77777777" w:rsidR="00C9499F" w:rsidRPr="00FE7A7E" w:rsidRDefault="00A13DAF" w:rsidP="00C9499F">
      <w:pPr>
        <w:rPr>
          <w:lang w:val="it-IT"/>
        </w:rPr>
      </w:pPr>
      <w:r w:rsidRPr="00FE7A7E">
        <w:rPr>
          <w:lang w:val="it-IT"/>
        </w:rPr>
        <w:t>Nessuna comunicazione</w:t>
      </w:r>
    </w:p>
    <w:p w14:paraId="100117C6" w14:textId="377D67F9" w:rsidR="004B620F" w:rsidRPr="008249F3" w:rsidRDefault="003309C7" w:rsidP="004B620F">
      <w:pPr>
        <w:pStyle w:val="Titolo4"/>
        <w:rPr>
          <w:lang w:val="it-IT"/>
        </w:rPr>
      </w:pPr>
      <w:hyperlink r:id="rId21" w:history="1">
        <w:r w:rsidR="00A13DAF" w:rsidRPr="008249F3">
          <w:rPr>
            <w:lang w:val="it-IT"/>
          </w:rPr>
          <w:t xml:space="preserve">Variazione Gare </w:t>
        </w:r>
        <w:r w:rsidR="00A13DAF" w:rsidRPr="008249F3">
          <w:rPr>
            <w:b/>
            <w:i/>
            <w:color w:val="FF0000"/>
            <w:lang w:val="it-IT"/>
          </w:rPr>
          <w:t xml:space="preserve">calcio </w:t>
        </w:r>
        <w:r w:rsidR="00A13DAF" w:rsidRPr="008249F3">
          <w:rPr>
            <w:b/>
            <w:i/>
            <w:caps w:val="0"/>
            <w:color w:val="FF0000"/>
            <w:lang w:val="it-IT"/>
          </w:rPr>
          <w:t>a</w:t>
        </w:r>
        <w:r w:rsidR="00A13DAF" w:rsidRPr="008249F3">
          <w:rPr>
            <w:b/>
            <w:i/>
            <w:color w:val="FF0000"/>
            <w:lang w:val="it-IT"/>
          </w:rPr>
          <w:t xml:space="preserve"> 5</w:t>
        </w:r>
        <w:r w:rsidR="00A13DAF" w:rsidRPr="008249F3">
          <w:rPr>
            <w:color w:val="FF99CC"/>
            <w:lang w:val="it-IT"/>
          </w:rPr>
          <w:t xml:space="preserve"> </w:t>
        </w:r>
      </w:hyperlink>
    </w:p>
    <w:p w14:paraId="14F9BCF5" w14:textId="77777777" w:rsidR="004B620F" w:rsidRDefault="00A13DAF" w:rsidP="004B620F">
      <w:pPr>
        <w:rPr>
          <w:lang w:val="it-IT"/>
        </w:rPr>
      </w:pPr>
      <w:r w:rsidRPr="00A42E3F">
        <w:rPr>
          <w:lang w:val="it-IT"/>
        </w:rPr>
        <w:t>Nessuna comunicazione</w:t>
      </w:r>
    </w:p>
    <w:p w14:paraId="4BD2B50E" w14:textId="77777777" w:rsidR="00BE3237" w:rsidRPr="008249F3" w:rsidRDefault="00A13DAF" w:rsidP="00BE3237">
      <w:pPr>
        <w:pStyle w:val="Titolo2"/>
        <w:rPr>
          <w:sz w:val="20"/>
          <w:lang w:val="it-IT"/>
        </w:rPr>
      </w:pPr>
      <w:bookmarkStart w:id="31" w:name="_Toc519167113"/>
      <w:bookmarkStart w:id="32" w:name="_Toc32491220"/>
      <w:bookmarkStart w:id="33" w:name="_Toc519167114"/>
      <w:bookmarkStart w:id="34" w:name="_Toc64544072"/>
      <w:r w:rsidRPr="008249F3">
        <w:rPr>
          <w:lang w:val="it-IT"/>
        </w:rPr>
        <w:t xml:space="preserve">3.5 </w:t>
      </w:r>
      <w:bookmarkEnd w:id="31"/>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2"/>
      <w:bookmarkEnd w:id="34"/>
      <w:r w:rsidRPr="00CE4A42">
        <w:rPr>
          <w:lang w:val="it-IT"/>
        </w:rPr>
        <w:t xml:space="preserve">  </w:t>
      </w:r>
    </w:p>
    <w:p w14:paraId="6D78C0CF" w14:textId="77777777" w:rsidR="003E1F66" w:rsidRPr="008249F3" w:rsidRDefault="00A13DAF" w:rsidP="003E1F66">
      <w:pPr>
        <w:pStyle w:val="Titolo3"/>
        <w:rPr>
          <w:lang w:val="it-IT"/>
        </w:rPr>
      </w:pPr>
      <w:bookmarkStart w:id="35" w:name="_Toc64544073"/>
      <w:r w:rsidRPr="008249F3">
        <w:rPr>
          <w:lang w:val="it-IT"/>
        </w:rPr>
        <w:t>3.5.1 Pubblicazione COMUNICATO UFFICIALE</w:t>
      </w:r>
      <w:bookmarkEnd w:id="33"/>
      <w:bookmarkEnd w:id="35"/>
    </w:p>
    <w:p w14:paraId="4C89C686" w14:textId="5492BBBC" w:rsidR="003E1F66" w:rsidRDefault="00A13DAF" w:rsidP="003E1F66">
      <w:pPr>
        <w:pStyle w:val="Paragrafoelenco"/>
        <w:ind w:left="0"/>
        <w:rPr>
          <w:lang w:val="it-IT"/>
        </w:rPr>
      </w:pPr>
      <w:r>
        <w:rPr>
          <w:lang w:val="it-IT"/>
        </w:rPr>
        <w:t xml:space="preserve">Nessuna comunicazione </w:t>
      </w:r>
    </w:p>
    <w:p w14:paraId="65BC89D8" w14:textId="77777777" w:rsidR="00A42E3F" w:rsidRPr="00CF1045" w:rsidRDefault="00A13DAF" w:rsidP="00365DAA">
      <w:pPr>
        <w:pStyle w:val="Titolo1"/>
        <w:rPr>
          <w:szCs w:val="28"/>
          <w:lang w:val="it-IT"/>
        </w:rPr>
      </w:pPr>
      <w:bookmarkStart w:id="36" w:name="_Toc512005915"/>
      <w:bookmarkStart w:id="37" w:name="_Toc64544074"/>
      <w:r>
        <w:rPr>
          <w:szCs w:val="28"/>
          <w:lang w:val="it-IT"/>
        </w:rPr>
        <w:t xml:space="preserve">4. </w:t>
      </w:r>
      <w:r w:rsidR="00A42E3F" w:rsidRPr="00CF1045">
        <w:rPr>
          <w:szCs w:val="28"/>
          <w:lang w:val="it-IT"/>
        </w:rPr>
        <w:t>Comunicazioni per l’attività del Settore Giovanile Scolastico del C.R.L.</w:t>
      </w:r>
      <w:bookmarkEnd w:id="36"/>
      <w:bookmarkEnd w:id="37"/>
    </w:p>
    <w:p w14:paraId="0D011570" w14:textId="77777777" w:rsidR="00A42E3F" w:rsidRPr="00A42E3F" w:rsidRDefault="00A13DAF" w:rsidP="00CF1045">
      <w:pPr>
        <w:pStyle w:val="Titolo2"/>
        <w:rPr>
          <w:lang w:val="it-IT"/>
        </w:rPr>
      </w:pPr>
      <w:bookmarkStart w:id="38" w:name="_Toc512005916"/>
      <w:bookmarkStart w:id="39" w:name="_Toc64544075"/>
      <w:r>
        <w:rPr>
          <w:lang w:val="it-IT"/>
        </w:rPr>
        <w:t xml:space="preserve">4.1 </w:t>
      </w:r>
      <w:r w:rsidR="00A42E3F" w:rsidRPr="00A42E3F">
        <w:rPr>
          <w:lang w:val="it-IT"/>
        </w:rPr>
        <w:t>Attività S.G.S. di competenza L.N.D.</w:t>
      </w:r>
      <w:bookmarkEnd w:id="38"/>
      <w:bookmarkEnd w:id="39"/>
    </w:p>
    <w:p w14:paraId="7DA027BA" w14:textId="77777777" w:rsidR="00281480" w:rsidRPr="006C1864" w:rsidRDefault="00A13DAF" w:rsidP="00765361">
      <w:pPr>
        <w:jc w:val="both"/>
        <w:rPr>
          <w:rFonts w:asciiTheme="minorHAnsi" w:hAnsiTheme="minorHAnsi" w:cstheme="minorHAnsi"/>
          <w:bCs/>
          <w:szCs w:val="22"/>
          <w:lang w:val="it-IT"/>
        </w:rPr>
      </w:pPr>
      <w:bookmarkStart w:id="40" w:name="_Toc510095764"/>
      <w:bookmarkStart w:id="41" w:name="_Toc483997263"/>
      <w:bookmarkStart w:id="42" w:name="_Toc420678194"/>
      <w:bookmarkStart w:id="43" w:name="_Toc453248543"/>
      <w:r w:rsidRPr="006C1864">
        <w:rPr>
          <w:rFonts w:asciiTheme="minorHAnsi" w:hAnsiTheme="minorHAnsi" w:cstheme="minorHAnsi"/>
          <w:bCs/>
          <w:szCs w:val="22"/>
          <w:lang w:val="it-IT"/>
        </w:rPr>
        <w:t>Nessuna comunicazione</w:t>
      </w:r>
    </w:p>
    <w:p w14:paraId="0420F3B3" w14:textId="610A79B9" w:rsidR="004B620F" w:rsidRPr="008249F3" w:rsidRDefault="003309C7" w:rsidP="004B620F">
      <w:pPr>
        <w:pStyle w:val="Titolo4"/>
        <w:rPr>
          <w:lang w:val="it-IT"/>
        </w:rPr>
      </w:pPr>
      <w:hyperlink r:id="rId22" w:history="1">
        <w:r w:rsidR="00A13DAF" w:rsidRPr="008249F3">
          <w:rPr>
            <w:lang w:val="it-IT"/>
          </w:rPr>
          <w:t xml:space="preserve">Variazione Gare </w:t>
        </w:r>
        <w:r w:rsidR="00A13DAF" w:rsidRPr="008249F3">
          <w:rPr>
            <w:b/>
            <w:i/>
            <w:color w:val="00B050"/>
            <w:lang w:val="it-IT"/>
          </w:rPr>
          <w:t>S.G.S.</w:t>
        </w:r>
        <w:r w:rsidR="00A13DAF" w:rsidRPr="008249F3">
          <w:rPr>
            <w:color w:val="FF99CC"/>
            <w:lang w:val="it-IT"/>
          </w:rPr>
          <w:t xml:space="preserve"> </w:t>
        </w:r>
      </w:hyperlink>
    </w:p>
    <w:p w14:paraId="7F31C781" w14:textId="1FD02EE2" w:rsidR="00E84DB5" w:rsidRDefault="00A13DAF" w:rsidP="004B620F">
      <w:pPr>
        <w:rPr>
          <w:lang w:val="it-IT"/>
        </w:rPr>
      </w:pPr>
      <w:r w:rsidRPr="00A42E3F">
        <w:rPr>
          <w:lang w:val="it-IT"/>
        </w:rPr>
        <w:t>Nessuna comunicazione</w:t>
      </w:r>
    </w:p>
    <w:p w14:paraId="10A34AA7" w14:textId="13B0C8A8" w:rsidR="006E4A34" w:rsidRDefault="006E4A34" w:rsidP="004B620F">
      <w:pPr>
        <w:rPr>
          <w:lang w:val="it-IT"/>
        </w:rPr>
      </w:pPr>
    </w:p>
    <w:p w14:paraId="000EA030" w14:textId="5E7483D9" w:rsidR="006E4A34" w:rsidRDefault="006E4A34" w:rsidP="004B620F">
      <w:pPr>
        <w:rPr>
          <w:lang w:val="it-IT"/>
        </w:rPr>
      </w:pPr>
    </w:p>
    <w:p w14:paraId="36F30FE6" w14:textId="47F40EED" w:rsidR="006E4A34" w:rsidRDefault="006E4A34" w:rsidP="004B620F">
      <w:pPr>
        <w:rPr>
          <w:lang w:val="it-IT"/>
        </w:rPr>
      </w:pPr>
    </w:p>
    <w:p w14:paraId="78ED8744" w14:textId="571CD39A" w:rsidR="006E4A34" w:rsidRDefault="006E4A34" w:rsidP="004B620F">
      <w:pPr>
        <w:rPr>
          <w:lang w:val="it-IT"/>
        </w:rPr>
      </w:pPr>
    </w:p>
    <w:p w14:paraId="07EE92D7" w14:textId="19FE0642" w:rsidR="006E4A34" w:rsidRDefault="006E4A34" w:rsidP="004B620F">
      <w:pPr>
        <w:rPr>
          <w:lang w:val="it-IT"/>
        </w:rPr>
      </w:pPr>
    </w:p>
    <w:p w14:paraId="4142C65A" w14:textId="1CED794D" w:rsidR="006E4A34" w:rsidRDefault="006E4A34" w:rsidP="004B620F">
      <w:pPr>
        <w:rPr>
          <w:lang w:val="it-IT"/>
        </w:rPr>
      </w:pPr>
    </w:p>
    <w:p w14:paraId="5D5346D4" w14:textId="77777777" w:rsidR="006E4A34" w:rsidRDefault="006E4A34" w:rsidP="004B620F">
      <w:pPr>
        <w:rPr>
          <w:lang w:val="it-IT"/>
        </w:rPr>
      </w:pPr>
    </w:p>
    <w:p w14:paraId="33BFA9E2" w14:textId="77777777" w:rsidR="00A42E3F" w:rsidRPr="00A42E3F" w:rsidRDefault="00A42E3F" w:rsidP="00CF1045">
      <w:pPr>
        <w:pStyle w:val="Titolo2"/>
        <w:rPr>
          <w:lang w:val="it-IT"/>
        </w:rPr>
      </w:pPr>
      <w:bookmarkStart w:id="44" w:name="_Toc512005919"/>
      <w:bookmarkStart w:id="45" w:name="_Toc64544076"/>
      <w:bookmarkEnd w:id="40"/>
      <w:bookmarkEnd w:id="41"/>
      <w:bookmarkEnd w:id="42"/>
      <w:bookmarkEnd w:id="43"/>
      <w:r w:rsidRPr="00A42E3F">
        <w:rPr>
          <w:lang w:val="it-IT"/>
        </w:rPr>
        <w:lastRenderedPageBreak/>
        <w:t>4.2 Attività di Base (S.G.S.)</w:t>
      </w:r>
      <w:bookmarkEnd w:id="44"/>
      <w:bookmarkEnd w:id="45"/>
    </w:p>
    <w:p w14:paraId="5AE50D0E" w14:textId="77777777" w:rsidR="00AB31D3" w:rsidRPr="00AB31D3" w:rsidRDefault="00A13DAF" w:rsidP="00AB31D3">
      <w:pPr>
        <w:pStyle w:val="Titolo3"/>
        <w:rPr>
          <w:lang w:val="it-IT"/>
        </w:rPr>
      </w:pPr>
      <w:bookmarkStart w:id="46" w:name="_Toc64544077"/>
      <w:r w:rsidRPr="00AB31D3">
        <w:rPr>
          <w:lang w:val="it-IT"/>
        </w:rPr>
        <w:t xml:space="preserve">4.2.1 INCONTRI INFORMATIVI SCUOLE CALCIO </w:t>
      </w:r>
      <w:r>
        <w:rPr>
          <w:lang w:val="it-IT"/>
        </w:rPr>
        <w:t xml:space="preserve">e scuole calcio </w:t>
      </w:r>
      <w:r w:rsidRPr="00AB31D3">
        <w:rPr>
          <w:lang w:val="it-IT"/>
        </w:rPr>
        <w:t>ÉLITE</w:t>
      </w:r>
      <w:bookmarkEnd w:id="46"/>
      <w:r w:rsidRPr="00AB31D3">
        <w:rPr>
          <w:lang w:val="it-IT"/>
        </w:rPr>
        <w:t> </w:t>
      </w:r>
    </w:p>
    <w:p w14:paraId="2032B6A4" w14:textId="77777777" w:rsidR="004E5DFA" w:rsidRPr="0059645E" w:rsidRDefault="00A13DAF" w:rsidP="004E5DFA">
      <w:pPr>
        <w:pStyle w:val="NormaleWeb"/>
        <w:rPr>
          <w:rFonts w:asciiTheme="minorHAnsi" w:hAnsiTheme="minorHAnsi" w:cstheme="minorHAnsi"/>
          <w:color w:val="000000"/>
          <w:sz w:val="22"/>
          <w:szCs w:val="22"/>
        </w:rPr>
      </w:pPr>
      <w:r w:rsidRPr="0059645E">
        <w:rPr>
          <w:rFonts w:asciiTheme="minorHAnsi" w:hAnsiTheme="minorHAnsi" w:cstheme="minorHAnsi"/>
          <w:color w:val="000000"/>
          <w:sz w:val="22"/>
          <w:szCs w:val="22"/>
        </w:rPr>
        <w:t>Di seguito si pubblica il link relativo agli incontri informativi scuole calcio e scuole calcio d'élite:</w:t>
      </w:r>
    </w:p>
    <w:p w14:paraId="54958246" w14:textId="69EC85DF" w:rsidR="004D479F" w:rsidRDefault="003309C7" w:rsidP="004E5DFA">
      <w:pPr>
        <w:shd w:val="clear" w:color="auto" w:fill="FFFFFF"/>
        <w:rPr>
          <w:rStyle w:val="Collegamentoipertestuale"/>
          <w:szCs w:val="24"/>
          <w:lang w:val="it-IT"/>
        </w:rPr>
      </w:pPr>
      <w:hyperlink r:id="rId23" w:history="1">
        <w:r w:rsidR="00A13DAF" w:rsidRPr="004E5DFA">
          <w:rPr>
            <w:rStyle w:val="Collegamentoipertestuale"/>
            <w:szCs w:val="24"/>
            <w:lang w:val="it-IT"/>
          </w:rPr>
          <w:t>https://www.figc.it/it/giovani/territorio/mappa-del-territorio/lombardia/comunicazioni/incontri-informativi-scuole-calcio-%C3%A9lite-scuole-calcio-09022021/?fbclid=IwAR2hq3iA0MQjldz3QzUrMFTeNSFDlOGbdMaUOQa6CPlVZMpH553jgBMLPY8</w:t>
        </w:r>
      </w:hyperlink>
    </w:p>
    <w:p w14:paraId="06B3A953"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 xml:space="preserve">Giorno: </w:t>
      </w:r>
      <w:proofErr w:type="gramStart"/>
      <w:r w:rsidRPr="004D479F">
        <w:rPr>
          <w:rFonts w:asciiTheme="minorHAnsi" w:hAnsiTheme="minorHAnsi" w:cstheme="minorHAnsi"/>
        </w:rPr>
        <w:t>Domenica</w:t>
      </w:r>
      <w:proofErr w:type="gramEnd"/>
      <w:r w:rsidRPr="004D479F">
        <w:rPr>
          <w:rFonts w:asciiTheme="minorHAnsi" w:hAnsiTheme="minorHAnsi" w:cstheme="minorHAnsi"/>
        </w:rPr>
        <w:t xml:space="preserve"> 21-02-2021</w:t>
      </w:r>
    </w:p>
    <w:p w14:paraId="35738C3A"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ore 10,30</w:t>
      </w:r>
    </w:p>
    <w:p w14:paraId="2CD753F4"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 xml:space="preserve">Società </w:t>
      </w:r>
      <w:proofErr w:type="spellStart"/>
      <w:r>
        <w:rPr>
          <w:rFonts w:asciiTheme="minorHAnsi" w:hAnsiTheme="minorHAnsi" w:cstheme="minorHAnsi"/>
        </w:rPr>
        <w:t>A</w:t>
      </w:r>
      <w:r w:rsidRPr="004D479F">
        <w:rPr>
          <w:rFonts w:asciiTheme="minorHAnsi" w:hAnsiTheme="minorHAnsi" w:cstheme="minorHAnsi"/>
        </w:rPr>
        <w:t>sd</w:t>
      </w:r>
      <w:proofErr w:type="spellEnd"/>
      <w:r w:rsidRPr="004D479F">
        <w:rPr>
          <w:rFonts w:asciiTheme="minorHAnsi" w:hAnsiTheme="minorHAnsi" w:cstheme="minorHAnsi"/>
        </w:rPr>
        <w:t xml:space="preserve"> G.S. Villa</w:t>
      </w:r>
    </w:p>
    <w:p w14:paraId="5BBC8B09"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 xml:space="preserve">Luogo: Campo Comunale P. Angiolini - </w:t>
      </w:r>
      <w:proofErr w:type="gramStart"/>
      <w:r w:rsidRPr="004D479F">
        <w:rPr>
          <w:rFonts w:asciiTheme="minorHAnsi" w:hAnsiTheme="minorHAnsi" w:cstheme="minorHAnsi"/>
        </w:rPr>
        <w:t>L.go</w:t>
      </w:r>
      <w:proofErr w:type="gramEnd"/>
      <w:r w:rsidRPr="004D479F">
        <w:rPr>
          <w:rFonts w:asciiTheme="minorHAnsi" w:hAnsiTheme="minorHAnsi" w:cstheme="minorHAnsi"/>
        </w:rPr>
        <w:t xml:space="preserve"> Mattei, 1 - Milano</w:t>
      </w:r>
    </w:p>
    <w:p w14:paraId="6B2EB87A"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Tema: Proposte tecniche nelle sedute di allenamento individuale</w:t>
      </w:r>
    </w:p>
    <w:p w14:paraId="7A6802D9"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Relatore: Prof. Palli Manuel</w:t>
      </w:r>
    </w:p>
    <w:p w14:paraId="034239A5" w14:textId="77777777" w:rsidR="004D479F" w:rsidRPr="004D479F" w:rsidRDefault="00A13DAF" w:rsidP="004D479F">
      <w:pPr>
        <w:pStyle w:val="default-style"/>
        <w:rPr>
          <w:rFonts w:asciiTheme="minorHAnsi" w:hAnsiTheme="minorHAnsi" w:cstheme="minorHAnsi"/>
        </w:rPr>
      </w:pPr>
      <w:r w:rsidRPr="004D479F">
        <w:rPr>
          <w:rFonts w:asciiTheme="minorHAnsi" w:hAnsiTheme="minorHAnsi" w:cstheme="minorHAnsi"/>
        </w:rPr>
        <w:t xml:space="preserve">Soggetti coinvolti: </w:t>
      </w:r>
      <w:r>
        <w:rPr>
          <w:rFonts w:asciiTheme="minorHAnsi" w:hAnsiTheme="minorHAnsi" w:cstheme="minorHAnsi"/>
        </w:rPr>
        <w:t>T</w:t>
      </w:r>
      <w:r w:rsidRPr="004D479F">
        <w:rPr>
          <w:rFonts w:asciiTheme="minorHAnsi" w:hAnsiTheme="minorHAnsi" w:cstheme="minorHAnsi"/>
        </w:rPr>
        <w:t xml:space="preserve">ecnici e </w:t>
      </w:r>
      <w:r>
        <w:rPr>
          <w:rFonts w:asciiTheme="minorHAnsi" w:hAnsiTheme="minorHAnsi" w:cstheme="minorHAnsi"/>
        </w:rPr>
        <w:t>D</w:t>
      </w:r>
      <w:r w:rsidRPr="004D479F">
        <w:rPr>
          <w:rFonts w:asciiTheme="minorHAnsi" w:hAnsiTheme="minorHAnsi" w:cstheme="minorHAnsi"/>
        </w:rPr>
        <w:t>irigenti.</w:t>
      </w:r>
    </w:p>
    <w:p w14:paraId="46C08965" w14:textId="7B14A40C" w:rsidR="00913883" w:rsidRPr="00467A31" w:rsidRDefault="00A13DAF" w:rsidP="00A13DAF">
      <w:pPr>
        <w:pStyle w:val="Nessunaspaziatura"/>
        <w:rPr>
          <w:lang w:val="it-IT"/>
        </w:rPr>
      </w:pPr>
      <w:r>
        <w:t>  </w:t>
      </w:r>
    </w:p>
    <w:p w14:paraId="6363C127" w14:textId="77777777" w:rsidR="00913883" w:rsidRPr="00467A31" w:rsidRDefault="00B15A2F" w:rsidP="00913883">
      <w:pPr>
        <w:pStyle w:val="Titolo1"/>
        <w:rPr>
          <w:lang w:val="it-IT"/>
        </w:rPr>
      </w:pPr>
      <w:bookmarkStart w:id="47" w:name="_Toc64544078"/>
      <w:r w:rsidRPr="00467A31">
        <w:rPr>
          <w:lang w:val="it-IT"/>
        </w:rPr>
        <w:t xml:space="preserve">5. </w:t>
      </w:r>
      <w:r w:rsidR="00913883" w:rsidRPr="00467A31">
        <w:rPr>
          <w:lang w:val="it-IT"/>
        </w:rPr>
        <w:t>Notizie su Attività Agonistica</w:t>
      </w:r>
      <w:bookmarkEnd w:id="47"/>
    </w:p>
    <w:p w14:paraId="1578AF07" w14:textId="77777777" w:rsidR="00A13DAF" w:rsidRDefault="00A13DAF" w:rsidP="00A13DAF">
      <w:pPr>
        <w:rPr>
          <w:lang w:val="it-IT"/>
        </w:rPr>
      </w:pPr>
      <w:r w:rsidRPr="00A42E3F">
        <w:rPr>
          <w:lang w:val="it-IT"/>
        </w:rPr>
        <w:t>Nessuna comunicazione</w:t>
      </w:r>
    </w:p>
    <w:p w14:paraId="7B7ED1E1" w14:textId="77777777" w:rsidR="00913883" w:rsidRPr="00467A31" w:rsidRDefault="00B15A2F" w:rsidP="00913883">
      <w:pPr>
        <w:pStyle w:val="Titolo1"/>
        <w:rPr>
          <w:lang w:val="it-IT"/>
        </w:rPr>
      </w:pPr>
      <w:bookmarkStart w:id="48" w:name="_Toc64544079"/>
      <w:r w:rsidRPr="00467A31">
        <w:rPr>
          <w:lang w:val="it-IT"/>
        </w:rPr>
        <w:t xml:space="preserve">6. </w:t>
      </w:r>
      <w:r w:rsidR="00913883" w:rsidRPr="00467A31">
        <w:rPr>
          <w:lang w:val="it-IT"/>
        </w:rPr>
        <w:t>Delibere della Corte Sportiva di Appello Territoriale</w:t>
      </w:r>
      <w:bookmarkEnd w:id="48"/>
      <w:r w:rsidR="00913883" w:rsidRPr="00467A31">
        <w:rPr>
          <w:lang w:val="it-IT"/>
        </w:rPr>
        <w:t xml:space="preserve"> </w:t>
      </w:r>
    </w:p>
    <w:p w14:paraId="67C6BA05" w14:textId="77777777" w:rsidR="001D1359" w:rsidRPr="007D6CA9" w:rsidRDefault="00A13DAF" w:rsidP="001D1359">
      <w:pPr>
        <w:pStyle w:val="Titolo2"/>
        <w:rPr>
          <w:lang w:val="it-IT"/>
        </w:rPr>
      </w:pPr>
      <w:bookmarkStart w:id="49" w:name="_Toc64544080"/>
      <w:r w:rsidRPr="007D6CA9">
        <w:rPr>
          <w:lang w:val="it-IT"/>
        </w:rPr>
        <w:t>6.1 Corte Sportiva di Appello Territoriale del CRL</w:t>
      </w:r>
      <w:bookmarkEnd w:id="49"/>
    </w:p>
    <w:p w14:paraId="4DDB3519" w14:textId="77777777" w:rsidR="001D1359" w:rsidRPr="007D6CA9" w:rsidRDefault="00A13DAF" w:rsidP="001D1359">
      <w:pPr>
        <w:rPr>
          <w:lang w:val="it-IT"/>
        </w:rPr>
      </w:pPr>
      <w:r w:rsidRPr="007D6CA9">
        <w:rPr>
          <w:lang w:val="it-IT"/>
        </w:rPr>
        <w:t>Nessuna Comunicazione</w:t>
      </w:r>
    </w:p>
    <w:p w14:paraId="6724FA00" w14:textId="77777777" w:rsidR="001D1359" w:rsidRPr="007D6CA9" w:rsidRDefault="00A13DAF" w:rsidP="001D1359">
      <w:pPr>
        <w:pStyle w:val="Titolo2"/>
        <w:rPr>
          <w:lang w:val="it-IT"/>
        </w:rPr>
      </w:pPr>
      <w:bookmarkStart w:id="50" w:name="_Toc64544081"/>
      <w:r w:rsidRPr="007D6CA9">
        <w:rPr>
          <w:lang w:val="it-IT"/>
        </w:rPr>
        <w:t>6.2 Tribunale Federale Territoriale del CRL</w:t>
      </w:r>
      <w:bookmarkEnd w:id="50"/>
    </w:p>
    <w:p w14:paraId="1097CF82" w14:textId="77777777" w:rsidR="001D1359" w:rsidRDefault="00A13DAF" w:rsidP="00A13DAF">
      <w:proofErr w:type="spellStart"/>
      <w:r>
        <w:t>Nessuna</w:t>
      </w:r>
      <w:proofErr w:type="spellEnd"/>
      <w:r>
        <w:t xml:space="preserve"> </w:t>
      </w:r>
      <w:proofErr w:type="spellStart"/>
      <w:r>
        <w:t>Comunicazione</w:t>
      </w:r>
      <w:proofErr w:type="spellEnd"/>
    </w:p>
    <w:p w14:paraId="5E8C84D1" w14:textId="77777777" w:rsidR="00913883" w:rsidRPr="00467A31" w:rsidRDefault="00B15A2F" w:rsidP="00913883">
      <w:pPr>
        <w:pStyle w:val="Titolo1"/>
        <w:rPr>
          <w:lang w:val="it-IT"/>
        </w:rPr>
      </w:pPr>
      <w:bookmarkStart w:id="51" w:name="_Toc64544082"/>
      <w:r w:rsidRPr="00467A31">
        <w:rPr>
          <w:lang w:val="it-IT"/>
        </w:rPr>
        <w:t xml:space="preserve">7. </w:t>
      </w:r>
      <w:r w:rsidR="00913883" w:rsidRPr="00467A31">
        <w:rPr>
          <w:lang w:val="it-IT"/>
        </w:rPr>
        <w:t>Rettifiche</w:t>
      </w:r>
      <w:bookmarkEnd w:id="51"/>
    </w:p>
    <w:p w14:paraId="2A8FAA87" w14:textId="51903E0A" w:rsidR="00AA07B3" w:rsidRDefault="00A13DAF" w:rsidP="00A13DAF">
      <w:proofErr w:type="spellStart"/>
      <w:r w:rsidRPr="00C83F8F">
        <w:t>Nessuna</w:t>
      </w:r>
      <w:proofErr w:type="spellEnd"/>
      <w:r w:rsidRPr="00C83F8F">
        <w:t xml:space="preserve"> </w:t>
      </w:r>
      <w:proofErr w:type="spellStart"/>
      <w:r w:rsidRPr="00C83F8F">
        <w:t>Comunicazione</w:t>
      </w:r>
      <w:proofErr w:type="spellEnd"/>
    </w:p>
    <w:p w14:paraId="25A8D522" w14:textId="16A7E4FC" w:rsidR="006E4A34" w:rsidRDefault="006E4A34" w:rsidP="00A13DAF"/>
    <w:p w14:paraId="42085690" w14:textId="34CDA1F2" w:rsidR="006E4A34" w:rsidRDefault="006E4A34" w:rsidP="00A13DAF"/>
    <w:p w14:paraId="4FCA876C" w14:textId="77777777" w:rsidR="006E4A34" w:rsidRDefault="006E4A34" w:rsidP="00A13DAF"/>
    <w:p w14:paraId="34A1DDF5" w14:textId="77777777" w:rsidR="00913883" w:rsidRPr="00467A31" w:rsidRDefault="00B15A2F" w:rsidP="00913883">
      <w:pPr>
        <w:pStyle w:val="Titolo1"/>
        <w:rPr>
          <w:lang w:val="it-IT"/>
        </w:rPr>
      </w:pPr>
      <w:bookmarkStart w:id="52" w:name="_Toc64544083"/>
      <w:r w:rsidRPr="00467A31">
        <w:rPr>
          <w:lang w:val="it-IT"/>
        </w:rPr>
        <w:lastRenderedPageBreak/>
        <w:t xml:space="preserve">8. </w:t>
      </w:r>
      <w:r w:rsidR="00913883" w:rsidRPr="00467A31">
        <w:rPr>
          <w:lang w:val="it-IT"/>
        </w:rPr>
        <w:t>Legenda</w:t>
      </w:r>
      <w:bookmarkEnd w:id="52"/>
      <w:r w:rsidR="00913883" w:rsidRPr="00467A31">
        <w:rPr>
          <w:lang w:val="it-IT"/>
        </w:rPr>
        <w:tab/>
      </w:r>
    </w:p>
    <w:p w14:paraId="2338A3E8" w14:textId="77777777" w:rsidR="00337B42" w:rsidRPr="00876813" w:rsidRDefault="00A13DAF" w:rsidP="00876813">
      <w:pPr>
        <w:pStyle w:val="Titolo2"/>
        <w:rPr>
          <w:i/>
        </w:rPr>
      </w:pPr>
      <w:bookmarkStart w:id="53" w:name="_Toc272399178"/>
      <w:bookmarkStart w:id="54" w:name="_Toc64544084"/>
      <w:r w:rsidRPr="00876813">
        <w:t>Legenda Simboli Giustizia Sportiva</w:t>
      </w:r>
      <w:bookmarkEnd w:id="53"/>
      <w:bookmarkEnd w:id="54"/>
    </w:p>
    <w:p w14:paraId="4EF4B2CD" w14:textId="77777777" w:rsidR="00337B42" w:rsidRDefault="003309C7" w:rsidP="00337B42">
      <w:pPr>
        <w:pStyle w:val="Intestazionemessaggio"/>
        <w:ind w:left="0"/>
        <w:jc w:val="both"/>
        <w:rPr>
          <w:rFonts w:ascii="Arial" w:hAnsi="Arial" w:cs="Arial"/>
          <w:sz w:val="20"/>
        </w:rPr>
      </w:pPr>
    </w:p>
    <w:p w14:paraId="1C7C532B" w14:textId="77777777" w:rsidR="00337B42" w:rsidRDefault="00A13DAF" w:rsidP="00337B42">
      <w:pPr>
        <w:rPr>
          <w:lang w:eastAsia="it-IT"/>
        </w:rPr>
      </w:pPr>
      <w:r>
        <w:rPr>
          <w:lang w:eastAsia="it-IT"/>
        </w:rPr>
        <w:t xml:space="preserve">A    NON DISPUTATA PER MANCANZA ARBITRO               </w:t>
      </w:r>
    </w:p>
    <w:p w14:paraId="688F534A" w14:textId="77777777" w:rsidR="00337B42" w:rsidRDefault="00A13DAF" w:rsidP="00337B42">
      <w:pPr>
        <w:rPr>
          <w:lang w:eastAsia="it-IT"/>
        </w:rPr>
      </w:pPr>
      <w:r>
        <w:rPr>
          <w:lang w:eastAsia="it-IT"/>
        </w:rPr>
        <w:t xml:space="preserve">B    SOSPESA PRIMO TEMPO                              </w:t>
      </w:r>
    </w:p>
    <w:p w14:paraId="5D7B2056" w14:textId="77777777" w:rsidR="00337B42" w:rsidRDefault="00A13DAF" w:rsidP="00337B42">
      <w:pPr>
        <w:rPr>
          <w:lang w:eastAsia="it-IT"/>
        </w:rPr>
      </w:pPr>
      <w:r>
        <w:rPr>
          <w:lang w:eastAsia="it-IT"/>
        </w:rPr>
        <w:t xml:space="preserve">D    ATTESA DECISIONI ORGANI DISCIPLINRI              </w:t>
      </w:r>
    </w:p>
    <w:p w14:paraId="57947701" w14:textId="77777777" w:rsidR="00337B42" w:rsidRDefault="00A13DAF" w:rsidP="00337B42">
      <w:pPr>
        <w:rPr>
          <w:lang w:eastAsia="it-IT"/>
        </w:rPr>
      </w:pPr>
      <w:r>
        <w:rPr>
          <w:lang w:eastAsia="it-IT"/>
        </w:rPr>
        <w:t>F    NON DISPUTATA PER AVVERSE CONDIZIONI ATMOSFERICHE</w:t>
      </w:r>
    </w:p>
    <w:p w14:paraId="75A6538D" w14:textId="77777777" w:rsidR="00337B42" w:rsidRDefault="00A13DAF" w:rsidP="00337B42">
      <w:pPr>
        <w:rPr>
          <w:lang w:eastAsia="it-IT"/>
        </w:rPr>
      </w:pPr>
      <w:r>
        <w:rPr>
          <w:lang w:eastAsia="it-IT"/>
        </w:rPr>
        <w:t xml:space="preserve">G    RIPETIZIONE GARA PER CAUSE DI FORZA MAGGIORE     </w:t>
      </w:r>
    </w:p>
    <w:p w14:paraId="08E04189" w14:textId="77777777" w:rsidR="00337B42" w:rsidRDefault="00A13DAF" w:rsidP="00337B42">
      <w:pPr>
        <w:rPr>
          <w:lang w:eastAsia="it-IT"/>
        </w:rPr>
      </w:pPr>
      <w:r>
        <w:rPr>
          <w:lang w:eastAsia="it-IT"/>
        </w:rPr>
        <w:t xml:space="preserve">H    RECUPERO D'UFFICIO                               </w:t>
      </w:r>
    </w:p>
    <w:p w14:paraId="1E3EDB3F" w14:textId="77777777" w:rsidR="00337B42" w:rsidRDefault="00A13DAF" w:rsidP="00337B42">
      <w:pPr>
        <w:rPr>
          <w:lang w:eastAsia="it-IT"/>
        </w:rPr>
      </w:pPr>
      <w:r>
        <w:rPr>
          <w:lang w:eastAsia="it-IT"/>
        </w:rPr>
        <w:t xml:space="preserve">I     SOSPESA SECONDO TEMPO                            </w:t>
      </w:r>
    </w:p>
    <w:p w14:paraId="6C6DB562" w14:textId="77777777" w:rsidR="00337B42" w:rsidRDefault="00A13DAF" w:rsidP="00337B42">
      <w:pPr>
        <w:rPr>
          <w:lang w:eastAsia="it-IT"/>
        </w:rPr>
      </w:pPr>
      <w:r>
        <w:rPr>
          <w:lang w:eastAsia="it-IT"/>
        </w:rPr>
        <w:t xml:space="preserve">K    RECUPERO PROGRAMMATO                             </w:t>
      </w:r>
    </w:p>
    <w:p w14:paraId="47D464F7" w14:textId="77777777" w:rsidR="00337B42" w:rsidRDefault="00A13DAF" w:rsidP="00337B42">
      <w:pPr>
        <w:rPr>
          <w:lang w:eastAsia="it-IT"/>
        </w:rPr>
      </w:pPr>
      <w:r>
        <w:rPr>
          <w:lang w:eastAsia="it-IT"/>
        </w:rPr>
        <w:t xml:space="preserve">M    NON DISPUTATA PER IMPRATICABILITA' CAMPO         </w:t>
      </w:r>
    </w:p>
    <w:p w14:paraId="3A323504" w14:textId="77777777" w:rsidR="00337B42" w:rsidRDefault="00A13DAF" w:rsidP="00337B42">
      <w:pPr>
        <w:rPr>
          <w:lang w:eastAsia="it-IT"/>
        </w:rPr>
      </w:pPr>
      <w:r>
        <w:rPr>
          <w:lang w:eastAsia="it-IT"/>
        </w:rPr>
        <w:t xml:space="preserve">P    POSTICIPO                                        </w:t>
      </w:r>
    </w:p>
    <w:p w14:paraId="3328B9C3" w14:textId="77777777" w:rsidR="00337B42" w:rsidRDefault="00A13DAF" w:rsidP="00337B42">
      <w:pPr>
        <w:rPr>
          <w:lang w:eastAsia="it-IT"/>
        </w:rPr>
      </w:pPr>
      <w:r>
        <w:rPr>
          <w:lang w:eastAsia="it-IT"/>
        </w:rPr>
        <w:t xml:space="preserve">R    RAPPORTO NON PERVENUTO                           </w:t>
      </w:r>
    </w:p>
    <w:p w14:paraId="3C6B497A" w14:textId="77777777" w:rsidR="00337B42" w:rsidRDefault="00A13DAF" w:rsidP="00337B42">
      <w:pPr>
        <w:rPr>
          <w:lang w:eastAsia="it-IT"/>
        </w:rPr>
      </w:pPr>
      <w:r>
        <w:rPr>
          <w:lang w:eastAsia="it-IT"/>
        </w:rPr>
        <w:t xml:space="preserve">U    SOSPESA PER INFORTUNIO D.G.                      </w:t>
      </w:r>
    </w:p>
    <w:p w14:paraId="7AEEACC7" w14:textId="77777777" w:rsidR="00337B42" w:rsidRDefault="00A13DAF" w:rsidP="00337B42">
      <w:pPr>
        <w:rPr>
          <w:lang w:eastAsia="it-IT"/>
        </w:rPr>
      </w:pPr>
      <w:r>
        <w:rPr>
          <w:lang w:eastAsia="it-IT"/>
        </w:rPr>
        <w:t xml:space="preserve">W   GARA RINVIATA </w:t>
      </w:r>
    </w:p>
    <w:p w14:paraId="316737DE" w14:textId="77777777" w:rsidR="00337B42" w:rsidRDefault="00A13DAF" w:rsidP="00337B42">
      <w:pPr>
        <w:rPr>
          <w:lang w:eastAsia="it-IT"/>
        </w:rPr>
      </w:pPr>
      <w:r>
        <w:rPr>
          <w:lang w:eastAsia="it-IT"/>
        </w:rPr>
        <w:t xml:space="preserve">Y    RISULTATI di RAPPORTI PERVENUTI in RITARDO                 </w:t>
      </w:r>
    </w:p>
    <w:p w14:paraId="0C63D570" w14:textId="77777777" w:rsidR="00913883" w:rsidRPr="00467A31" w:rsidRDefault="00913883" w:rsidP="00913883">
      <w:pPr>
        <w:rPr>
          <w:lang w:val="it-IT"/>
        </w:rPr>
      </w:pPr>
    </w:p>
    <w:p w14:paraId="6CFFF13E" w14:textId="77777777" w:rsidR="00913883" w:rsidRPr="00467A31" w:rsidRDefault="00913883" w:rsidP="00913883">
      <w:pPr>
        <w:rPr>
          <w:lang w:val="it-IT"/>
        </w:rPr>
      </w:pPr>
    </w:p>
    <w:p w14:paraId="7AD93837" w14:textId="22AFE4D4"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B59576F"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13DAF">
        <w:rPr>
          <w:rFonts w:cs="Arial"/>
          <w:lang w:val="it-IT"/>
        </w:rPr>
        <w:t>18 Febbraio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pgNumType w:start="10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56D80C95"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r w:rsidR="00712F2E">
      <w:rPr>
        <w:rStyle w:val="Numeropagina"/>
      </w:rPr>
      <w:t>36</w:t>
    </w:r>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8403AE"/>
    <w:multiLevelType w:val="hybridMultilevel"/>
    <w:tmpl w:val="4100041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87C73"/>
    <w:multiLevelType w:val="hybridMultilevel"/>
    <w:tmpl w:val="39329F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6A5C20"/>
    <w:multiLevelType w:val="hybridMultilevel"/>
    <w:tmpl w:val="76C265C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A01666"/>
    <w:multiLevelType w:val="hybridMultilevel"/>
    <w:tmpl w:val="FE68A17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B1CDA"/>
    <w:rsid w:val="00216AD9"/>
    <w:rsid w:val="00251D80"/>
    <w:rsid w:val="002B691C"/>
    <w:rsid w:val="003309C7"/>
    <w:rsid w:val="00467A31"/>
    <w:rsid w:val="004D1FCF"/>
    <w:rsid w:val="005252C7"/>
    <w:rsid w:val="00536936"/>
    <w:rsid w:val="005A09CA"/>
    <w:rsid w:val="00630256"/>
    <w:rsid w:val="006E4A34"/>
    <w:rsid w:val="00712F2E"/>
    <w:rsid w:val="007C22A8"/>
    <w:rsid w:val="007C357F"/>
    <w:rsid w:val="00866F57"/>
    <w:rsid w:val="008A4C2F"/>
    <w:rsid w:val="00904B11"/>
    <w:rsid w:val="00913883"/>
    <w:rsid w:val="00964960"/>
    <w:rsid w:val="00A13DAF"/>
    <w:rsid w:val="00A22ED5"/>
    <w:rsid w:val="00A42E3F"/>
    <w:rsid w:val="00A64DCB"/>
    <w:rsid w:val="00A918C7"/>
    <w:rsid w:val="00B13BB6"/>
    <w:rsid w:val="00B15A2F"/>
    <w:rsid w:val="00C63187"/>
    <w:rsid w:val="00CF1045"/>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F4E6240D-650F-4909-836F-B4291309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default-style">
    <w:name w:val="default-style"/>
    <w:basedOn w:val="Normale"/>
    <w:pPr>
      <w:spacing w:before="100" w:beforeAutospacing="1" w:after="100" w:afterAutospacing="1" w:line="240" w:lineRule="auto"/>
    </w:pPr>
    <w:rPr>
      <w:rFonts w:eastAsiaTheme="minorHAnsi" w:cs="Calibri"/>
      <w:szCs w:val="2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0-2021/7132-comunicato-ufficiale-n-200-cu-dal-n-275-aa-al-n-280-aa-figc-provvedimenti-della-procura-federale/file" TargetMode="External"/><Relationship Id="rId18" Type="http://schemas.openxmlformats.org/officeDocument/2006/relationships/hyperlink" Target="https://www.lnd.it/it/comunicati-e-circolari/circolari/stagione-sportiva-2020-2021/7142-circolare-n-79-circolare-8-2021-centro-studi-tributari-lnd/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figc.it/it/paralimpico-e-sperimentale/news/al-via-luned%C3%AC-29-marzo-il-corso-per-allenatore-di-calciatori-con-disabilit%C3%A0/" TargetMode="External"/><Relationship Id="rId17" Type="http://schemas.openxmlformats.org/officeDocument/2006/relationships/hyperlink" Target="https://www.lnd.it/it/comunicati-e-circolari/circolari/stagione-sportiva-2020-2021/7141-circolare-n-78-decisioni-del-tribunale-nazionale-antidoping-1/f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ircolari/stagione-sportiva-2020-2021/7136-circolare-n-77-decisioni-del-tribunale-nazionale-antidoping/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143-comunicato-ufficiale-n-202-norme-sportive-antidoping-2021-lingua-italiana-documento-esplicativo-principali-novita/file" TargetMode="External"/><Relationship Id="rId23" Type="http://schemas.openxmlformats.org/officeDocument/2006/relationships/hyperlink" Target="https://www.figc.it/it/giovani/territorio/mappa-del-territorio/lombardia/comunicazioni/incontri-informativi-scuole-calcio-%C3%A9lite-scuole-calcio-09022021/?fbclid=IwAR2hq3iA0MQjldz3QzUrMFTeNSFDlOGbdMaUOQa6CPlVZMpH553jgBMLPY8"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140-comunicato-ufficiale-n-201-cu-n-168-a-figc-revoca-affiliazione-societa-san-gimignano-sport-scoopsd/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1937</Words>
  <Characters>11047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12959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6</cp:revision>
  <cp:lastPrinted>2021-02-18T11:34:00Z</cp:lastPrinted>
  <dcterms:created xsi:type="dcterms:W3CDTF">2021-02-18T10:33:00Z</dcterms:created>
  <dcterms:modified xsi:type="dcterms:W3CDTF">2021-02-18T11:34:00Z</dcterms:modified>
</cp:coreProperties>
</file>