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FF7E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94D94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 3/06/20      Ora  14:35:59    Pag.    1</w:t>
      </w:r>
    </w:p>
    <w:p w14:paraId="0A868BB9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STAGIONE SPORTIVA: 19/20        CAMPIONATO.: GIOVANISSIMI REG UNDER 14 PROF  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14:paraId="66AAF0ED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E9A131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S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A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BD9C0A0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BF7C3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GC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GI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   !</w:t>
      </w:r>
    </w:p>
    <w:p w14:paraId="3C0D056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94F57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F99C72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79CC60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A27B5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45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4623A6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67690B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2        ATALANTA B.C. SPA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61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44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535B87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F2959C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MONZA S.P.A.   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26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62361F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C322CC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37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81AB64A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D007FB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  CALCIOBRESCIA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SPA               I 29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ECEEC84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5476F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6        FERALPISALO S.R.L.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64DB0A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33EB65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7  U.S.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 I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4DA569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388A9E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8        COMO 1907 SRL  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20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2A85E0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5E97E0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 9        CALCIO LECCO 1912 S.R.L.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10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20-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F53A5F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CD521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10        AURORA PRO PATRIA 1919SRL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20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30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D2EE5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0E12A4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11  F.C.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SUD TIROL S.R.L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13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15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10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41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EDD64C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4325B6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12  A.C.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17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49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32-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0A7395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010B60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13  U.S.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PERGOLETTESE 1932 S.R.L.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I  0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16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12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>58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46-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1E1919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B5A8E7" w14:textId="77777777" w:rsidR="00B51F1F" w:rsidRPr="00494D9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94D94">
        <w:rPr>
          <w:rFonts w:ascii="Courier New" w:hAnsi="Courier New" w:cs="Courier New"/>
          <w:sz w:val="16"/>
          <w:szCs w:val="16"/>
        </w:rPr>
        <w:t>I</w:t>
      </w:r>
      <w:proofErr w:type="spellEnd"/>
      <w:r w:rsidRPr="00494D9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94D94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94D94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1D7113" w14:textId="156829C2" w:rsidR="008B29A4" w:rsidRDefault="00494D94" w:rsidP="008B29A4">
      <w:pPr>
        <w:pStyle w:val="Testonormale"/>
        <w:rPr>
          <w:rFonts w:ascii="Courier New" w:hAnsi="Courier New" w:cs="Courier New"/>
          <w:sz w:val="16"/>
          <w:szCs w:val="16"/>
        </w:rPr>
      </w:pPr>
      <w:r w:rsidRPr="00494D94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816B272" w14:textId="79C89760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44785" w14:textId="651886B7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50CAB" w14:textId="6BF3F56D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1B59CD" w14:textId="7950C30B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77854" w14:textId="78B007C1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265DC5" w14:textId="1EE7FC5A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8BB7F" w14:textId="63CDD6D1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B70E67" w14:textId="0BB076A3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C4104D" w14:textId="7BB21F94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726726" w14:textId="6EEC1CB4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627FD" w14:textId="340905D4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3165AA" w14:textId="571607D1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36CDB2" w14:textId="687DE74D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1F534F" w14:textId="69CBE27A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BC47EC" w14:textId="4B200E43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FFEE7" w14:textId="7172A03C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7A001A" w14:textId="4462CB46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1D1080" w14:textId="7F0ED0B1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92077" w14:textId="3A0F7356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878B0" w14:textId="0ECAFEF6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A3E322" w14:textId="564D58EE" w:rsidR="00F14F02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F62AD9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lastRenderedPageBreak/>
        <w:t>C.R. LOMBARDIA                       STAGIONE SPORTIVA 2019 - 2020</w:t>
      </w:r>
    </w:p>
    <w:p w14:paraId="45D6B13B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GRADUATORIA COPPA </w:t>
      </w:r>
      <w:proofErr w:type="gramStart"/>
      <w:r w:rsidRPr="00AC6B9B">
        <w:rPr>
          <w:rFonts w:ascii="Courier New" w:hAnsi="Courier New" w:cs="Courier New"/>
        </w:rPr>
        <w:t>DISCIPLINA  GIOVANISSIMI</w:t>
      </w:r>
      <w:proofErr w:type="gramEnd"/>
      <w:r w:rsidRPr="00AC6B9B">
        <w:rPr>
          <w:rFonts w:ascii="Courier New" w:hAnsi="Courier New" w:cs="Courier New"/>
        </w:rPr>
        <w:t xml:space="preserve"> REG UNDER 14 PROF</w:t>
      </w:r>
    </w:p>
    <w:p w14:paraId="5859FB93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                         TOTALE PUNTI   SOCIETA DIRIGENTI   TECNICI CALCIATORI   TEMPO IN </w:t>
      </w:r>
      <w:proofErr w:type="gramStart"/>
      <w:r w:rsidRPr="00AC6B9B">
        <w:rPr>
          <w:rFonts w:ascii="Courier New" w:hAnsi="Courier New" w:cs="Courier New"/>
        </w:rPr>
        <w:t>GG  GIORNATE</w:t>
      </w:r>
      <w:proofErr w:type="gramEnd"/>
      <w:r w:rsidRPr="00AC6B9B">
        <w:rPr>
          <w:rFonts w:ascii="Courier New" w:hAnsi="Courier New" w:cs="Courier New"/>
        </w:rPr>
        <w:t xml:space="preserve"> AMMONIZIONI</w:t>
      </w:r>
    </w:p>
    <w:p w14:paraId="0F1519C3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CREMONESE S.P.A.           A     4,00                                     4,00                                9</w:t>
      </w:r>
    </w:p>
    <w:p w14:paraId="3789FBC6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MONZA S.P.A.               A     4,60                                     4,60                               11</w:t>
      </w:r>
    </w:p>
    <w:p w14:paraId="438C9BAB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ATALANTA B.C. SPA          A     4,90                                     4,90                               11</w:t>
      </w:r>
    </w:p>
    <w:p w14:paraId="043CC691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MILAN SPA                  A     5,60                1,00                 4,60                               11</w:t>
      </w:r>
    </w:p>
    <w:p w14:paraId="2A9A5B2E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INTERNAZIONALE MILANO </w:t>
      </w:r>
      <w:proofErr w:type="gramStart"/>
      <w:r w:rsidRPr="00AC6B9B">
        <w:rPr>
          <w:rFonts w:ascii="Courier New" w:hAnsi="Courier New" w:cs="Courier New"/>
        </w:rPr>
        <w:t>SPA  A</w:t>
      </w:r>
      <w:proofErr w:type="gramEnd"/>
      <w:r w:rsidRPr="00AC6B9B">
        <w:rPr>
          <w:rFonts w:ascii="Courier New" w:hAnsi="Courier New" w:cs="Courier New"/>
        </w:rPr>
        <w:t xml:space="preserve">     7,70      1,50                           6,20                     1         10</w:t>
      </w:r>
    </w:p>
    <w:p w14:paraId="7EA8B784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SUD TIROL S.R.L            A     8,00                          1,00       7,00                               16</w:t>
      </w:r>
    </w:p>
    <w:p w14:paraId="299551EB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RENATE S.R.L.              A     8,60                                     8,60                     2         12</w:t>
      </w:r>
    </w:p>
    <w:p w14:paraId="60746DB9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PERGOLETTESE 1932 S.R.L.   A    10,40      3,00                           7,40                     1         12</w:t>
      </w:r>
    </w:p>
    <w:p w14:paraId="6DA24BBD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FERALPISALO S.R.L.         A    11,10                1,00      1,00       9,10                     1         15</w:t>
      </w:r>
    </w:p>
    <w:p w14:paraId="06408355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BRESCIA SPA                A    13,70      1,50                1,00      11,20                     1         20</w:t>
      </w:r>
    </w:p>
    <w:p w14:paraId="73FAF61E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COMO 1907 SRL              A    16,20                                    16,20                     2         26</w:t>
      </w:r>
    </w:p>
    <w:p w14:paraId="7DC0DD79" w14:textId="77777777" w:rsidR="00F14F02" w:rsidRPr="00AC6B9B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CALCIO LECCO 1912 S.R.L.   A    21,30                          6,00      15,30                     2         24</w:t>
      </w:r>
    </w:p>
    <w:p w14:paraId="6AFD5F78" w14:textId="77777777" w:rsidR="00F14F02" w:rsidRDefault="00F14F02" w:rsidP="00F14F02">
      <w:pPr>
        <w:pStyle w:val="Testonormale"/>
        <w:rPr>
          <w:rFonts w:ascii="Courier New" w:hAnsi="Courier New" w:cs="Courier New"/>
        </w:rPr>
      </w:pPr>
      <w:r w:rsidRPr="00AC6B9B">
        <w:rPr>
          <w:rFonts w:ascii="Courier New" w:hAnsi="Courier New" w:cs="Courier New"/>
        </w:rPr>
        <w:t xml:space="preserve"> AURORA PRO PATRIA 1919</w:t>
      </w:r>
      <w:proofErr w:type="gramStart"/>
      <w:r w:rsidRPr="00AC6B9B">
        <w:rPr>
          <w:rFonts w:ascii="Courier New" w:hAnsi="Courier New" w:cs="Courier New"/>
        </w:rPr>
        <w:t>SRL  A</w:t>
      </w:r>
      <w:proofErr w:type="gramEnd"/>
      <w:r w:rsidRPr="00AC6B9B">
        <w:rPr>
          <w:rFonts w:ascii="Courier New" w:hAnsi="Courier New" w:cs="Courier New"/>
        </w:rPr>
        <w:t xml:space="preserve">    27,40      1,50     10,00      6,00       9,90                     2         13</w:t>
      </w:r>
    </w:p>
    <w:p w14:paraId="70598A89" w14:textId="77777777" w:rsidR="00F14F02" w:rsidRPr="00494D94" w:rsidRDefault="00F14F02" w:rsidP="008B29A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14F02" w:rsidRPr="00494D94" w:rsidSect="00494D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94D94"/>
    <w:rsid w:val="008B29A4"/>
    <w:rsid w:val="00B51F1F"/>
    <w:rsid w:val="00F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39F"/>
  <w15:chartTrackingRefBased/>
  <w15:docId w15:val="{161BE265-213A-48AB-9E53-A88E2955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29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29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2020-06-03T12:50:00Z</dcterms:created>
  <dcterms:modified xsi:type="dcterms:W3CDTF">2020-06-18T11:55:00Z</dcterms:modified>
</cp:coreProperties>
</file>