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1A7" w:rsidRPr="00CA0C45" w:rsidRDefault="000E3BE6" w:rsidP="00E25D57">
      <w:pPr>
        <w:pStyle w:val="Testonormale"/>
        <w:rPr>
          <w:rFonts w:ascii="Calibri" w:hAnsi="Calibri" w:cs="Calibri"/>
          <w:b/>
          <w:sz w:val="22"/>
          <w:szCs w:val="22"/>
        </w:rPr>
      </w:pPr>
      <w:bookmarkStart w:id="0" w:name="_GoBack"/>
      <w:r w:rsidRPr="00CA0C45">
        <w:rPr>
          <w:rFonts w:ascii="Calibri" w:hAnsi="Calibri" w:cs="Calibri"/>
          <w:b/>
          <w:sz w:val="22"/>
          <w:szCs w:val="22"/>
        </w:rPr>
        <w:t xml:space="preserve">      </w:t>
      </w:r>
      <w:r w:rsidR="006561A7" w:rsidRPr="00CA0C45">
        <w:rPr>
          <w:rFonts w:ascii="Calibri" w:hAnsi="Calibri" w:cs="Calibri"/>
          <w:b/>
          <w:sz w:val="22"/>
          <w:szCs w:val="22"/>
        </w:rPr>
        <w:t xml:space="preserve">COPPA LOMBARIDIA SERIE D MASCHILE – </w:t>
      </w:r>
      <w:r w:rsidR="00D875F6" w:rsidRPr="00CA0C45">
        <w:rPr>
          <w:rFonts w:ascii="Calibri" w:hAnsi="Calibri" w:cs="Calibri"/>
          <w:b/>
          <w:sz w:val="22"/>
          <w:szCs w:val="22"/>
        </w:rPr>
        <w:t>SEMIFINALE</w:t>
      </w:r>
      <w:r w:rsidR="00D40B87" w:rsidRPr="00CA0C45">
        <w:rPr>
          <w:rFonts w:ascii="Calibri" w:hAnsi="Calibri" w:cs="Calibri"/>
          <w:b/>
          <w:sz w:val="22"/>
          <w:szCs w:val="22"/>
        </w:rPr>
        <w:t xml:space="preserve">  </w:t>
      </w:r>
      <w:r w:rsidR="00564EF9" w:rsidRPr="00CA0C45">
        <w:rPr>
          <w:rFonts w:ascii="Calibri" w:hAnsi="Calibri" w:cs="Calibri"/>
          <w:b/>
          <w:sz w:val="22"/>
          <w:szCs w:val="22"/>
        </w:rPr>
        <w:t xml:space="preserve">    </w:t>
      </w:r>
    </w:p>
    <w:p w:rsidR="006561A7" w:rsidRPr="00CA0C45" w:rsidRDefault="006561A7" w:rsidP="00E25D57">
      <w:pPr>
        <w:pStyle w:val="Testonormale"/>
        <w:rPr>
          <w:rFonts w:ascii="Calibri" w:hAnsi="Calibri" w:cs="Calibri"/>
          <w:b/>
          <w:sz w:val="22"/>
          <w:szCs w:val="22"/>
        </w:rPr>
      </w:pPr>
    </w:p>
    <w:p w:rsidR="00CF3E71" w:rsidRPr="00CA0C45" w:rsidRDefault="00CF3E71" w:rsidP="00CF3E71">
      <w:pPr>
        <w:pStyle w:val="Testonormale"/>
        <w:rPr>
          <w:rFonts w:ascii="Calibri" w:hAnsi="Calibri" w:cs="Calibri"/>
          <w:b/>
          <w:sz w:val="22"/>
          <w:szCs w:val="22"/>
          <w:u w:val="single"/>
        </w:rPr>
      </w:pPr>
      <w:r w:rsidRPr="00CA0C45">
        <w:rPr>
          <w:rFonts w:ascii="Calibri" w:hAnsi="Calibri" w:cs="Calibri"/>
          <w:b/>
          <w:sz w:val="22"/>
          <w:szCs w:val="22"/>
          <w:u w:val="single"/>
        </w:rPr>
        <w:t xml:space="preserve">GIRONE </w:t>
      </w:r>
      <w:r w:rsidR="00DF16DB" w:rsidRPr="00CA0C45">
        <w:rPr>
          <w:rFonts w:ascii="Calibri" w:hAnsi="Calibri" w:cs="Calibri"/>
          <w:b/>
          <w:sz w:val="22"/>
          <w:szCs w:val="22"/>
          <w:u w:val="single"/>
        </w:rPr>
        <w:t>21</w:t>
      </w:r>
      <w:r w:rsidRPr="00CA0C45"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</w:t>
      </w:r>
    </w:p>
    <w:p w:rsidR="003206B7" w:rsidRPr="00CA0C45" w:rsidRDefault="003206B7" w:rsidP="003206B7">
      <w:pPr>
        <w:pStyle w:val="Testonormale"/>
        <w:rPr>
          <w:rFonts w:ascii="Calibri" w:hAnsi="Calibri" w:cs="Calibri"/>
          <w:sz w:val="22"/>
          <w:szCs w:val="22"/>
        </w:rPr>
      </w:pPr>
      <w:r w:rsidRPr="00CA0C45">
        <w:rPr>
          <w:rFonts w:ascii="Calibri" w:hAnsi="Calibri" w:cs="Calibri"/>
          <w:sz w:val="22"/>
          <w:szCs w:val="22"/>
        </w:rPr>
        <w:t>SUPERGA                   POLISPORTIVA DI NOVA      PALESTRA"SCUOLA MEDIA BESOZZI 19/02/19 22:15 1A VIGEVANO                        VIA BERNARDINO GIUSTO 3</w:t>
      </w:r>
    </w:p>
    <w:p w:rsidR="003206B7" w:rsidRPr="00CA0C45" w:rsidRDefault="003206B7" w:rsidP="003206B7">
      <w:pPr>
        <w:pStyle w:val="Testonormale"/>
        <w:rPr>
          <w:rFonts w:ascii="Calibri" w:hAnsi="Calibri" w:cs="Calibri"/>
          <w:sz w:val="22"/>
          <w:szCs w:val="22"/>
        </w:rPr>
      </w:pPr>
    </w:p>
    <w:p w:rsidR="003206B7" w:rsidRPr="00CA0C45" w:rsidRDefault="003206B7" w:rsidP="003206B7">
      <w:pPr>
        <w:pStyle w:val="Testonormale"/>
        <w:rPr>
          <w:rFonts w:ascii="Calibri" w:hAnsi="Calibri" w:cs="Calibri"/>
          <w:sz w:val="22"/>
          <w:szCs w:val="22"/>
        </w:rPr>
      </w:pPr>
      <w:r w:rsidRPr="00CA0C45">
        <w:rPr>
          <w:rFonts w:ascii="Calibri" w:hAnsi="Calibri" w:cs="Calibri"/>
          <w:sz w:val="22"/>
          <w:szCs w:val="22"/>
        </w:rPr>
        <w:t>POLISPORTIVA DI NOVA      SUPERGA                   PALAZZETTO COPERTO "EX GINGI" 5/03/19 21:30 1R MONZA                           VIA TOMMASO CAMPANELLA, 2</w:t>
      </w:r>
    </w:p>
    <w:p w:rsidR="00DF16DB" w:rsidRPr="00CA0C45" w:rsidRDefault="00DF16DB" w:rsidP="00E25D57">
      <w:pPr>
        <w:pStyle w:val="Testonormale"/>
        <w:rPr>
          <w:rFonts w:ascii="Calibri" w:hAnsi="Calibri" w:cs="Calibri"/>
          <w:b/>
          <w:sz w:val="22"/>
          <w:szCs w:val="22"/>
        </w:rPr>
      </w:pPr>
    </w:p>
    <w:p w:rsidR="000630BB" w:rsidRPr="00CA0C45" w:rsidRDefault="000630BB" w:rsidP="000630BB">
      <w:pPr>
        <w:pStyle w:val="Testonormale"/>
        <w:rPr>
          <w:rFonts w:ascii="Calibri" w:hAnsi="Calibri" w:cs="Calibri"/>
          <w:sz w:val="22"/>
          <w:szCs w:val="22"/>
        </w:rPr>
      </w:pPr>
      <w:r w:rsidRPr="00CA0C45">
        <w:rPr>
          <w:rFonts w:ascii="Calibri" w:hAnsi="Calibri" w:cs="Calibri"/>
          <w:b/>
          <w:sz w:val="22"/>
          <w:szCs w:val="22"/>
          <w:u w:val="single"/>
        </w:rPr>
        <w:t>GIRONE 22</w:t>
      </w:r>
      <w:r w:rsidRPr="00CA0C45">
        <w:rPr>
          <w:rFonts w:ascii="Calibri" w:hAnsi="Calibri" w:cs="Calibri"/>
          <w:sz w:val="22"/>
          <w:szCs w:val="22"/>
        </w:rPr>
        <w:t xml:space="preserve">                                                                          </w:t>
      </w:r>
    </w:p>
    <w:p w:rsidR="000630BB" w:rsidRPr="00CA0C45" w:rsidRDefault="000630BB" w:rsidP="000630BB">
      <w:pPr>
        <w:pStyle w:val="Testonormale"/>
        <w:rPr>
          <w:rFonts w:ascii="Calibri" w:hAnsi="Calibri" w:cs="Calibri"/>
          <w:sz w:val="22"/>
          <w:szCs w:val="22"/>
        </w:rPr>
      </w:pPr>
      <w:r w:rsidRPr="00CA0C45">
        <w:rPr>
          <w:rFonts w:ascii="Calibri" w:hAnsi="Calibri" w:cs="Calibri"/>
          <w:sz w:val="22"/>
          <w:szCs w:val="22"/>
        </w:rPr>
        <w:t xml:space="preserve">ACCADEMIA CALCIO NIBIONNO FUTSEI MILANO             PALESTRA COMUNALE             </w:t>
      </w:r>
      <w:r w:rsidR="00902DD1" w:rsidRPr="00CA0C45">
        <w:rPr>
          <w:rFonts w:ascii="Calibri" w:hAnsi="Calibri" w:cs="Calibri"/>
          <w:sz w:val="22"/>
          <w:szCs w:val="22"/>
        </w:rPr>
        <w:t>25</w:t>
      </w:r>
      <w:r w:rsidRPr="00CA0C45">
        <w:rPr>
          <w:rFonts w:ascii="Calibri" w:hAnsi="Calibri" w:cs="Calibri"/>
          <w:sz w:val="22"/>
          <w:szCs w:val="22"/>
        </w:rPr>
        <w:t>/02/19 21:</w:t>
      </w:r>
      <w:r w:rsidR="00C11126" w:rsidRPr="00CA0C45">
        <w:rPr>
          <w:rFonts w:ascii="Calibri" w:hAnsi="Calibri" w:cs="Calibri"/>
          <w:sz w:val="22"/>
          <w:szCs w:val="22"/>
        </w:rPr>
        <w:t>45</w:t>
      </w:r>
      <w:r w:rsidRPr="00CA0C45">
        <w:rPr>
          <w:rFonts w:ascii="Calibri" w:hAnsi="Calibri" w:cs="Calibri"/>
          <w:sz w:val="22"/>
          <w:szCs w:val="22"/>
        </w:rPr>
        <w:t xml:space="preserve"> 1A NIBIONNO                        VIA KENNEDY 8</w:t>
      </w:r>
    </w:p>
    <w:p w:rsidR="000630BB" w:rsidRPr="00CA0C45" w:rsidRDefault="000630BB" w:rsidP="000630BB">
      <w:pPr>
        <w:pStyle w:val="Testonormale"/>
        <w:rPr>
          <w:rFonts w:ascii="Calibri" w:hAnsi="Calibri" w:cs="Calibri"/>
          <w:sz w:val="22"/>
          <w:szCs w:val="22"/>
        </w:rPr>
      </w:pPr>
    </w:p>
    <w:p w:rsidR="000630BB" w:rsidRPr="00CA0C45" w:rsidRDefault="000630BB" w:rsidP="000630BB">
      <w:pPr>
        <w:pStyle w:val="Testonormale"/>
        <w:rPr>
          <w:rFonts w:ascii="Calibri" w:hAnsi="Calibri" w:cs="Calibri"/>
          <w:sz w:val="22"/>
          <w:szCs w:val="22"/>
        </w:rPr>
      </w:pPr>
      <w:r w:rsidRPr="00CA0C45">
        <w:rPr>
          <w:rFonts w:ascii="Calibri" w:hAnsi="Calibri" w:cs="Calibri"/>
          <w:sz w:val="22"/>
          <w:szCs w:val="22"/>
        </w:rPr>
        <w:t xml:space="preserve">FUTSEI MILANO         ACCADEMIA CALCIO NIBIONNO C.S.COM."BRUNO CEREDA" COPERT </w:t>
      </w:r>
      <w:r w:rsidR="00A74E7C" w:rsidRPr="00CA0C45">
        <w:rPr>
          <w:rFonts w:ascii="Calibri" w:hAnsi="Calibri" w:cs="Calibri"/>
          <w:sz w:val="22"/>
          <w:szCs w:val="22"/>
        </w:rPr>
        <w:t>18</w:t>
      </w:r>
      <w:r w:rsidRPr="00CA0C45">
        <w:rPr>
          <w:rFonts w:ascii="Calibri" w:hAnsi="Calibri" w:cs="Calibri"/>
          <w:sz w:val="22"/>
          <w:szCs w:val="22"/>
        </w:rPr>
        <w:t>/03/19 21:30 1R CESANO BOSCONE                  VIA VESPUCCI 40</w:t>
      </w:r>
    </w:p>
    <w:p w:rsidR="000630BB" w:rsidRPr="00CA0C45" w:rsidRDefault="000630BB" w:rsidP="00E25D57">
      <w:pPr>
        <w:pStyle w:val="Testonormale"/>
        <w:rPr>
          <w:rFonts w:ascii="Calibri" w:hAnsi="Calibri" w:cs="Calibri"/>
          <w:b/>
          <w:sz w:val="22"/>
          <w:szCs w:val="22"/>
        </w:rPr>
      </w:pPr>
    </w:p>
    <w:p w:rsidR="00AA0995" w:rsidRPr="00CA0C45" w:rsidRDefault="00AA0995" w:rsidP="00AA0995">
      <w:pPr>
        <w:tabs>
          <w:tab w:val="left" w:pos="5669"/>
          <w:tab w:val="right" w:pos="10204"/>
        </w:tabs>
        <w:spacing w:line="300" w:lineRule="exact"/>
        <w:rPr>
          <w:rFonts w:ascii="Calibri" w:eastAsia="Calibri" w:hAnsi="Calibri" w:cs="Calibri"/>
        </w:rPr>
      </w:pPr>
      <w:r w:rsidRPr="00CA0C45">
        <w:rPr>
          <w:rFonts w:ascii="Calibri" w:eastAsia="Calibri" w:hAnsi="Calibri" w:cs="Calibri"/>
        </w:rPr>
        <w:t xml:space="preserve">Per i turni ad eliminazione diretta (ottavi, quarti e semifinali) risulteranno qualificate al turno successivo le squadre che negli incontri di andata e ritorno avranno segnato il maggior numero di reti, verificandosi ulteriore parità si procederà all’esecuzione dei tiri di rigore secondo le norme vigenti. </w:t>
      </w:r>
    </w:p>
    <w:p w:rsidR="00AA0995" w:rsidRPr="00CA0C45" w:rsidRDefault="00AA0995" w:rsidP="00AA0995">
      <w:pPr>
        <w:tabs>
          <w:tab w:val="left" w:pos="5669"/>
          <w:tab w:val="right" w:pos="10204"/>
        </w:tabs>
        <w:spacing w:line="300" w:lineRule="exact"/>
        <w:rPr>
          <w:rFonts w:ascii="Calibri" w:eastAsia="Calibri" w:hAnsi="Calibri" w:cs="Calibri"/>
          <w:b/>
          <w:u w:val="single"/>
        </w:rPr>
      </w:pPr>
      <w:r w:rsidRPr="00CA0C45">
        <w:rPr>
          <w:rFonts w:ascii="Calibri" w:eastAsia="Calibri" w:hAnsi="Calibri" w:cs="Calibri"/>
          <w:b/>
          <w:u w:val="single"/>
        </w:rPr>
        <w:t>Le reti segnate in trasferta non valgono doppio.</w:t>
      </w:r>
    </w:p>
    <w:p w:rsidR="00AA0995" w:rsidRPr="00CA0C45" w:rsidRDefault="00AA0995" w:rsidP="00AA0995">
      <w:pPr>
        <w:tabs>
          <w:tab w:val="left" w:pos="5669"/>
          <w:tab w:val="right" w:pos="10204"/>
        </w:tabs>
        <w:spacing w:line="300" w:lineRule="exact"/>
        <w:rPr>
          <w:rFonts w:ascii="Calibri" w:hAnsi="Calibri" w:cs="Calibri"/>
        </w:rPr>
      </w:pPr>
      <w:r w:rsidRPr="00CA0C45">
        <w:rPr>
          <w:rFonts w:ascii="Calibri" w:hAnsi="Calibri" w:cs="Calibri"/>
        </w:rPr>
        <w:t>Per i turni successivi (quarti e semifinale) viene stabilito che disputerà la prima gara in casa la squadra che nel turno immediatamente precedente ha disputato la prima gara in trasferta e viceversa.</w:t>
      </w:r>
    </w:p>
    <w:p w:rsidR="00AA0995" w:rsidRPr="00CA0C45" w:rsidRDefault="00AA0995" w:rsidP="00AA0995">
      <w:pPr>
        <w:tabs>
          <w:tab w:val="left" w:pos="5669"/>
          <w:tab w:val="right" w:pos="10204"/>
        </w:tabs>
        <w:spacing w:line="300" w:lineRule="exact"/>
        <w:rPr>
          <w:rFonts w:ascii="Calibri" w:hAnsi="Calibri" w:cs="Calibri"/>
        </w:rPr>
      </w:pPr>
      <w:r w:rsidRPr="00CA0C45">
        <w:rPr>
          <w:rFonts w:ascii="Calibri" w:hAnsi="Calibri" w:cs="Calibri"/>
        </w:rPr>
        <w:t>Nella ipotesi che le squadre interessate abbiano entrambe disputato la prima gara del precedente turno in casa o in trasferta, l’ordine di svolgimento sarà stabilito tramite sorteggio.</w:t>
      </w:r>
    </w:p>
    <w:p w:rsidR="00AA0995" w:rsidRPr="00CA0C45" w:rsidRDefault="00AA0995" w:rsidP="00AA0995">
      <w:pPr>
        <w:tabs>
          <w:tab w:val="left" w:pos="5669"/>
          <w:tab w:val="right" w:pos="10204"/>
        </w:tabs>
        <w:spacing w:line="300" w:lineRule="exact"/>
        <w:rPr>
          <w:rFonts w:ascii="Calibri" w:eastAsia="Calibri" w:hAnsi="Calibri" w:cs="Calibri"/>
        </w:rPr>
      </w:pPr>
      <w:r w:rsidRPr="00CA0C45">
        <w:rPr>
          <w:rFonts w:ascii="Calibri" w:eastAsia="Calibri" w:hAnsi="Calibri" w:cs="Calibri"/>
        </w:rPr>
        <w:t>Nella finale, prevista in gara unica in campo neutro, dopo la parità nei tempi regolamentari, verranno disputati due tempi supplementari di 5 minuti cadauno e, persistendo il risultato di parità si procederà all’esecuzione dei tiri di rigore nel rispetto delle norme vigenti.</w:t>
      </w:r>
    </w:p>
    <w:p w:rsidR="00AA0995" w:rsidRPr="00CA0C45" w:rsidRDefault="00AA0995" w:rsidP="00AA0995">
      <w:pPr>
        <w:tabs>
          <w:tab w:val="left" w:pos="5669"/>
          <w:tab w:val="right" w:pos="10204"/>
        </w:tabs>
        <w:spacing w:line="300" w:lineRule="exact"/>
        <w:rPr>
          <w:rFonts w:ascii="Calibri" w:eastAsia="Calibri" w:hAnsi="Calibri" w:cs="Calibri"/>
        </w:rPr>
      </w:pPr>
      <w:r w:rsidRPr="00CA0C45">
        <w:rPr>
          <w:rFonts w:ascii="Calibri" w:eastAsia="Calibri" w:hAnsi="Calibri" w:cs="Calibri"/>
        </w:rPr>
        <w:t>La manifestazione si svolgerà secondo il seguente calendario:</w:t>
      </w:r>
    </w:p>
    <w:p w:rsidR="00AA0995" w:rsidRPr="00CA0C45" w:rsidRDefault="00AA0995" w:rsidP="00AA0995">
      <w:pPr>
        <w:pStyle w:val="Nessunaspaziatura"/>
        <w:rPr>
          <w:rFonts w:ascii="Calibri" w:hAnsi="Calibri" w:cs="Calibri"/>
          <w:b/>
        </w:rPr>
      </w:pPr>
      <w:r w:rsidRPr="00CA0C45">
        <w:rPr>
          <w:rFonts w:ascii="Calibri" w:hAnsi="Calibri" w:cs="Calibri"/>
          <w:b/>
          <w:u w:val="single"/>
        </w:rPr>
        <w:t>Finale</w:t>
      </w:r>
      <w:r w:rsidRPr="00CA0C45">
        <w:rPr>
          <w:rFonts w:ascii="Calibri" w:hAnsi="Calibri" w:cs="Calibri"/>
          <w:b/>
        </w:rPr>
        <w:t>:</w:t>
      </w:r>
      <w:r w:rsidRPr="00CA0C45">
        <w:rPr>
          <w:rFonts w:ascii="Calibri" w:hAnsi="Calibri" w:cs="Calibri"/>
          <w:b/>
        </w:rPr>
        <w:tab/>
        <w:t xml:space="preserve"> </w:t>
      </w:r>
      <w:r w:rsidR="007E5E20" w:rsidRPr="00CA0C45">
        <w:rPr>
          <w:rFonts w:ascii="Calibri" w:hAnsi="Calibri" w:cs="Calibri"/>
        </w:rPr>
        <w:t>28</w:t>
      </w:r>
      <w:r w:rsidR="00897E79" w:rsidRPr="00CA0C45">
        <w:rPr>
          <w:rFonts w:ascii="Calibri" w:hAnsi="Calibri" w:cs="Calibri"/>
        </w:rPr>
        <w:t>/04/2019</w:t>
      </w:r>
    </w:p>
    <w:p w:rsidR="00897E79" w:rsidRPr="00CA0C45" w:rsidRDefault="00897E79" w:rsidP="00AA0995">
      <w:pPr>
        <w:pStyle w:val="Nessunaspaziatura"/>
        <w:rPr>
          <w:rFonts w:ascii="Calibri" w:hAnsi="Calibri" w:cs="Calibri"/>
        </w:rPr>
      </w:pPr>
    </w:p>
    <w:p w:rsidR="00AA0995" w:rsidRPr="00CA0C45" w:rsidRDefault="00897E79" w:rsidP="00AA0995">
      <w:pPr>
        <w:pStyle w:val="Nessunaspaziatura"/>
        <w:rPr>
          <w:rFonts w:ascii="Calibri" w:hAnsi="Calibri" w:cs="Calibri"/>
          <w:b/>
        </w:rPr>
      </w:pPr>
      <w:proofErr w:type="gramStart"/>
      <w:r w:rsidRPr="00CA0C45">
        <w:rPr>
          <w:rFonts w:ascii="Calibri" w:hAnsi="Calibri" w:cs="Calibri"/>
          <w:b/>
          <w:u w:val="single"/>
        </w:rPr>
        <w:t>Sede</w:t>
      </w:r>
      <w:r w:rsidRPr="00CA0C45">
        <w:rPr>
          <w:rFonts w:ascii="Calibri" w:hAnsi="Calibri" w:cs="Calibri"/>
          <w:b/>
        </w:rPr>
        <w:t xml:space="preserve">:   </w:t>
      </w:r>
      <w:proofErr w:type="gramEnd"/>
      <w:r w:rsidRPr="00CA0C45">
        <w:rPr>
          <w:rFonts w:ascii="Calibri" w:hAnsi="Calibri" w:cs="Calibri"/>
          <w:b/>
        </w:rPr>
        <w:t xml:space="preserve">        </w:t>
      </w:r>
      <w:r w:rsidRPr="00CA0C45">
        <w:rPr>
          <w:rFonts w:ascii="Calibri" w:hAnsi="Calibri" w:cs="Calibri"/>
        </w:rPr>
        <w:t xml:space="preserve">Palazzetto Sportivo – </w:t>
      </w:r>
      <w:r w:rsidR="0054520B" w:rsidRPr="00CA0C45">
        <w:rPr>
          <w:rFonts w:ascii="Calibri" w:hAnsi="Calibri" w:cs="Calibri"/>
        </w:rPr>
        <w:t xml:space="preserve">Carugate </w:t>
      </w:r>
      <w:r w:rsidRPr="00CA0C45">
        <w:rPr>
          <w:rFonts w:ascii="Calibri" w:hAnsi="Calibri" w:cs="Calibri"/>
        </w:rPr>
        <w:t>Via del Ginestrino 15</w:t>
      </w:r>
      <w:r w:rsidRPr="00CA0C45">
        <w:rPr>
          <w:rFonts w:ascii="Calibri" w:hAnsi="Calibri" w:cs="Calibri"/>
          <w:b/>
        </w:rPr>
        <w:t xml:space="preserve">               </w:t>
      </w:r>
    </w:p>
    <w:p w:rsidR="00897E79" w:rsidRPr="00CA0C45" w:rsidRDefault="00897E79" w:rsidP="00AA0995">
      <w:pPr>
        <w:pStyle w:val="Nessunaspaziatura"/>
        <w:rPr>
          <w:rFonts w:ascii="Calibri" w:hAnsi="Calibri" w:cs="Calibri"/>
          <w:b/>
        </w:rPr>
      </w:pPr>
    </w:p>
    <w:p w:rsidR="00AA0995" w:rsidRPr="00CA0C45" w:rsidRDefault="00AA0995" w:rsidP="00AA0995">
      <w:pPr>
        <w:tabs>
          <w:tab w:val="left" w:pos="829"/>
          <w:tab w:val="left" w:pos="1115"/>
          <w:tab w:val="left" w:pos="2247"/>
          <w:tab w:val="left" w:pos="3401"/>
        </w:tabs>
        <w:spacing w:line="300" w:lineRule="exact"/>
        <w:rPr>
          <w:rFonts w:ascii="Calibri" w:hAnsi="Calibri" w:cs="Calibri"/>
        </w:rPr>
      </w:pPr>
      <w:r w:rsidRPr="00CA0C45">
        <w:rPr>
          <w:rFonts w:ascii="Calibri" w:hAnsi="Calibri" w:cs="Calibri"/>
        </w:rPr>
        <w:t xml:space="preserve">La Società vincente la gara di finale </w:t>
      </w:r>
      <w:r w:rsidRPr="00CA0C45">
        <w:rPr>
          <w:rFonts w:ascii="Calibri" w:hAnsi="Calibri" w:cs="Calibri"/>
          <w:color w:val="000000"/>
        </w:rPr>
        <w:t xml:space="preserve">del Torneo Coppa Lombardia </w:t>
      </w:r>
      <w:r w:rsidRPr="00CA0C45">
        <w:rPr>
          <w:rFonts w:ascii="Calibri" w:hAnsi="Calibri" w:cs="Calibri"/>
        </w:rPr>
        <w:t xml:space="preserve">di Calcio a Cinque Serie D </w:t>
      </w:r>
      <w:r w:rsidRPr="00CA0C45">
        <w:rPr>
          <w:rFonts w:ascii="Calibri" w:hAnsi="Calibri" w:cs="Calibri"/>
          <w:color w:val="000000"/>
        </w:rPr>
        <w:t xml:space="preserve">verrà inserita al primo posto nella graduatoria prevista per </w:t>
      </w:r>
      <w:r w:rsidRPr="00CA0C45">
        <w:rPr>
          <w:rFonts w:ascii="Calibri" w:hAnsi="Calibri" w:cs="Calibri"/>
          <w:b/>
          <w:color w:val="000000"/>
        </w:rPr>
        <w:t>l’eventuale</w:t>
      </w:r>
      <w:r w:rsidRPr="00CA0C45">
        <w:rPr>
          <w:rFonts w:ascii="Calibri" w:hAnsi="Calibri" w:cs="Calibri"/>
          <w:color w:val="000000"/>
        </w:rPr>
        <w:t xml:space="preserve"> completamento dell’organico del campionato di serie C2 2019/2020 </w:t>
      </w:r>
      <w:r w:rsidRPr="00CA0C45">
        <w:rPr>
          <w:rFonts w:ascii="Calibri" w:hAnsi="Calibri" w:cs="Calibri"/>
        </w:rPr>
        <w:t>e si aggiudicherà il Trofeo Coppa Lombardia edizione 2018/19. Alla Società perdente la gara di finale sarà assegnata la Coppa prevista per il 2° posto.</w:t>
      </w:r>
      <w:bookmarkEnd w:id="0"/>
    </w:p>
    <w:sectPr w:rsidR="00AA0995" w:rsidRPr="00CA0C45" w:rsidSect="002F155E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D57"/>
    <w:rsid w:val="0001110F"/>
    <w:rsid w:val="000224D7"/>
    <w:rsid w:val="000630BB"/>
    <w:rsid w:val="000B65E1"/>
    <w:rsid w:val="000C3D01"/>
    <w:rsid w:val="000E3BE6"/>
    <w:rsid w:val="000E507D"/>
    <w:rsid w:val="000F770D"/>
    <w:rsid w:val="001704FF"/>
    <w:rsid w:val="001D4AAF"/>
    <w:rsid w:val="001E37EC"/>
    <w:rsid w:val="00227C93"/>
    <w:rsid w:val="00235627"/>
    <w:rsid w:val="003206B7"/>
    <w:rsid w:val="004839D9"/>
    <w:rsid w:val="004E1F5E"/>
    <w:rsid w:val="00503669"/>
    <w:rsid w:val="00536321"/>
    <w:rsid w:val="0054520B"/>
    <w:rsid w:val="00564EF9"/>
    <w:rsid w:val="0058692C"/>
    <w:rsid w:val="005957E2"/>
    <w:rsid w:val="005F2288"/>
    <w:rsid w:val="00640474"/>
    <w:rsid w:val="006444CC"/>
    <w:rsid w:val="00645663"/>
    <w:rsid w:val="006561A7"/>
    <w:rsid w:val="00672E64"/>
    <w:rsid w:val="006C4A3A"/>
    <w:rsid w:val="00756E82"/>
    <w:rsid w:val="00777FFD"/>
    <w:rsid w:val="00783B89"/>
    <w:rsid w:val="007E5E20"/>
    <w:rsid w:val="007E6DBB"/>
    <w:rsid w:val="008704CD"/>
    <w:rsid w:val="00887494"/>
    <w:rsid w:val="00897E79"/>
    <w:rsid w:val="008A5980"/>
    <w:rsid w:val="00902DD1"/>
    <w:rsid w:val="00922995"/>
    <w:rsid w:val="009C697A"/>
    <w:rsid w:val="009F7A2E"/>
    <w:rsid w:val="00A74E7C"/>
    <w:rsid w:val="00A7510E"/>
    <w:rsid w:val="00AA0995"/>
    <w:rsid w:val="00AC5052"/>
    <w:rsid w:val="00B244A3"/>
    <w:rsid w:val="00B93A01"/>
    <w:rsid w:val="00C00773"/>
    <w:rsid w:val="00C11126"/>
    <w:rsid w:val="00C437F6"/>
    <w:rsid w:val="00C85B71"/>
    <w:rsid w:val="00CA0C45"/>
    <w:rsid w:val="00CF3E71"/>
    <w:rsid w:val="00D40B87"/>
    <w:rsid w:val="00D74C4D"/>
    <w:rsid w:val="00D83B10"/>
    <w:rsid w:val="00D875F6"/>
    <w:rsid w:val="00D95228"/>
    <w:rsid w:val="00DF16DB"/>
    <w:rsid w:val="00E25D57"/>
    <w:rsid w:val="00E45A4B"/>
    <w:rsid w:val="00E47634"/>
    <w:rsid w:val="00E66732"/>
    <w:rsid w:val="00E67505"/>
    <w:rsid w:val="00E93533"/>
    <w:rsid w:val="00E9408D"/>
    <w:rsid w:val="00F419B3"/>
    <w:rsid w:val="00F62E23"/>
    <w:rsid w:val="00FB46A9"/>
    <w:rsid w:val="00FF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C75C9"/>
  <w15:docId w15:val="{6AFD72B2-6732-4E32-B636-1C6B006D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957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E25D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25D57"/>
    <w:rPr>
      <w:rFonts w:ascii="Consolas" w:hAnsi="Consolas"/>
      <w:sz w:val="21"/>
      <w:szCs w:val="21"/>
    </w:rPr>
  </w:style>
  <w:style w:type="character" w:customStyle="1" w:styleId="NessunaspaziaturaCarattere">
    <w:name w:val="Nessuna spaziatura Carattere"/>
    <w:link w:val="Nessunaspaziatura"/>
    <w:locked/>
    <w:rsid w:val="00AA0995"/>
    <w:rPr>
      <w:rFonts w:ascii="Arial" w:eastAsia="Calibri" w:hAnsi="Arial" w:cs="Times New Roman"/>
    </w:rPr>
  </w:style>
  <w:style w:type="paragraph" w:styleId="Nessunaspaziatura">
    <w:name w:val="No Spacing"/>
    <w:link w:val="NessunaspaziaturaCarattere"/>
    <w:qFormat/>
    <w:rsid w:val="00AA0995"/>
    <w:pPr>
      <w:spacing w:after="0" w:line="240" w:lineRule="auto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Paolo Tanelli</cp:lastModifiedBy>
  <cp:revision>4</cp:revision>
  <dcterms:created xsi:type="dcterms:W3CDTF">2019-02-20T08:05:00Z</dcterms:created>
  <dcterms:modified xsi:type="dcterms:W3CDTF">2019-02-20T09:03:00Z</dcterms:modified>
</cp:coreProperties>
</file>